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3066" w14:textId="77777777" w:rsidR="005C1CDC" w:rsidRDefault="005C1CDC" w:rsidP="005C1CD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14:paraId="69F38823" w14:textId="7511C158" w:rsidR="008143D6" w:rsidRPr="005C1CDC" w:rsidRDefault="008143D6" w:rsidP="005C1CD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5C1CDC">
        <w:rPr>
          <w:rFonts w:cstheme="minorHAnsi"/>
          <w:b/>
          <w:sz w:val="32"/>
          <w:szCs w:val="24"/>
        </w:rPr>
        <w:t>MVZn4007 Mezinárodní instituce</w:t>
      </w:r>
    </w:p>
    <w:p w14:paraId="67825DF2" w14:textId="77777777" w:rsidR="007B4B38" w:rsidRPr="007B4B38" w:rsidRDefault="007B4B38" w:rsidP="005C1CDC">
      <w:pPr>
        <w:spacing w:after="0" w:line="240" w:lineRule="auto"/>
        <w:rPr>
          <w:rFonts w:cstheme="minorHAnsi"/>
          <w:sz w:val="24"/>
          <w:szCs w:val="24"/>
        </w:rPr>
      </w:pPr>
    </w:p>
    <w:p w14:paraId="114DAA48" w14:textId="77777777" w:rsidR="005C1CDC" w:rsidRDefault="005C1CDC" w:rsidP="005C1CDC">
      <w:pPr>
        <w:spacing w:after="0" w:line="240" w:lineRule="auto"/>
        <w:rPr>
          <w:rFonts w:cstheme="minorHAnsi"/>
          <w:sz w:val="24"/>
          <w:szCs w:val="24"/>
        </w:rPr>
      </w:pPr>
    </w:p>
    <w:p w14:paraId="5332D6CE" w14:textId="10D3B3A9" w:rsidR="007B4B38" w:rsidRPr="007B4B38" w:rsidRDefault="007B4B38" w:rsidP="005C1CDC">
      <w:pPr>
        <w:spacing w:after="0" w:line="240" w:lineRule="auto"/>
        <w:rPr>
          <w:rFonts w:cstheme="minorHAnsi"/>
          <w:sz w:val="24"/>
          <w:szCs w:val="24"/>
        </w:rPr>
      </w:pPr>
      <w:r w:rsidRPr="007B4B38">
        <w:rPr>
          <w:rFonts w:cstheme="minorHAnsi"/>
          <w:sz w:val="24"/>
          <w:szCs w:val="24"/>
        </w:rPr>
        <w:t xml:space="preserve">Podzimní semestr </w:t>
      </w:r>
      <w:r w:rsidR="003C0281">
        <w:rPr>
          <w:rFonts w:cstheme="minorHAnsi"/>
          <w:sz w:val="24"/>
          <w:szCs w:val="24"/>
        </w:rPr>
        <w:t>2022</w:t>
      </w:r>
      <w:r w:rsidRPr="007B4B38">
        <w:rPr>
          <w:rFonts w:cstheme="minorHAnsi"/>
          <w:sz w:val="24"/>
          <w:szCs w:val="24"/>
        </w:rPr>
        <w:t>, magisterské stud</w:t>
      </w:r>
      <w:r w:rsidR="004E6B9F">
        <w:rPr>
          <w:rFonts w:cstheme="minorHAnsi"/>
          <w:sz w:val="24"/>
          <w:szCs w:val="24"/>
        </w:rPr>
        <w:t>ium programu Mezinárodní vztahy, magisterské studium Hospodářská politika a mezinárodní vztahy.</w:t>
      </w:r>
      <w:bookmarkStart w:id="0" w:name="_GoBack"/>
      <w:bookmarkEnd w:id="0"/>
    </w:p>
    <w:p w14:paraId="3EBAA4BF" w14:textId="3D9333B1" w:rsidR="008143D6" w:rsidRPr="007B4B38" w:rsidRDefault="008143D6" w:rsidP="005C1CDC">
      <w:pPr>
        <w:spacing w:after="0" w:line="240" w:lineRule="auto"/>
        <w:rPr>
          <w:rFonts w:cstheme="minorHAnsi"/>
          <w:sz w:val="24"/>
          <w:szCs w:val="24"/>
        </w:rPr>
      </w:pPr>
      <w:r w:rsidRPr="007B4B38">
        <w:rPr>
          <w:rFonts w:cstheme="minorHAnsi"/>
          <w:sz w:val="24"/>
          <w:szCs w:val="24"/>
        </w:rPr>
        <w:t>6 ECTS</w:t>
      </w:r>
    </w:p>
    <w:p w14:paraId="7EF3DC2D" w14:textId="77777777" w:rsidR="007B4B38" w:rsidRPr="007B4B38" w:rsidRDefault="007B4B38" w:rsidP="005C1CDC">
      <w:pPr>
        <w:spacing w:after="0" w:line="240" w:lineRule="auto"/>
        <w:rPr>
          <w:rFonts w:cstheme="minorHAnsi"/>
          <w:b/>
          <w:color w:val="0A0A0A"/>
          <w:sz w:val="24"/>
          <w:szCs w:val="24"/>
          <w:shd w:val="clear" w:color="auto" w:fill="FDFDFE"/>
        </w:rPr>
      </w:pPr>
    </w:p>
    <w:p w14:paraId="2F335630" w14:textId="27AB3209" w:rsidR="007B4B38" w:rsidRPr="007B4B38" w:rsidRDefault="005C1CDC" w:rsidP="005C1CDC">
      <w:pPr>
        <w:spacing w:after="0" w:line="240" w:lineRule="auto"/>
        <w:rPr>
          <w:rFonts w:cstheme="minorHAnsi"/>
          <w:b/>
          <w:color w:val="0A0A0A"/>
          <w:sz w:val="24"/>
          <w:szCs w:val="24"/>
          <w:shd w:val="clear" w:color="auto" w:fill="FDFDFE"/>
        </w:rPr>
      </w:pPr>
      <w:r w:rsidRPr="007B4B38">
        <w:rPr>
          <w:rFonts w:cstheme="minorHAnsi"/>
          <w:b/>
          <w:color w:val="0A0A0A"/>
          <w:sz w:val="24"/>
          <w:szCs w:val="24"/>
          <w:shd w:val="clear" w:color="auto" w:fill="FDFDFE"/>
        </w:rPr>
        <w:t>Rozvrh</w:t>
      </w:r>
      <w:r w:rsidR="007B4B38" w:rsidRPr="007B4B38">
        <w:rPr>
          <w:rFonts w:cstheme="minorHAnsi"/>
          <w:b/>
          <w:color w:val="0A0A0A"/>
          <w:sz w:val="24"/>
          <w:szCs w:val="24"/>
          <w:shd w:val="clear" w:color="auto" w:fill="FDFDFE"/>
        </w:rPr>
        <w:t xml:space="preserve"> a forma výuky:</w:t>
      </w:r>
    </w:p>
    <w:p w14:paraId="194EFACC" w14:textId="0F5AF345" w:rsidR="008143D6" w:rsidRPr="007B4B38" w:rsidRDefault="008143D6" w:rsidP="005C1CDC">
      <w:pPr>
        <w:spacing w:after="0" w:line="240" w:lineRule="auto"/>
        <w:rPr>
          <w:rFonts w:cstheme="minorHAnsi"/>
          <w:sz w:val="24"/>
          <w:szCs w:val="24"/>
        </w:rPr>
      </w:pPr>
      <w:r w:rsidRPr="007B4B38">
        <w:rPr>
          <w:rFonts w:cstheme="minorHAnsi"/>
          <w:color w:val="0A0A0A"/>
          <w:sz w:val="24"/>
          <w:szCs w:val="24"/>
          <w:shd w:val="clear" w:color="auto" w:fill="FDFDFE"/>
        </w:rPr>
        <w:t>St 12:00--13:40 U53</w:t>
      </w:r>
    </w:p>
    <w:p w14:paraId="0A079BA9" w14:textId="3AFC50DB" w:rsidR="00687531" w:rsidRDefault="008143D6" w:rsidP="005C1CDC">
      <w:pPr>
        <w:spacing w:after="0" w:line="240" w:lineRule="auto"/>
        <w:jc w:val="both"/>
        <w:rPr>
          <w:rFonts w:cstheme="minorHAnsi"/>
          <w:color w:val="0A0A0A"/>
          <w:sz w:val="24"/>
          <w:szCs w:val="24"/>
          <w:shd w:val="clear" w:color="auto" w:fill="FDFDFE"/>
        </w:rPr>
      </w:pPr>
      <w:r w:rsidRPr="007B4B38">
        <w:rPr>
          <w:rFonts w:cstheme="minorHAnsi"/>
          <w:color w:val="0A0A0A"/>
          <w:sz w:val="24"/>
          <w:szCs w:val="24"/>
          <w:shd w:val="clear" w:color="auto" w:fill="FDFDFE"/>
        </w:rPr>
        <w:t>Přednáška jednou týdne v rozsahu dvou vyučovacích hodin</w:t>
      </w:r>
      <w:r w:rsidR="007B4B38" w:rsidRPr="007B4B38">
        <w:rPr>
          <w:rFonts w:cstheme="minorHAnsi"/>
          <w:color w:val="0A0A0A"/>
          <w:sz w:val="24"/>
          <w:szCs w:val="24"/>
          <w:shd w:val="clear" w:color="auto" w:fill="FDFDFE"/>
        </w:rPr>
        <w:t xml:space="preserve">. </w:t>
      </w:r>
      <w:r w:rsidR="00687531">
        <w:rPr>
          <w:rFonts w:cstheme="minorHAnsi"/>
          <w:color w:val="0A0A0A"/>
          <w:sz w:val="24"/>
          <w:szCs w:val="24"/>
          <w:shd w:val="clear" w:color="auto" w:fill="FDFDFE"/>
        </w:rPr>
        <w:t>Všechny studijní materiály budou poskytovány prostřednictvím IS MU.</w:t>
      </w:r>
      <w:r w:rsidR="007B4B38" w:rsidRPr="007B4B38">
        <w:rPr>
          <w:rFonts w:cstheme="minorHAnsi"/>
          <w:color w:val="0A0A0A"/>
          <w:sz w:val="24"/>
          <w:szCs w:val="24"/>
          <w:shd w:val="clear" w:color="auto" w:fill="FDFDFE"/>
        </w:rPr>
        <w:t xml:space="preserve"> </w:t>
      </w:r>
    </w:p>
    <w:p w14:paraId="41554626" w14:textId="77777777" w:rsidR="00687531" w:rsidRDefault="00687531" w:rsidP="005C1CDC">
      <w:pPr>
        <w:spacing w:after="0" w:line="240" w:lineRule="auto"/>
        <w:jc w:val="both"/>
        <w:rPr>
          <w:rFonts w:cstheme="minorHAnsi"/>
          <w:color w:val="0A0A0A"/>
          <w:sz w:val="24"/>
          <w:szCs w:val="24"/>
          <w:shd w:val="clear" w:color="auto" w:fill="FDFDFE"/>
        </w:rPr>
      </w:pPr>
    </w:p>
    <w:p w14:paraId="05F81B8F" w14:textId="59C09A98" w:rsidR="008143D6" w:rsidRPr="007B4B38" w:rsidRDefault="007B4B38" w:rsidP="005C1CDC">
      <w:pPr>
        <w:spacing w:after="0" w:line="240" w:lineRule="auto"/>
        <w:jc w:val="both"/>
        <w:rPr>
          <w:rFonts w:cstheme="minorHAnsi"/>
          <w:color w:val="0A0A0A"/>
          <w:sz w:val="24"/>
          <w:szCs w:val="24"/>
          <w:shd w:val="clear" w:color="auto" w:fill="FDFDFE"/>
        </w:rPr>
      </w:pPr>
      <w:r w:rsidRPr="007B4B38">
        <w:rPr>
          <w:rFonts w:cstheme="minorHAnsi"/>
          <w:color w:val="0A0A0A"/>
          <w:sz w:val="24"/>
          <w:szCs w:val="24"/>
          <w:shd w:val="clear" w:color="auto" w:fill="FDFDFE"/>
        </w:rPr>
        <w:t xml:space="preserve">Závěrečná zkouška proběhne </w:t>
      </w:r>
      <w:r w:rsidR="003C0281">
        <w:rPr>
          <w:rFonts w:cstheme="minorHAnsi"/>
          <w:color w:val="0A0A0A"/>
          <w:sz w:val="24"/>
          <w:szCs w:val="24"/>
          <w:shd w:val="clear" w:color="auto" w:fill="FDFDFE"/>
        </w:rPr>
        <w:t>ve formě písemného testu v termínech zveřejněných v IS</w:t>
      </w:r>
      <w:r w:rsidRPr="007B4B38">
        <w:rPr>
          <w:rFonts w:cstheme="minorHAnsi"/>
          <w:color w:val="0A0A0A"/>
          <w:sz w:val="24"/>
          <w:szCs w:val="24"/>
          <w:shd w:val="clear" w:color="auto" w:fill="FDFDFE"/>
        </w:rPr>
        <w:t>. Povinná literatura bude k dispozici ve studijních materiálech v IS.</w:t>
      </w:r>
    </w:p>
    <w:p w14:paraId="1355C509" w14:textId="77777777" w:rsidR="007B4B38" w:rsidRPr="007B4B38" w:rsidRDefault="007B4B38" w:rsidP="005C1CDC">
      <w:pPr>
        <w:spacing w:after="0" w:line="240" w:lineRule="auto"/>
        <w:rPr>
          <w:rFonts w:cstheme="minorHAnsi"/>
          <w:color w:val="0A0A0A"/>
          <w:sz w:val="24"/>
          <w:szCs w:val="24"/>
          <w:shd w:val="clear" w:color="auto" w:fill="FDFDFE"/>
        </w:rPr>
      </w:pPr>
    </w:p>
    <w:p w14:paraId="1A460050" w14:textId="77777777" w:rsidR="008143D6" w:rsidRPr="007B4B38" w:rsidRDefault="008143D6" w:rsidP="005C1CDC">
      <w:pPr>
        <w:spacing w:after="0" w:line="240" w:lineRule="auto"/>
        <w:rPr>
          <w:rFonts w:cstheme="minorHAnsi"/>
          <w:color w:val="0A0A0A"/>
          <w:sz w:val="24"/>
          <w:szCs w:val="24"/>
          <w:shd w:val="clear" w:color="auto" w:fill="FDFDFE"/>
        </w:rPr>
      </w:pPr>
      <w:r w:rsidRPr="007B4B38">
        <w:rPr>
          <w:rFonts w:cstheme="minorHAnsi"/>
          <w:b/>
          <w:color w:val="0A0A0A"/>
          <w:sz w:val="24"/>
          <w:szCs w:val="24"/>
          <w:shd w:val="clear" w:color="auto" w:fill="FDFDFE"/>
        </w:rPr>
        <w:t>Učitelé</w:t>
      </w:r>
      <w:r w:rsidRPr="007B4B38">
        <w:rPr>
          <w:rFonts w:cstheme="minorHAnsi"/>
          <w:color w:val="0A0A0A"/>
          <w:sz w:val="24"/>
          <w:szCs w:val="24"/>
          <w:shd w:val="clear" w:color="auto" w:fill="FDFDFE"/>
        </w:rPr>
        <w:t>:</w:t>
      </w:r>
    </w:p>
    <w:p w14:paraId="78E3E698" w14:textId="74254945" w:rsidR="003C0281" w:rsidRPr="003C0281" w:rsidRDefault="003C0281" w:rsidP="003C0281">
      <w:pPr>
        <w:pStyle w:val="Nadpis2"/>
        <w:shd w:val="clear" w:color="auto" w:fill="FFFFFF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Zinaida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Bechná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3C0281">
        <w:rPr>
          <w:rFonts w:asciiTheme="minorHAnsi" w:hAnsiTheme="minorHAnsi" w:cstheme="minorHAnsi"/>
          <w:b w:val="0"/>
          <w:color w:val="0A0A0A"/>
          <w:sz w:val="24"/>
          <w:szCs w:val="24"/>
          <w:shd w:val="clear" w:color="auto" w:fill="FDFDFE"/>
        </w:rPr>
        <w:t xml:space="preserve"> </w:t>
      </w:r>
      <w:r w:rsidRPr="003C0281">
        <w:rPr>
          <w:rFonts w:asciiTheme="minorHAnsi" w:hAnsiTheme="minorHAnsi" w:cstheme="minorHAnsi"/>
          <w:b w:val="0"/>
          <w:color w:val="0A0A0A"/>
          <w:sz w:val="24"/>
          <w:szCs w:val="24"/>
          <w:shd w:val="clear" w:color="auto" w:fill="FDFDFE"/>
        </w:rPr>
        <w:t>Ivo Pospíšil</w:t>
      </w:r>
      <w:r>
        <w:rPr>
          <w:rFonts w:asciiTheme="minorHAnsi" w:hAnsiTheme="minorHAnsi" w:cstheme="minorHAnsi"/>
          <w:b w:val="0"/>
          <w:color w:val="0A0A0A"/>
          <w:sz w:val="24"/>
          <w:szCs w:val="24"/>
          <w:shd w:val="clear" w:color="auto" w:fill="FDFDFE"/>
        </w:rPr>
        <w:t>,</w:t>
      </w:r>
      <w:r w:rsidRPr="003C0281">
        <w:rPr>
          <w:rFonts w:asciiTheme="minorHAnsi" w:hAnsiTheme="minorHAnsi" w:cstheme="minorHAnsi"/>
          <w:b w:val="0"/>
          <w:color w:val="0A0A0A"/>
          <w:sz w:val="24"/>
          <w:szCs w:val="24"/>
          <w:shd w:val="clear" w:color="auto" w:fill="FDFDFE"/>
        </w:rPr>
        <w:t xml:space="preserve"> </w:t>
      </w:r>
      <w:r>
        <w:rPr>
          <w:rFonts w:asciiTheme="minorHAnsi" w:hAnsiTheme="minorHAnsi" w:cstheme="minorHAnsi"/>
          <w:b w:val="0"/>
          <w:color w:val="0A0A0A"/>
          <w:sz w:val="24"/>
          <w:szCs w:val="24"/>
          <w:shd w:val="clear" w:color="auto" w:fill="FDFDFE"/>
        </w:rPr>
        <w:t xml:space="preserve">Jan Lhotský, </w:t>
      </w:r>
      <w:r w:rsidR="008143D6" w:rsidRPr="003C0281">
        <w:rPr>
          <w:rFonts w:asciiTheme="minorHAnsi" w:hAnsiTheme="minorHAnsi" w:cstheme="minorHAnsi"/>
          <w:b w:val="0"/>
          <w:color w:val="0A0A0A"/>
          <w:sz w:val="24"/>
          <w:szCs w:val="24"/>
          <w:shd w:val="clear" w:color="auto" w:fill="FDFDFE"/>
        </w:rPr>
        <w:t xml:space="preserve">Vladan </w:t>
      </w:r>
      <w:proofErr w:type="spellStart"/>
      <w:r w:rsidR="008143D6" w:rsidRPr="003C0281">
        <w:rPr>
          <w:rFonts w:asciiTheme="minorHAnsi" w:hAnsiTheme="minorHAnsi" w:cstheme="minorHAnsi"/>
          <w:b w:val="0"/>
          <w:color w:val="0A0A0A"/>
          <w:sz w:val="24"/>
          <w:szCs w:val="24"/>
          <w:shd w:val="clear" w:color="auto" w:fill="FDFDFE"/>
        </w:rPr>
        <w:t>Hodulák</w:t>
      </w:r>
      <w:proofErr w:type="spellEnd"/>
      <w:r w:rsidRPr="003C0281">
        <w:rPr>
          <w:rFonts w:asciiTheme="minorHAnsi" w:hAnsiTheme="minorHAnsi" w:cstheme="minorHAnsi"/>
          <w:b w:val="0"/>
          <w:color w:val="0A0A0A"/>
          <w:sz w:val="24"/>
          <w:szCs w:val="24"/>
          <w:shd w:val="clear" w:color="auto" w:fill="FDFDFE"/>
        </w:rPr>
        <w:t xml:space="preserve">, </w:t>
      </w:r>
      <w:r>
        <w:rPr>
          <w:rFonts w:asciiTheme="minorHAnsi" w:hAnsiTheme="minorHAnsi" w:cstheme="minorHAnsi"/>
          <w:b w:val="0"/>
          <w:color w:val="0A0A0A"/>
          <w:sz w:val="24"/>
          <w:szCs w:val="24"/>
          <w:shd w:val="clear" w:color="auto" w:fill="FDFDFE"/>
        </w:rPr>
        <w:t>Oldřich Krpec.</w:t>
      </w:r>
    </w:p>
    <w:p w14:paraId="0A86BBDB" w14:textId="06A247DD" w:rsidR="008143D6" w:rsidRPr="007B4B38" w:rsidRDefault="008143D6" w:rsidP="005C1CDC">
      <w:pPr>
        <w:spacing w:after="0" w:line="240" w:lineRule="auto"/>
        <w:rPr>
          <w:rFonts w:cstheme="minorHAnsi"/>
          <w:color w:val="0A0A0A"/>
          <w:sz w:val="24"/>
          <w:szCs w:val="24"/>
          <w:shd w:val="clear" w:color="auto" w:fill="FDFDFE"/>
        </w:rPr>
      </w:pPr>
    </w:p>
    <w:p w14:paraId="7E6980B6" w14:textId="5578D812" w:rsidR="008143D6" w:rsidRPr="007B4B38" w:rsidRDefault="008143D6" w:rsidP="005C1C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4B38">
        <w:rPr>
          <w:rFonts w:cstheme="minorHAnsi"/>
          <w:color w:val="0A0A0A"/>
          <w:sz w:val="24"/>
          <w:szCs w:val="24"/>
          <w:shd w:val="clear" w:color="auto" w:fill="FDFDFE"/>
        </w:rPr>
        <w:t>Cílem předmětu je seznámit studenty s podobou, fungováním, agendou, nástroji a vzájemnými vztahy klíčových mezinárodních institucí (mezinárodních organizací a režimů) v oblasti ekonomiky, lidských práv a bezpečnosti. Po úspěšném absolvování budou studenti schopni porozumět diskusím o postavení, významu a úloze mezinárodních institucí v mezinárodním systému a aktuální světové politice. Budou chápat, že na význam, role a prospěšnost mezinárodních institucí existovaly a existují různé názory, které v zásadě odpovídají základním myšlenkovým tradicím v rámci teorií mezinárodních vztahů. V neposlední řadě se budou orientovat v aktuálním vývoji mezinárodních institucí a stávajících i formujících se mezinárodních režimů.</w:t>
      </w:r>
    </w:p>
    <w:p w14:paraId="307BCCEA" w14:textId="77777777" w:rsidR="008143D6" w:rsidRPr="007B4B38" w:rsidRDefault="008143D6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1870FE28" w14:textId="77777777" w:rsidR="008143D6" w:rsidRPr="007B4B38" w:rsidRDefault="008143D6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Požadavky k ukončení:</w:t>
      </w:r>
    </w:p>
    <w:p w14:paraId="41D31382" w14:textId="77777777" w:rsidR="00183832" w:rsidRPr="007B4B38" w:rsidRDefault="008143D6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Závěrečná zkouška bude tvořena zpracováním problému (výběr ze dvou témat) a pěti otevřenými otázkami </w:t>
      </w:r>
      <w:r w:rsidR="00183832"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z odpřednášené problematiky, vycházející ze zadané literatury. </w:t>
      </w:r>
    </w:p>
    <w:p w14:paraId="59A026EF" w14:textId="77777777" w:rsidR="00183832" w:rsidRPr="007B4B38" w:rsidRDefault="00183832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70028E51" w14:textId="77777777" w:rsidR="00183832" w:rsidRPr="007B4B38" w:rsidRDefault="00183832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Hodnocení:</w:t>
      </w:r>
    </w:p>
    <w:p w14:paraId="2D1A9E0E" w14:textId="41D33CC0" w:rsidR="00183832" w:rsidRDefault="00183832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Získat lze až 25 bodů za zpracovaný problém a 50 bodů z vypracovaných otázek.</w:t>
      </w:r>
    </w:p>
    <w:p w14:paraId="5FCE5C01" w14:textId="0CB72361" w:rsidR="00477560" w:rsidRDefault="0047756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68D4E939" w14:textId="2586136F" w:rsidR="00477560" w:rsidRDefault="0047756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A: 75-69</w:t>
      </w:r>
    </w:p>
    <w:p w14:paraId="14E5490A" w14:textId="6740D878" w:rsidR="00477560" w:rsidRDefault="0047756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B: 68-63</w:t>
      </w:r>
    </w:p>
    <w:p w14:paraId="05886E6F" w14:textId="02E1A274" w:rsidR="00477560" w:rsidRDefault="0047756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C: 62-57</w:t>
      </w:r>
    </w:p>
    <w:p w14:paraId="4E5CE0EF" w14:textId="48BAAFA9" w:rsidR="00477560" w:rsidRDefault="0047756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D: 56-51</w:t>
      </w:r>
    </w:p>
    <w:p w14:paraId="2351E768" w14:textId="7D42165B" w:rsidR="00477560" w:rsidRDefault="0047756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E: 50-45</w:t>
      </w:r>
    </w:p>
    <w:p w14:paraId="13C8782D" w14:textId="77777777" w:rsidR="00477560" w:rsidRPr="007B4B38" w:rsidRDefault="0047756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712E56D3" w14:textId="77777777" w:rsidR="00183832" w:rsidRPr="007B4B38" w:rsidRDefault="00183832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19C5D165" w14:textId="77777777" w:rsidR="00183832" w:rsidRPr="005C1CDC" w:rsidRDefault="00183832" w:rsidP="005C1CDC">
      <w:pPr>
        <w:spacing w:after="0" w:line="240" w:lineRule="auto"/>
        <w:rPr>
          <w:rFonts w:eastAsia="Times New Roman" w:cstheme="minorHAnsi"/>
          <w:b/>
          <w:color w:val="0A0A0A"/>
          <w:sz w:val="28"/>
          <w:szCs w:val="24"/>
          <w:lang w:eastAsia="cs-CZ"/>
        </w:rPr>
      </w:pPr>
      <w:r w:rsidRPr="005C1CDC">
        <w:rPr>
          <w:rFonts w:eastAsia="Times New Roman" w:cstheme="minorHAnsi"/>
          <w:b/>
          <w:color w:val="0A0A0A"/>
          <w:sz w:val="28"/>
          <w:szCs w:val="24"/>
          <w:lang w:eastAsia="cs-CZ"/>
        </w:rPr>
        <w:t>Seznam témat a zadaná literatura:</w:t>
      </w:r>
    </w:p>
    <w:p w14:paraId="54FEC32B" w14:textId="2C39888E" w:rsidR="006336E0" w:rsidRPr="007B4B38" w:rsidRDefault="006336E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lastRenderedPageBreak/>
        <w:br/>
      </w: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1. Mezinárodní instituce optikou teorií MZV, mezinárodní organizace a režimy.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proofErr w:type="spellStart"/>
      <w:r w:rsidR="003C0281">
        <w:rPr>
          <w:rFonts w:eastAsia="Times New Roman" w:cstheme="minorHAnsi"/>
          <w:color w:val="FF0000"/>
          <w:sz w:val="24"/>
          <w:szCs w:val="24"/>
          <w:lang w:eastAsia="cs-CZ"/>
        </w:rPr>
        <w:t>Bechná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14.9</w:t>
      </w:r>
      <w:r w:rsidR="00183832"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 xml:space="preserve">. </w:t>
      </w:r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2022</w:t>
      </w:r>
      <w:proofErr w:type="gramEnd"/>
    </w:p>
    <w:p w14:paraId="1525E603" w14:textId="6EDAF0B6" w:rsidR="00986258" w:rsidRDefault="006336E0" w:rsidP="0098625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KRATOCHVÍL, Petr – DRULÁK, Petr. (2009) Encyklopedie mezinárodních vztahů. Praha: Portál, s. 154-155, 164-166. </w:t>
      </w:r>
    </w:p>
    <w:p w14:paraId="60515EB7" w14:textId="11741A92" w:rsidR="00986258" w:rsidRPr="00986258" w:rsidRDefault="00986258" w:rsidP="00B173D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986258">
        <w:rPr>
          <w:rFonts w:eastAsia="Times New Roman" w:cstheme="minorHAnsi"/>
          <w:color w:val="0A0A0A"/>
          <w:sz w:val="24"/>
          <w:szCs w:val="24"/>
          <w:lang w:eastAsia="cs-CZ"/>
        </w:rPr>
        <w:t>KARLAS, J. (2007) Současné teorie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r w:rsidRPr="00986258">
        <w:rPr>
          <w:rFonts w:eastAsia="Times New Roman" w:cstheme="minorHAnsi"/>
          <w:color w:val="0A0A0A"/>
          <w:sz w:val="24"/>
          <w:szCs w:val="24"/>
          <w:lang w:eastAsia="cs-CZ"/>
        </w:rPr>
        <w:t>mezinárodních institucí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. Mezinárodní vztahy, 1, s. 66-85.</w:t>
      </w:r>
    </w:p>
    <w:p w14:paraId="15530B5D" w14:textId="77777777" w:rsidR="00986258" w:rsidRDefault="00986258" w:rsidP="00986258">
      <w:pPr>
        <w:pStyle w:val="Odstavecseseznamem"/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1B8D0731" w14:textId="69F5C9FE" w:rsidR="00101272" w:rsidRDefault="006336E0" w:rsidP="005C1CDC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PŠEJA, Pavel, Petr SUCHÝ, Oldřich KRPEC a Zdeněk KŘÍŽ. Moc a zájmy v mezinárodním systému. Procesy, aktéři a problémy v mezinárodních vztazích. Brno: CDK, 2015, </w:t>
      </w:r>
      <w:r w:rsidR="00547E18">
        <w:rPr>
          <w:rFonts w:eastAsia="Times New Roman" w:cstheme="minorHAnsi"/>
          <w:color w:val="0A0A0A"/>
          <w:sz w:val="24"/>
          <w:szCs w:val="24"/>
          <w:lang w:eastAsia="cs-CZ"/>
        </w:rPr>
        <w:t>119-129.</w:t>
      </w:r>
    </w:p>
    <w:p w14:paraId="6811A370" w14:textId="4D4CEF81" w:rsidR="006336E0" w:rsidRPr="005C1CDC" w:rsidRDefault="006336E0" w:rsidP="005C1CDC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WAISOVÁ, Šárka. Teorie mezinárodních režimů, Mezinárodní vztahy, 2/2002, s. 49-66. </w:t>
      </w:r>
    </w:p>
    <w:p w14:paraId="618773B2" w14:textId="77777777" w:rsidR="005C1CDC" w:rsidRDefault="005C1CDC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</w:p>
    <w:p w14:paraId="07B7F1CF" w14:textId="03DB1883" w:rsidR="00EF4A3B" w:rsidRPr="007B4B38" w:rsidRDefault="006336E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 xml:space="preserve">2. Mezinárodní právo a jeho role při </w:t>
      </w:r>
      <w:proofErr w:type="spellStart"/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sturukturování</w:t>
      </w:r>
      <w:proofErr w:type="spellEnd"/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 xml:space="preserve"> systému mezinárodních vztahů.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r w:rsidRPr="007B4B38">
        <w:rPr>
          <w:rFonts w:eastAsia="Times New Roman" w:cstheme="minorHAnsi"/>
          <w:color w:val="FF0000"/>
          <w:sz w:val="24"/>
          <w:szCs w:val="24"/>
          <w:lang w:eastAsia="cs-CZ"/>
        </w:rPr>
        <w:t>Pospíšil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)</w:t>
      </w:r>
      <w:r w:rsidR="00183832"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21</w:t>
      </w:r>
      <w:r w:rsidR="00183832"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.</w:t>
      </w:r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9. 2022</w:t>
      </w:r>
      <w:proofErr w:type="gramEnd"/>
      <w:r w:rsidR="00183832"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</w:p>
    <w:p w14:paraId="36C437D0" w14:textId="77777777" w:rsidR="009D58F1" w:rsidRPr="005C1CDC" w:rsidRDefault="00EF4A3B" w:rsidP="005C1CDC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DAVID, Vladislav, Pavel SLADKÝ, František ZBOŘIL. Mezinárodní právo veřejné. </w:t>
      </w:r>
      <w:r w:rsidR="009D58F1" w:rsidRPr="005C1CDC">
        <w:rPr>
          <w:rFonts w:eastAsia="Times New Roman" w:cstheme="minorHAnsi"/>
          <w:color w:val="0A0A0A"/>
          <w:sz w:val="24"/>
          <w:szCs w:val="24"/>
          <w:lang w:eastAsia="cs-CZ"/>
        </w:rPr>
        <w:t>Praha: Linde, 2004, str. 55 – 84.</w:t>
      </w:r>
    </w:p>
    <w:p w14:paraId="209E0772" w14:textId="77777777" w:rsidR="006336E0" w:rsidRPr="005C1CDC" w:rsidRDefault="009D58F1" w:rsidP="005C1CDC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MALENOVSKÝ, Jiří. Mezinárodní právo veřejné, jeho obecná část. Brno: MU – Doplněk 200</w:t>
      </w:r>
      <w:r w:rsidR="00153DEC" w:rsidRPr="005C1CDC">
        <w:rPr>
          <w:rFonts w:eastAsia="Times New Roman" w:cstheme="minorHAnsi"/>
          <w:color w:val="0A0A0A"/>
          <w:sz w:val="24"/>
          <w:szCs w:val="24"/>
          <w:lang w:eastAsia="cs-CZ"/>
        </w:rPr>
        <w:t>8</w:t>
      </w: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str. </w:t>
      </w:r>
      <w:r w:rsidR="00153DEC" w:rsidRPr="005C1CDC">
        <w:rPr>
          <w:rFonts w:eastAsia="Times New Roman" w:cstheme="minorHAnsi"/>
          <w:color w:val="0A0A0A"/>
          <w:sz w:val="24"/>
          <w:szCs w:val="24"/>
          <w:lang w:eastAsia="cs-CZ"/>
        </w:rPr>
        <w:t>77</w:t>
      </w: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– </w:t>
      </w:r>
      <w:r w:rsidR="00153DEC" w:rsidRPr="005C1CDC">
        <w:rPr>
          <w:rFonts w:eastAsia="Times New Roman" w:cstheme="minorHAnsi"/>
          <w:color w:val="0A0A0A"/>
          <w:sz w:val="24"/>
          <w:szCs w:val="24"/>
          <w:lang w:eastAsia="cs-CZ"/>
        </w:rPr>
        <w:t>89</w:t>
      </w: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r w:rsidR="006336E0"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</w:p>
    <w:p w14:paraId="699074EE" w14:textId="77777777" w:rsidR="009D58F1" w:rsidRPr="005C1CDC" w:rsidRDefault="00055316" w:rsidP="005C1CDC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O’BRIEN, John. International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Law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London: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Cavendish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Publishing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2002,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Chapter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2, str. 39 – 63.  </w:t>
      </w:r>
    </w:p>
    <w:p w14:paraId="3A8E3246" w14:textId="77777777" w:rsidR="005C1CDC" w:rsidRDefault="005C1CDC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</w:p>
    <w:p w14:paraId="65E2CA77" w14:textId="0637E32D" w:rsidR="006336E0" w:rsidRPr="007B4B38" w:rsidRDefault="006336E0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3. Mezinárodně právní regulace využití ozbrojené síly.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r w:rsidRPr="007B4B38">
        <w:rPr>
          <w:rFonts w:eastAsia="Times New Roman" w:cstheme="minorHAnsi"/>
          <w:color w:val="FF0000"/>
          <w:sz w:val="24"/>
          <w:szCs w:val="24"/>
          <w:lang w:eastAsia="cs-CZ"/>
        </w:rPr>
        <w:t>Pospíšil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5.10. 2022</w:t>
      </w:r>
      <w:proofErr w:type="gramEnd"/>
    </w:p>
    <w:p w14:paraId="487E28AC" w14:textId="77777777" w:rsidR="00153DEC" w:rsidRPr="005C1CDC" w:rsidRDefault="00153DEC" w:rsidP="005C1CDC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SHAW,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Malcolm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N. International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Law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Sixth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Edition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Cambridge: CUP 2008,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Chapter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20, str. 118 – 1166.</w:t>
      </w:r>
    </w:p>
    <w:p w14:paraId="2AEB287A" w14:textId="77777777" w:rsidR="00055316" w:rsidRPr="005C1CDC" w:rsidRDefault="00055316" w:rsidP="005C1CDC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POSP</w:t>
      </w:r>
      <w:r w:rsidR="00153DEC" w:rsidRPr="005C1CDC">
        <w:rPr>
          <w:rFonts w:eastAsia="Times New Roman" w:cstheme="minorHAnsi"/>
          <w:color w:val="0A0A0A"/>
          <w:sz w:val="24"/>
          <w:szCs w:val="24"/>
          <w:lang w:eastAsia="cs-CZ"/>
        </w:rPr>
        <w:t>ÍŠIL, Ivo</w:t>
      </w:r>
      <w:r w:rsidR="0031192A"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Lukáš HODER. Ozbrojené konflikty po konci studené války a proměny mezinárodního práva. In POSPÍŠIL, Ivo, Zdeněk KŘÍŽ a kol. Ozbrojené konflikty po konci studené války. Brno: MPÚ 2012, str. 149 – 170.  </w:t>
      </w:r>
    </w:p>
    <w:p w14:paraId="288A2E17" w14:textId="77777777" w:rsidR="005C1CDC" w:rsidRDefault="005C1CDC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</w:p>
    <w:p w14:paraId="1A7C8991" w14:textId="6E501FF1" w:rsidR="00183832" w:rsidRPr="007B4B38" w:rsidRDefault="006336E0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4. Mezinárodní humanitární právo.</w:t>
      </w:r>
      <w:r w:rsidR="00032AE2"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(</w:t>
      </w:r>
      <w:r w:rsidRPr="007B4B38">
        <w:rPr>
          <w:rFonts w:eastAsia="Times New Roman" w:cstheme="minorHAnsi"/>
          <w:color w:val="FF0000"/>
          <w:sz w:val="24"/>
          <w:szCs w:val="24"/>
          <w:lang w:eastAsia="cs-CZ"/>
        </w:rPr>
        <w:t>Pospíšil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12.10. 2022</w:t>
      </w:r>
      <w:proofErr w:type="gramEnd"/>
    </w:p>
    <w:p w14:paraId="36B650D3" w14:textId="77777777" w:rsidR="006336E0" w:rsidRPr="005C1CDC" w:rsidRDefault="00055316" w:rsidP="005C1CDC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FUCHS, Jiří. Mezinárodní humanitární právo. Praha: Ministerstvo obrany ČR 2007, Hlava I. a II., str. 9 – 43.   </w:t>
      </w:r>
    </w:p>
    <w:p w14:paraId="02E7AA6E" w14:textId="608DF844" w:rsidR="005C1CDC" w:rsidRPr="005C1CDC" w:rsidRDefault="005C1CDC" w:rsidP="005C1CDC">
      <w:pPr>
        <w:pStyle w:val="Odstavecseseznamem"/>
        <w:numPr>
          <w:ilvl w:val="0"/>
          <w:numId w:val="5"/>
        </w:num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32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0"/>
          <w:lang w:eastAsia="cs-CZ"/>
        </w:rPr>
        <w:t>POSPÍŠIL, Ivo. Mezinárodní ozbrojené konflikty a lidská práva: pohled mezinárodních institucí a soudů.  In POSPÍŠIL, Ivo, Zdeněk KŘÍŽ a kol. Ozbrojené konflikty po konci studené války. Brno: MPÚ 2012, str. 228 – 246. </w:t>
      </w:r>
    </w:p>
    <w:p w14:paraId="0B477DA1" w14:textId="7B4D67FE" w:rsidR="006336E0" w:rsidRPr="007B4B38" w:rsidRDefault="006336E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5. Mezinárodní bezpečnostní režimy.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proofErr w:type="spellStart"/>
      <w:r w:rsidR="003C0281">
        <w:rPr>
          <w:rFonts w:eastAsia="Times New Roman" w:cstheme="minorHAnsi"/>
          <w:color w:val="FF0000"/>
          <w:sz w:val="24"/>
          <w:szCs w:val="24"/>
          <w:lang w:eastAsia="cs-CZ"/>
        </w:rPr>
        <w:t>Bechná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19.10. 2022</w:t>
      </w:r>
      <w:proofErr w:type="gramEnd"/>
    </w:p>
    <w:p w14:paraId="0967891F" w14:textId="77777777" w:rsidR="000862FD" w:rsidRPr="000862FD" w:rsidRDefault="000862FD" w:rsidP="000862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Abbasi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R. 2014.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Emerging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Security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Trends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and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Legitimacy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of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Nuclear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Non-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Proliferation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Regime</w:t>
      </w:r>
      <w:proofErr w:type="spellEnd"/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Strategic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Studies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, Vol. 34, No. 2/3 (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Summer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and </w:t>
      </w:r>
      <w:proofErr w:type="spellStart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>Autumn</w:t>
      </w:r>
      <w:proofErr w:type="spellEnd"/>
      <w:r w:rsidRPr="000862FD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2014), pp. 67-93</w:t>
      </w:r>
    </w:p>
    <w:p w14:paraId="2A5DD214" w14:textId="7B642687" w:rsidR="000862FD" w:rsidRDefault="000862FD" w:rsidP="000862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HAYASHI, M. 2007. </w:t>
      </w: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Suspension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of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Certain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Obligations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of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CFE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Treaty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by NATO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Allies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: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Examination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of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Response to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2007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Unilateral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Treaty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Suspension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by Russia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Journal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of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Conflict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&amp;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Security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Law</w:t>
      </w:r>
      <w:proofErr w:type="spellEnd"/>
      <w:r w:rsidRPr="00A01CC6">
        <w:rPr>
          <w:rFonts w:eastAsia="Times New Roman" w:cstheme="minorHAnsi"/>
          <w:color w:val="0A0A0A"/>
          <w:sz w:val="24"/>
          <w:szCs w:val="24"/>
          <w:lang w:eastAsia="cs-CZ"/>
        </w:rPr>
        <w:t>, Vol. 18, No. 1 (2013), pp. 131-150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6C51061B" w14:textId="2E579F5B" w:rsidR="000862FD" w:rsidRPr="00137719" w:rsidRDefault="000862FD" w:rsidP="0003159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  <w:r w:rsidRPr="00137719">
        <w:rPr>
          <w:rFonts w:eastAsia="Times New Roman" w:cstheme="minorHAnsi"/>
          <w:color w:val="0A0A0A"/>
          <w:sz w:val="24"/>
          <w:szCs w:val="24"/>
          <w:lang w:eastAsia="cs-CZ"/>
        </w:rPr>
        <w:t xml:space="preserve">MLYNARSKI, T. 2017. </w:t>
      </w:r>
      <w:proofErr w:type="spellStart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Role </w:t>
      </w:r>
      <w:proofErr w:type="spellStart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>of</w:t>
      </w:r>
      <w:proofErr w:type="spellEnd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International </w:t>
      </w:r>
      <w:proofErr w:type="spellStart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>Atomic</w:t>
      </w:r>
      <w:proofErr w:type="spellEnd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>Energy</w:t>
      </w:r>
      <w:proofErr w:type="spellEnd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>Agency</w:t>
      </w:r>
      <w:proofErr w:type="spellEnd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in </w:t>
      </w:r>
      <w:proofErr w:type="spellStart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>Maintaining</w:t>
      </w:r>
      <w:proofErr w:type="spellEnd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>Peace</w:t>
      </w:r>
      <w:proofErr w:type="spellEnd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>Politeja</w:t>
      </w:r>
      <w:proofErr w:type="spellEnd"/>
      <w:r w:rsidR="00137719" w:rsidRPr="00137719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, No. 50/5, 149-166.</w:t>
      </w:r>
    </w:p>
    <w:p w14:paraId="50775855" w14:textId="639B7003" w:rsidR="00A01CC6" w:rsidRDefault="006336E0" w:rsidP="000862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lastRenderedPageBreak/>
        <w:t>SUCHÝ, P. – KUCHYŃKOVÁ, P. (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eds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.) Vývoj a výsledky procesu kontroly zbrojení a odzbrojování. Marnost nad marnos</w:t>
      </w:r>
      <w:r w:rsidR="000862FD">
        <w:rPr>
          <w:rFonts w:eastAsia="Times New Roman" w:cstheme="minorHAnsi"/>
          <w:color w:val="0A0A0A"/>
          <w:sz w:val="24"/>
          <w:szCs w:val="24"/>
          <w:lang w:eastAsia="cs-CZ"/>
        </w:rPr>
        <w:t>t? MPU MU Brno 2005.</w:t>
      </w:r>
      <w:r w:rsidR="00A01CC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</w:p>
    <w:p w14:paraId="5D24FCED" w14:textId="77777777" w:rsidR="003C0281" w:rsidRDefault="003C0281" w:rsidP="003C0281">
      <w:pPr>
        <w:pStyle w:val="Odstavecseseznamem"/>
        <w:spacing w:after="0" w:line="240" w:lineRule="auto"/>
        <w:jc w:val="both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56E3C3A8" w14:textId="55C73FBB" w:rsidR="006336E0" w:rsidRPr="007B4B38" w:rsidRDefault="006336E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6. Mezinárodní lidskoprávní režimy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proofErr w:type="spellStart"/>
      <w:r w:rsidR="003C0281">
        <w:rPr>
          <w:rFonts w:eastAsia="Times New Roman" w:cstheme="minorHAnsi"/>
          <w:color w:val="FF0000"/>
          <w:sz w:val="24"/>
          <w:szCs w:val="24"/>
          <w:lang w:eastAsia="cs-CZ"/>
        </w:rPr>
        <w:t>Lehotský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26.10. 2022</w:t>
      </w:r>
      <w:proofErr w:type="gramEnd"/>
    </w:p>
    <w:p w14:paraId="7AD5E8A8" w14:textId="77777777" w:rsidR="006336E0" w:rsidRPr="005C1CDC" w:rsidRDefault="006336E0" w:rsidP="005C1CDC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DUFEK, Pavel - SMEKAL, Hubert a další (2014): Lidská práva v mezinárodní politice. Praha: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Wolters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Kluwer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kap. 3, 5 a 6. </w:t>
      </w:r>
    </w:p>
    <w:p w14:paraId="3F09F54E" w14:textId="77777777" w:rsidR="005C1CDC" w:rsidRDefault="005C1CDC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</w:p>
    <w:p w14:paraId="7B4B730F" w14:textId="2B5F94FF" w:rsidR="006336E0" w:rsidRPr="007B4B38" w:rsidRDefault="006336E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7. Mezinárodní lidskoprávní instituce: Rada Evropy a další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proofErr w:type="spellStart"/>
      <w:r w:rsidR="003C0281">
        <w:rPr>
          <w:rFonts w:eastAsia="Times New Roman" w:cstheme="minorHAnsi"/>
          <w:color w:val="FF0000"/>
          <w:sz w:val="24"/>
          <w:szCs w:val="24"/>
          <w:lang w:eastAsia="cs-CZ"/>
        </w:rPr>
        <w:t>Lehotský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2.11. 2022</w:t>
      </w:r>
      <w:proofErr w:type="gramEnd"/>
    </w:p>
    <w:p w14:paraId="1889F45F" w14:textId="77777777" w:rsidR="006336E0" w:rsidRPr="005C1CDC" w:rsidRDefault="006336E0" w:rsidP="005C1CDC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DUFEK, Pavel - SMEKAL, Hubert a další (2014): Lidská práva v mezinárodní politice. Praha: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Wolters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Kluwer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kap. 7, 8 a 9. </w:t>
      </w:r>
    </w:p>
    <w:p w14:paraId="3C5FA12F" w14:textId="77777777" w:rsidR="005C1CDC" w:rsidRDefault="005C1CDC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</w:p>
    <w:p w14:paraId="7F70A5F7" w14:textId="1AAF7656" w:rsidR="006336E0" w:rsidRPr="007B4B38" w:rsidRDefault="006336E0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8. Mezinárodní měnový a finanční režim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proofErr w:type="spellStart"/>
      <w:r w:rsidRPr="007B4B38">
        <w:rPr>
          <w:rFonts w:eastAsia="Times New Roman" w:cstheme="minorHAnsi"/>
          <w:color w:val="FF0000"/>
          <w:sz w:val="24"/>
          <w:szCs w:val="24"/>
          <w:lang w:eastAsia="cs-CZ"/>
        </w:rPr>
        <w:t>Hodulák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9.11. 2022</w:t>
      </w:r>
      <w:proofErr w:type="gramEnd"/>
    </w:p>
    <w:p w14:paraId="7B9D83E3" w14:textId="08049CF7" w:rsidR="009877C2" w:rsidRPr="005C1CDC" w:rsidRDefault="0062720B" w:rsidP="005C1CDC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COHEN, Benjamin (2015):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Currency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Power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, str. 48-76</w:t>
      </w:r>
    </w:p>
    <w:p w14:paraId="34065426" w14:textId="6B71DCDD" w:rsidR="0062720B" w:rsidRPr="005C1CDC" w:rsidRDefault="0062720B" w:rsidP="005C1CDC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DREZNER, Daniel –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McNamara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Kathleen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(2013) International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Political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Economy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Global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Financial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Orders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and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2008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Financial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Crisis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5C1CDC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Perspectives</w:t>
      </w:r>
      <w:proofErr w:type="spellEnd"/>
      <w:r w:rsidRPr="005C1CDC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on </w:t>
      </w:r>
      <w:proofErr w:type="spellStart"/>
      <w:r w:rsidRPr="005C1CDC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Politics</w:t>
      </w:r>
      <w:proofErr w:type="spellEnd"/>
      <w:r w:rsidRPr="005C1CDC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. </w:t>
      </w: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Vol. 11, no. 1, str. 155-166.</w:t>
      </w:r>
    </w:p>
    <w:p w14:paraId="024E810D" w14:textId="77777777" w:rsidR="005C1CDC" w:rsidRDefault="005C1CDC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</w:p>
    <w:p w14:paraId="1F9C038C" w14:textId="50DB31D3" w:rsidR="006336E0" w:rsidRPr="007B4B38" w:rsidRDefault="006336E0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 xml:space="preserve">9. Mezinárodní měnové a finanční instituce: Mezinárodní měnový fond a skupina Světové banky 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(</w:t>
      </w:r>
      <w:proofErr w:type="spellStart"/>
      <w:r w:rsidRPr="007B4B38">
        <w:rPr>
          <w:rFonts w:eastAsia="Times New Roman" w:cstheme="minorHAnsi"/>
          <w:color w:val="FF0000"/>
          <w:sz w:val="24"/>
          <w:szCs w:val="24"/>
          <w:lang w:eastAsia="cs-CZ"/>
        </w:rPr>
        <w:t>Hodulák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r w:rsidR="00D21B80"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16.11. 2022</w:t>
      </w:r>
      <w:proofErr w:type="gramEnd"/>
    </w:p>
    <w:p w14:paraId="7D4F8E8B" w14:textId="1B050234" w:rsidR="009877C2" w:rsidRPr="005C1CDC" w:rsidRDefault="009877C2" w:rsidP="005C1CDC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WOODS,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Ngaire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(200</w:t>
      </w:r>
      <w:r w:rsidR="0062720B" w:rsidRPr="005C1CDC">
        <w:rPr>
          <w:rFonts w:eastAsia="Times New Roman" w:cstheme="minorHAnsi"/>
          <w:color w:val="0A0A0A"/>
          <w:sz w:val="24"/>
          <w:szCs w:val="24"/>
          <w:lang w:eastAsia="cs-CZ"/>
        </w:rPr>
        <w:t>6</w:t>
      </w: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):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Globalizers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Ithaca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: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Cornell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University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Press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  <w:r w:rsidR="007B4B38"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S.</w:t>
      </w: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1-64.</w:t>
      </w:r>
    </w:p>
    <w:p w14:paraId="1E3620DD" w14:textId="77777777" w:rsidR="005C1CDC" w:rsidRDefault="005C1CDC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</w:p>
    <w:p w14:paraId="3F40CD6E" w14:textId="6FF7B635" w:rsidR="006336E0" w:rsidRPr="007B4B38" w:rsidRDefault="006336E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10. Mezinárodní obchodní režim a režim hospodářského rozvoje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r w:rsidRPr="007B4B38">
        <w:rPr>
          <w:rFonts w:eastAsia="Times New Roman" w:cstheme="minorHAnsi"/>
          <w:color w:val="FF0000"/>
          <w:sz w:val="24"/>
          <w:szCs w:val="24"/>
          <w:lang w:eastAsia="cs-CZ"/>
        </w:rPr>
        <w:t>Krpec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23.11. 2022</w:t>
      </w:r>
      <w:proofErr w:type="gramEnd"/>
    </w:p>
    <w:p w14:paraId="3415B7F3" w14:textId="77777777" w:rsidR="006336E0" w:rsidRPr="005C1CDC" w:rsidRDefault="006336E0" w:rsidP="005C1CDC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HOEKMAN, Bernard - KOSTECKI, Michael (2009):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Political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Economy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of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World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Trading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Syst</w:t>
      </w:r>
      <w:r w:rsidR="008143D6" w:rsidRPr="005C1CDC">
        <w:rPr>
          <w:rFonts w:eastAsia="Times New Roman" w:cstheme="minorHAnsi"/>
          <w:color w:val="0A0A0A"/>
          <w:sz w:val="24"/>
          <w:szCs w:val="24"/>
          <w:lang w:eastAsia="cs-CZ"/>
        </w:rPr>
        <w:t>e</w:t>
      </w: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m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kap. 1. </w:t>
      </w:r>
    </w:p>
    <w:p w14:paraId="55787D12" w14:textId="77777777" w:rsidR="005C1CDC" w:rsidRDefault="005C1CDC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</w:p>
    <w:p w14:paraId="403EA797" w14:textId="3D4359EE" w:rsidR="006336E0" w:rsidRPr="007B4B38" w:rsidRDefault="006336E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 xml:space="preserve">11. Mezinárodní obchodní instituce: GATT a WTO 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(</w:t>
      </w:r>
      <w:r w:rsidRPr="007B4B38">
        <w:rPr>
          <w:rFonts w:eastAsia="Times New Roman" w:cstheme="minorHAnsi"/>
          <w:color w:val="FF0000"/>
          <w:sz w:val="24"/>
          <w:szCs w:val="24"/>
          <w:lang w:eastAsia="cs-CZ"/>
        </w:rPr>
        <w:t>Krpec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30</w:t>
      </w:r>
      <w:r w:rsidR="00D21B80"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.1</w:t>
      </w:r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1. 2022</w:t>
      </w:r>
      <w:proofErr w:type="gramEnd"/>
    </w:p>
    <w:p w14:paraId="3EB01C2E" w14:textId="77777777" w:rsidR="006336E0" w:rsidRPr="005C1CDC" w:rsidRDefault="006336E0" w:rsidP="005C1CDC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HOEKMAN, Bernard - KOSTECKI, Michael (2009):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Political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Economy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of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World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Trading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Syst</w:t>
      </w:r>
      <w:r w:rsidR="008143D6" w:rsidRPr="005C1CDC">
        <w:rPr>
          <w:rFonts w:eastAsia="Times New Roman" w:cstheme="minorHAnsi"/>
          <w:color w:val="0A0A0A"/>
          <w:sz w:val="24"/>
          <w:szCs w:val="24"/>
          <w:lang w:eastAsia="cs-CZ"/>
        </w:rPr>
        <w:t>e</w:t>
      </w: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m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kap. 2. </w:t>
      </w:r>
    </w:p>
    <w:p w14:paraId="14EA53B1" w14:textId="77777777" w:rsidR="005C1CDC" w:rsidRDefault="005C1CDC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</w:p>
    <w:p w14:paraId="0535DFC4" w14:textId="61FB5987" w:rsidR="006336E0" w:rsidRPr="007B4B38" w:rsidRDefault="006336E0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 xml:space="preserve">12. EU - </w:t>
      </w:r>
      <w:proofErr w:type="spellStart"/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sui</w:t>
      </w:r>
      <w:proofErr w:type="spellEnd"/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generis</w:t>
      </w:r>
      <w:proofErr w:type="spellEnd"/>
      <w:r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 xml:space="preserve"> mezinárodní instituce?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r w:rsidRPr="007B4B38">
        <w:rPr>
          <w:rFonts w:eastAsia="Times New Roman" w:cstheme="minorHAnsi"/>
          <w:color w:val="FF0000"/>
          <w:sz w:val="24"/>
          <w:szCs w:val="24"/>
          <w:lang w:eastAsia="cs-CZ"/>
        </w:rPr>
        <w:t>Pospíšil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) </w:t>
      </w:r>
      <w:proofErr w:type="gramStart"/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7</w:t>
      </w:r>
      <w:r w:rsidR="00D21B80"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.1</w:t>
      </w:r>
      <w:r w:rsidR="003C0281">
        <w:rPr>
          <w:rFonts w:eastAsia="Times New Roman" w:cstheme="minorHAnsi"/>
          <w:b/>
          <w:color w:val="0A0A0A"/>
          <w:sz w:val="24"/>
          <w:szCs w:val="24"/>
          <w:lang w:eastAsia="cs-CZ"/>
        </w:rPr>
        <w:t>2.2022</w:t>
      </w:r>
      <w:proofErr w:type="gramEnd"/>
    </w:p>
    <w:p w14:paraId="7ED60784" w14:textId="77777777" w:rsidR="0031192A" w:rsidRPr="005C1CDC" w:rsidRDefault="00055316" w:rsidP="005C1CDC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POSPÍŠIL, Ivo, Kateřina ŠIPULOVÁ. </w:t>
      </w:r>
      <w:r w:rsidR="0031192A"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Evropský konstitucionalismus. In PITROVÁ, Markéta a kol. </w:t>
      </w:r>
      <w:proofErr w:type="spellStart"/>
      <w:r w:rsidR="0031192A" w:rsidRPr="005C1CDC">
        <w:rPr>
          <w:rFonts w:eastAsia="Times New Roman" w:cstheme="minorHAnsi"/>
          <w:color w:val="0A0A0A"/>
          <w:sz w:val="24"/>
          <w:szCs w:val="24"/>
          <w:lang w:eastAsia="cs-CZ"/>
        </w:rPr>
        <w:t>Postlisabonské</w:t>
      </w:r>
      <w:proofErr w:type="spellEnd"/>
      <w:r w:rsidR="0031192A"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procesy. Brno: MPÚ 2014, str. 57 – 82. </w:t>
      </w:r>
    </w:p>
    <w:p w14:paraId="73EB3E53" w14:textId="77777777" w:rsidR="00055316" w:rsidRPr="005C1CDC" w:rsidRDefault="0031192A" w:rsidP="005C1CDC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LENAERTS,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Koen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Piet Van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Nuffel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European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Union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Law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Third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Edition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London: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Sweet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and Maxwell 2011, </w:t>
      </w:r>
      <w:proofErr w:type="spellStart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>chapter</w:t>
      </w:r>
      <w:proofErr w:type="spellEnd"/>
      <w:r w:rsidRPr="005C1CD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15, str. 633 – 641.  </w:t>
      </w:r>
    </w:p>
    <w:p w14:paraId="22C2DB3C" w14:textId="77777777" w:rsidR="006336E0" w:rsidRPr="007B4B38" w:rsidRDefault="006336E0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2A9D140A" w14:textId="77777777" w:rsidR="00363ECD" w:rsidRDefault="00363ECD" w:rsidP="005C1CDC">
      <w:pPr>
        <w:spacing w:after="0" w:line="240" w:lineRule="auto"/>
        <w:rPr>
          <w:rFonts w:eastAsia="Times New Roman" w:cstheme="minorHAnsi"/>
          <w:b/>
          <w:color w:val="0A0A0A"/>
          <w:sz w:val="28"/>
          <w:szCs w:val="24"/>
          <w:lang w:eastAsia="cs-CZ"/>
        </w:rPr>
      </w:pPr>
    </w:p>
    <w:p w14:paraId="286141A0" w14:textId="5D83F6BA" w:rsidR="006336E0" w:rsidRPr="007B4B38" w:rsidRDefault="006336E0" w:rsidP="005C1CD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eastAsia="cs-CZ"/>
        </w:rPr>
      </w:pPr>
      <w:r w:rsidRPr="00363ECD">
        <w:rPr>
          <w:rFonts w:eastAsia="Times New Roman" w:cstheme="minorHAnsi"/>
          <w:b/>
          <w:color w:val="0A0A0A"/>
          <w:sz w:val="28"/>
          <w:szCs w:val="24"/>
          <w:lang w:eastAsia="cs-CZ"/>
        </w:rPr>
        <w:t>Literatura</w:t>
      </w:r>
      <w:r w:rsidR="00183832" w:rsidRPr="007B4B38">
        <w:rPr>
          <w:rFonts w:eastAsia="Times New Roman" w:cstheme="minorHAnsi"/>
          <w:b/>
          <w:color w:val="0A0A0A"/>
          <w:sz w:val="24"/>
          <w:szCs w:val="24"/>
          <w:lang w:eastAsia="cs-CZ"/>
        </w:rPr>
        <w:t>:</w:t>
      </w:r>
    </w:p>
    <w:p w14:paraId="3E74926D" w14:textId="77777777" w:rsidR="005C1CDC" w:rsidRPr="005C1CDC" w:rsidRDefault="005C1CDC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5C1CDC">
        <w:rPr>
          <w:rFonts w:cstheme="minorHAnsi"/>
          <w:color w:val="222222"/>
          <w:sz w:val="24"/>
          <w:szCs w:val="24"/>
          <w:shd w:val="clear" w:color="auto" w:fill="FFFFFF"/>
        </w:rPr>
        <w:t>Cohen</w:t>
      </w:r>
      <w:proofErr w:type="spellEnd"/>
      <w:r w:rsidRPr="005C1CDC">
        <w:rPr>
          <w:rFonts w:cstheme="minorHAnsi"/>
          <w:color w:val="222222"/>
          <w:sz w:val="24"/>
          <w:szCs w:val="24"/>
          <w:shd w:val="clear" w:color="auto" w:fill="FFFFFF"/>
        </w:rPr>
        <w:t>, Benjamin J. </w:t>
      </w:r>
      <w:proofErr w:type="spellStart"/>
      <w:r w:rsidRPr="005C1C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Currency</w:t>
      </w:r>
      <w:proofErr w:type="spellEnd"/>
      <w:r w:rsidRPr="005C1C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C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power</w:t>
      </w:r>
      <w:proofErr w:type="spellEnd"/>
      <w:r w:rsidRPr="005C1C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5C1C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Understanding</w:t>
      </w:r>
      <w:proofErr w:type="spellEnd"/>
      <w:r w:rsidRPr="005C1C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C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monetary</w:t>
      </w:r>
      <w:proofErr w:type="spellEnd"/>
      <w:r w:rsidRPr="005C1C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1CD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rivalry</w:t>
      </w:r>
      <w:proofErr w:type="spellEnd"/>
      <w:r w:rsidRPr="005C1CDC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C1CDC">
        <w:rPr>
          <w:rFonts w:cstheme="minorHAnsi"/>
          <w:color w:val="222222"/>
          <w:sz w:val="24"/>
          <w:szCs w:val="24"/>
          <w:shd w:val="clear" w:color="auto" w:fill="FFFFFF"/>
        </w:rPr>
        <w:t>Princeton</w:t>
      </w:r>
      <w:proofErr w:type="spellEnd"/>
      <w:r w:rsidRPr="005C1CDC">
        <w:rPr>
          <w:rFonts w:cstheme="minorHAnsi"/>
          <w:color w:val="222222"/>
          <w:sz w:val="24"/>
          <w:szCs w:val="24"/>
          <w:shd w:val="clear" w:color="auto" w:fill="FFFFFF"/>
        </w:rPr>
        <w:t xml:space="preserve"> University </w:t>
      </w:r>
      <w:proofErr w:type="spellStart"/>
      <w:r w:rsidRPr="005C1CDC">
        <w:rPr>
          <w:rFonts w:cstheme="minorHAnsi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5C1CDC">
        <w:rPr>
          <w:rFonts w:cstheme="minorHAnsi"/>
          <w:color w:val="222222"/>
          <w:sz w:val="24"/>
          <w:szCs w:val="24"/>
          <w:shd w:val="clear" w:color="auto" w:fill="FFFFFF"/>
        </w:rPr>
        <w:t>, 2018.</w:t>
      </w:r>
    </w:p>
    <w:p w14:paraId="406FE6FD" w14:textId="0E110835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DAVID, Vladislav, Pavel SLADKÝ, František ZBOŘIL. Mezinárodní právo veřejné. Praha: Linde, 2004.</w:t>
      </w:r>
    </w:p>
    <w:p w14:paraId="1FFD57BF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DREZNER, Daniel –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McNamara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Kathleen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(2013) International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Political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Economy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Global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Financial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Orders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and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2008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Financial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Crisis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Perspectives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on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Politics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. 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Vol. 11, no. 1, str. 155-166.</w:t>
      </w:r>
    </w:p>
    <w:p w14:paraId="551BFA13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DUFEK, Pavel - SMEKAL, Hubert a další: Lidská práva v mezinárodní politice. Praha: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Wolters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Kluwer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. 2014.</w:t>
      </w:r>
    </w:p>
    <w:p w14:paraId="2D5593E1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lastRenderedPageBreak/>
        <w:t>Encyklopedie mezinárodních vztahů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Edited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by Petr Kratochvíl - Petr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Drulák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Vyd. 1. Praha: Portál, 2009. 367 s. </w:t>
      </w:r>
    </w:p>
    <w:p w14:paraId="4716E492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FUCHS, Jiří. Mezinárodní humanitární právo. Praha: Ministerstvo obrany ČR 2007.</w:t>
      </w:r>
    </w:p>
    <w:p w14:paraId="544B99F7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HASENCLEVER, Andreas, Peter MAYER a Volker RITTBERGER. </w:t>
      </w:r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Teorie mezinárodních režimů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Translated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by Pavel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Pšeja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1. vyd. Brno: Centrum strategických studií, 2005. 214 s. </w:t>
      </w:r>
    </w:p>
    <w:p w14:paraId="735E8C44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HOEKMAN, Bernard M. a Michel M. KOSTECKI. 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The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political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economy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of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the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world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trading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system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: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the</w:t>
      </w:r>
      <w:proofErr w:type="spellEnd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WTO and </w:t>
      </w:r>
      <w:proofErr w:type="spellStart"/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beyond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2nd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ed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Oxford: Oxford University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Press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, 2001. 547s.</w:t>
      </w:r>
    </w:p>
    <w:p w14:paraId="0D38105B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KUCHYŇKOVÁ, Petra a Petr SUCHÝ. </w:t>
      </w:r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Vývoj a výsledky procesů kontroly zbrojení a odzbrojování. Marnost nad marnost?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 1. vyd. Brno: IIPS, 2005. 235 s. Studie. ISBN 80-210-3881-0.</w:t>
      </w:r>
    </w:p>
    <w:p w14:paraId="3AD82C14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LENAERTS,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Koen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Piet Van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Nuffel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European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Union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Law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Third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Edition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London: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Sweet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and Maxwell 2011.</w:t>
      </w:r>
    </w:p>
    <w:p w14:paraId="121FDDE0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MALENOVSKÝ, Jiří. Mezinárodní právo veřejné, jeho obecná část. Brno: MU – Doplněk 2008.  </w:t>
      </w:r>
    </w:p>
    <w:p w14:paraId="6B8F8F59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O’BRIEN, John. International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Law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London: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Cavendish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Publishing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2002.  </w:t>
      </w:r>
    </w:p>
    <w:p w14:paraId="7D7B3347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POSPÍŠIL, Ivo, Kateřina ŠIPULOVÁ. Evropský konstitucionalismus. In PITROVÁ, Markéta a kol.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Postlisabonské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procesy. Brno: MPÚ 2014.</w:t>
      </w:r>
    </w:p>
    <w:p w14:paraId="7A6B24FF" w14:textId="53BA84D0" w:rsid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POSPÍŠIL, Ivo, Lukáš HODER. Ozbrojené konflikty po konci studené války a proměny mezinárodního práva. In POSPÍŠIL, Ivo, Zdeněk KŘÍŽ a kol. Ozbrojené konflikty po konci studené války. Brno: MPÚ 2012, str. 149 – 170.  </w:t>
      </w:r>
    </w:p>
    <w:p w14:paraId="3585F0A3" w14:textId="0A5DE960" w:rsidR="005C1CDC" w:rsidRPr="005C1CDC" w:rsidRDefault="005C1CDC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1CDC">
        <w:rPr>
          <w:rFonts w:eastAsia="Times New Roman" w:cstheme="minorHAnsi"/>
          <w:color w:val="0A0A0A"/>
          <w:sz w:val="24"/>
          <w:szCs w:val="20"/>
          <w:lang w:eastAsia="cs-CZ"/>
        </w:rPr>
        <w:t>POSPÍŠIL, Ivo. Mezinárodní ozbrojené konflikty a lidská práva: pohled mezinárodních institucí a soudů.  In POSPÍŠIL, Ivo, Zdeněk KŘÍŽ a kol. Ozbrojené konflikty po konci studené války. Brno: MPÚ 2012,</w:t>
      </w:r>
    </w:p>
    <w:p w14:paraId="7B7754BA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PŠEJA, Pavel, Petr SUCHÝ, Oldřich KRPEC a Zdeněk KŘÍŽ. </w:t>
      </w:r>
      <w:r w:rsidRPr="007B4B38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Moc a zájmy v mezinárodním systému. Procesy, aktéři a problémy v mezinárodních vztazích</w:t>
      </w: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Brno: CDK, 2015. 368 s. </w:t>
      </w:r>
    </w:p>
    <w:p w14:paraId="2BFA5AC8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SHAW,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Malcolm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N. International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Law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Sixth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Edition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. Cambridge: CUP 2008.</w:t>
      </w:r>
    </w:p>
    <w:p w14:paraId="3E798432" w14:textId="77777777" w:rsidR="007B4B38" w:rsidRPr="007B4B38" w:rsidRDefault="007B4B38" w:rsidP="005C1CD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WOODS,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Ngaire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: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Globalizers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Ithaca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: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Cornell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University </w:t>
      </w:r>
      <w:proofErr w:type="spellStart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Press</w:t>
      </w:r>
      <w:proofErr w:type="spellEnd"/>
      <w:r w:rsidRPr="007B4B38">
        <w:rPr>
          <w:rFonts w:eastAsia="Times New Roman" w:cstheme="minorHAnsi"/>
          <w:color w:val="0A0A0A"/>
          <w:sz w:val="24"/>
          <w:szCs w:val="24"/>
          <w:lang w:eastAsia="cs-CZ"/>
        </w:rPr>
        <w:t>. 2006.</w:t>
      </w:r>
    </w:p>
    <w:p w14:paraId="6E704D4F" w14:textId="77777777" w:rsidR="007B4B38" w:rsidRPr="007B4B38" w:rsidRDefault="007B4B38" w:rsidP="005C1CD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755EB1DC" w14:textId="77777777" w:rsidR="006336E0" w:rsidRPr="007B4B38" w:rsidRDefault="006336E0" w:rsidP="005C1CDC">
      <w:pPr>
        <w:spacing w:after="0" w:line="240" w:lineRule="auto"/>
        <w:rPr>
          <w:rFonts w:cstheme="minorHAnsi"/>
          <w:sz w:val="24"/>
          <w:szCs w:val="24"/>
        </w:rPr>
      </w:pPr>
    </w:p>
    <w:sectPr w:rsidR="006336E0" w:rsidRPr="007B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96B"/>
    <w:multiLevelType w:val="hybridMultilevel"/>
    <w:tmpl w:val="A0961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0297"/>
    <w:multiLevelType w:val="hybridMultilevel"/>
    <w:tmpl w:val="009CC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90663"/>
    <w:multiLevelType w:val="hybridMultilevel"/>
    <w:tmpl w:val="6B1EF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036B6"/>
    <w:multiLevelType w:val="hybridMultilevel"/>
    <w:tmpl w:val="33164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06B88"/>
    <w:multiLevelType w:val="hybridMultilevel"/>
    <w:tmpl w:val="152ED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B5124"/>
    <w:multiLevelType w:val="hybridMultilevel"/>
    <w:tmpl w:val="4A306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F7022"/>
    <w:multiLevelType w:val="hybridMultilevel"/>
    <w:tmpl w:val="53EAB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E0"/>
    <w:rsid w:val="00032AE2"/>
    <w:rsid w:val="00055316"/>
    <w:rsid w:val="000862FD"/>
    <w:rsid w:val="00101272"/>
    <w:rsid w:val="00137719"/>
    <w:rsid w:val="00153DEC"/>
    <w:rsid w:val="00183832"/>
    <w:rsid w:val="002C390B"/>
    <w:rsid w:val="0031192A"/>
    <w:rsid w:val="00343D67"/>
    <w:rsid w:val="00363ECD"/>
    <w:rsid w:val="003C0281"/>
    <w:rsid w:val="00477560"/>
    <w:rsid w:val="004E6B9F"/>
    <w:rsid w:val="00547E18"/>
    <w:rsid w:val="005C1CDC"/>
    <w:rsid w:val="0062720B"/>
    <w:rsid w:val="006336E0"/>
    <w:rsid w:val="00687531"/>
    <w:rsid w:val="007B4B38"/>
    <w:rsid w:val="008143D6"/>
    <w:rsid w:val="00986258"/>
    <w:rsid w:val="009877C2"/>
    <w:rsid w:val="009D58F1"/>
    <w:rsid w:val="00A01CC6"/>
    <w:rsid w:val="00AE6CAC"/>
    <w:rsid w:val="00C663F1"/>
    <w:rsid w:val="00D21B80"/>
    <w:rsid w:val="00EF4A3B"/>
    <w:rsid w:val="00F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68F5"/>
  <w15:docId w15:val="{A08215EB-0538-42C0-A0B3-A38E696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0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36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4B38"/>
    <w:pPr>
      <w:ind w:left="720"/>
      <w:contextualSpacing/>
    </w:pPr>
  </w:style>
  <w:style w:type="character" w:customStyle="1" w:styleId="il">
    <w:name w:val="il"/>
    <w:basedOn w:val="Standardnpsmoodstavce"/>
    <w:rsid w:val="005C1CDC"/>
  </w:style>
  <w:style w:type="character" w:customStyle="1" w:styleId="Nadpis2Char">
    <w:name w:val="Nadpis 2 Char"/>
    <w:basedOn w:val="Standardnpsmoodstavce"/>
    <w:link w:val="Nadpis2"/>
    <w:uiPriority w:val="9"/>
    <w:rsid w:val="003C02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Krpcová</dc:creator>
  <cp:lastModifiedBy>Oldřich Krpec</cp:lastModifiedBy>
  <cp:revision>2</cp:revision>
  <dcterms:created xsi:type="dcterms:W3CDTF">2022-09-14T07:16:00Z</dcterms:created>
  <dcterms:modified xsi:type="dcterms:W3CDTF">2022-09-14T07:16:00Z</dcterms:modified>
</cp:coreProperties>
</file>