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8BDA" w14:textId="12A0128F" w:rsidR="00D0616B" w:rsidRPr="00D0616B" w:rsidRDefault="000A56D9" w:rsidP="00D130BB">
      <w:pPr>
        <w:pStyle w:val="Nadpis1"/>
        <w:spacing w:before="120"/>
        <w:jc w:val="center"/>
        <w:rPr>
          <w:rFonts w:ascii="Arial" w:hAnsi="Arial" w:cs="Arial"/>
        </w:rPr>
      </w:pPr>
      <w:r>
        <w:fldChar w:fldCharType="begin"/>
      </w:r>
      <w:r>
        <w:instrText xml:space="preserve"> HYPERLINK "https://is.muni.cz/auth/predmet/fss/podzim2015/ZUR434" </w:instrText>
      </w:r>
      <w:r>
        <w:fldChar w:fldCharType="separate"/>
      </w:r>
      <w:r w:rsidR="001A6E87">
        <w:rPr>
          <w:rFonts w:ascii="Arial" w:hAnsi="Arial" w:cs="Arial"/>
        </w:rPr>
        <w:t>ZURb</w:t>
      </w:r>
      <w:r w:rsidR="00D0616B" w:rsidRPr="00D0616B">
        <w:rPr>
          <w:rFonts w:ascii="Arial" w:hAnsi="Arial" w:cs="Arial"/>
        </w:rPr>
        <w:t>11</w:t>
      </w:r>
      <w:r w:rsidR="001A6E87">
        <w:rPr>
          <w:rFonts w:ascii="Arial" w:hAnsi="Arial" w:cs="Arial"/>
        </w:rPr>
        <w:t>1</w:t>
      </w:r>
      <w:r w:rsidR="00D0616B" w:rsidRPr="00D0616B">
        <w:rPr>
          <w:rFonts w:ascii="Arial" w:hAnsi="Arial" w:cs="Arial"/>
        </w:rPr>
        <w:t xml:space="preserve">4 </w:t>
      </w:r>
      <w:r w:rsidR="001A6E87">
        <w:rPr>
          <w:rFonts w:ascii="Arial" w:hAnsi="Arial" w:cs="Arial"/>
        </w:rPr>
        <w:t xml:space="preserve">+ ZURb1201 </w:t>
      </w:r>
      <w:r w:rsidR="00D0616B" w:rsidRPr="00D0616B">
        <w:rPr>
          <w:rFonts w:ascii="Arial" w:hAnsi="Arial" w:cs="Arial"/>
        </w:rPr>
        <w:t>Metodologie mediálního výzkumu</w:t>
      </w:r>
      <w:r>
        <w:rPr>
          <w:rFonts w:ascii="Arial" w:hAnsi="Arial" w:cs="Arial"/>
        </w:rPr>
        <w:fldChar w:fldCharType="end"/>
      </w:r>
    </w:p>
    <w:p w14:paraId="1FC510ED" w14:textId="77777777" w:rsidR="00D0616B" w:rsidRPr="00D0616B" w:rsidRDefault="00D0616B" w:rsidP="00D0616B">
      <w:pPr>
        <w:spacing w:line="276" w:lineRule="auto"/>
        <w:jc w:val="center"/>
        <w:rPr>
          <w:rFonts w:ascii="Arial" w:hAnsi="Arial" w:cs="Arial"/>
        </w:rPr>
      </w:pPr>
      <w:r w:rsidRPr="00D0616B">
        <w:rPr>
          <w:rFonts w:ascii="Arial" w:hAnsi="Arial" w:cs="Arial"/>
        </w:rPr>
        <w:t>Sylabus předmětu</w:t>
      </w:r>
    </w:p>
    <w:p w14:paraId="662708B2" w14:textId="77777777" w:rsidR="00D0616B" w:rsidRPr="00D0616B" w:rsidRDefault="00D0616B" w:rsidP="00D0616B">
      <w:pPr>
        <w:spacing w:line="276" w:lineRule="auto"/>
        <w:rPr>
          <w:rFonts w:ascii="Arial" w:hAnsi="Arial" w:cs="Arial"/>
        </w:rPr>
      </w:pPr>
    </w:p>
    <w:p w14:paraId="02858223" w14:textId="28288A38" w:rsidR="00D0616B" w:rsidRDefault="00D0616B" w:rsidP="003F65DA">
      <w:pPr>
        <w:spacing w:before="120" w:after="120"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Místnost a čas: </w:t>
      </w:r>
      <w:proofErr w:type="gramStart"/>
      <w:r w:rsidR="000F79CF">
        <w:rPr>
          <w:rFonts w:ascii="Arial" w:hAnsi="Arial" w:cs="Arial"/>
        </w:rPr>
        <w:t>Čtvrtek</w:t>
      </w:r>
      <w:proofErr w:type="gramEnd"/>
      <w:r w:rsidR="003D4200" w:rsidRPr="003D4200">
        <w:rPr>
          <w:rFonts w:ascii="Arial" w:hAnsi="Arial" w:cs="Arial"/>
        </w:rPr>
        <w:t xml:space="preserve"> 1</w:t>
      </w:r>
      <w:r w:rsidR="000F79CF">
        <w:rPr>
          <w:rFonts w:ascii="Arial" w:hAnsi="Arial" w:cs="Arial"/>
        </w:rPr>
        <w:t>4</w:t>
      </w:r>
      <w:r w:rsidR="003D4200" w:rsidRPr="003D4200">
        <w:rPr>
          <w:rFonts w:ascii="Arial" w:hAnsi="Arial" w:cs="Arial"/>
        </w:rPr>
        <w:t>:00–1</w:t>
      </w:r>
      <w:r w:rsidR="000F79CF">
        <w:rPr>
          <w:rFonts w:ascii="Arial" w:hAnsi="Arial" w:cs="Arial"/>
        </w:rPr>
        <w:t>5</w:t>
      </w:r>
      <w:r w:rsidR="003D4200" w:rsidRPr="003D4200">
        <w:rPr>
          <w:rFonts w:ascii="Arial" w:hAnsi="Arial" w:cs="Arial"/>
        </w:rPr>
        <w:t>:40</w:t>
      </w:r>
      <w:r w:rsidR="00C14542">
        <w:rPr>
          <w:rFonts w:ascii="Arial" w:hAnsi="Arial" w:cs="Arial"/>
        </w:rPr>
        <w:t>, aula</w:t>
      </w:r>
      <w:r w:rsidR="003D4200" w:rsidRPr="003D4200">
        <w:rPr>
          <w:rFonts w:ascii="Arial" w:hAnsi="Arial" w:cs="Arial"/>
        </w:rPr>
        <w:t xml:space="preserve"> </w:t>
      </w:r>
      <w:r w:rsidR="007D38A9">
        <w:rPr>
          <w:rFonts w:ascii="Arial" w:hAnsi="Arial" w:cs="Arial"/>
        </w:rPr>
        <w:t>(P31)</w:t>
      </w:r>
    </w:p>
    <w:p w14:paraId="56DE3AA7" w14:textId="77777777"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Ukončení:</w:t>
      </w:r>
      <w:r w:rsidRPr="00D0616B">
        <w:rPr>
          <w:rFonts w:ascii="Arial" w:hAnsi="Arial" w:cs="Arial"/>
          <w:sz w:val="20"/>
        </w:rPr>
        <w:t xml:space="preserve"> </w:t>
      </w:r>
      <w:r w:rsidRPr="00D0616B">
        <w:rPr>
          <w:rFonts w:ascii="Arial" w:hAnsi="Arial" w:cs="Arial"/>
        </w:rPr>
        <w:t xml:space="preserve">zkouška </w:t>
      </w:r>
    </w:p>
    <w:p w14:paraId="267CEC84" w14:textId="54DADF0C"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Počet kreditů:</w:t>
      </w:r>
      <w:r w:rsidRPr="00D0616B">
        <w:rPr>
          <w:rFonts w:ascii="Arial" w:hAnsi="Arial" w:cs="Arial"/>
        </w:rPr>
        <w:t xml:space="preserve"> </w:t>
      </w:r>
      <w:r w:rsidR="003D4200">
        <w:rPr>
          <w:rFonts w:ascii="Arial" w:hAnsi="Arial" w:cs="Arial"/>
        </w:rPr>
        <w:t>5</w:t>
      </w:r>
    </w:p>
    <w:p w14:paraId="53684FFD" w14:textId="432C428B"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Rozsah:</w:t>
      </w:r>
      <w:r w:rsidRPr="00D0616B">
        <w:rPr>
          <w:rFonts w:ascii="Arial" w:hAnsi="Arial" w:cs="Arial"/>
        </w:rPr>
        <w:t xml:space="preserve"> 2/0</w:t>
      </w:r>
    </w:p>
    <w:p w14:paraId="64C086EF" w14:textId="19F86197" w:rsidR="00D0616B" w:rsidRPr="00D0616B" w:rsidRDefault="003F65DA" w:rsidP="003F65DA">
      <w:pPr>
        <w:spacing w:before="120" w:after="120" w:line="276" w:lineRule="auto"/>
        <w:rPr>
          <w:rFonts w:ascii="Arial" w:hAnsi="Arial" w:cs="Arial"/>
        </w:rPr>
      </w:pPr>
      <w:r>
        <w:rPr>
          <w:rFonts w:ascii="Arial" w:eastAsiaTheme="majorEastAsia" w:hAnsi="Arial" w:cs="Arial"/>
          <w:bCs/>
          <w:color w:val="0000DC"/>
          <w:szCs w:val="28"/>
          <w:lang w:eastAsia="ar-SA"/>
        </w:rPr>
        <w:t>V</w:t>
      </w:r>
      <w:r w:rsidR="00D0616B" w:rsidRPr="00D0616B">
        <w:rPr>
          <w:rFonts w:ascii="Arial" w:eastAsiaTheme="majorEastAsia" w:hAnsi="Arial" w:cs="Arial"/>
          <w:bCs/>
          <w:color w:val="0000DC"/>
          <w:szCs w:val="28"/>
          <w:lang w:eastAsia="ar-SA"/>
        </w:rPr>
        <w:t>yučující:</w:t>
      </w:r>
      <w:r w:rsidR="00C46BA7">
        <w:rPr>
          <w:rFonts w:ascii="Arial" w:hAnsi="Arial" w:cs="Arial"/>
        </w:rPr>
        <w:t xml:space="preserve"> </w:t>
      </w:r>
      <w:r w:rsidRPr="00D0616B">
        <w:rPr>
          <w:rFonts w:ascii="Arial" w:hAnsi="Arial" w:cs="Arial"/>
        </w:rPr>
        <w:t>Mgr. et Mgr. Marína Urbániková, Ph.D.</w:t>
      </w:r>
      <w:r>
        <w:rPr>
          <w:rFonts w:ascii="Arial" w:hAnsi="Arial" w:cs="Arial"/>
        </w:rPr>
        <w:t xml:space="preserve"> (garantka), </w:t>
      </w:r>
      <w:r w:rsidR="00D0616B" w:rsidRPr="00D0616B">
        <w:rPr>
          <w:rFonts w:ascii="Arial" w:hAnsi="Arial" w:cs="Arial"/>
        </w:rPr>
        <w:t>Mgr. et Mgr. Alena Macková, Ph.D.</w:t>
      </w:r>
    </w:p>
    <w:p w14:paraId="49057583" w14:textId="186CA5E2" w:rsidR="00D0616B" w:rsidRPr="003F65DA" w:rsidRDefault="00C14542" w:rsidP="003F65DA">
      <w:pPr>
        <w:spacing w:before="120" w:after="120" w:line="276" w:lineRule="auto"/>
      </w:pPr>
      <w:r w:rsidRPr="00D0616B">
        <w:rPr>
          <w:rFonts w:ascii="Arial" w:eastAsiaTheme="majorEastAsia" w:hAnsi="Arial" w:cs="Arial"/>
          <w:bCs/>
          <w:color w:val="0000DC"/>
          <w:szCs w:val="28"/>
          <w:lang w:eastAsia="ar-SA"/>
        </w:rPr>
        <w:t>Kontakt:</w:t>
      </w:r>
      <w:r w:rsidRPr="00D0616B">
        <w:rPr>
          <w:rFonts w:ascii="Arial" w:hAnsi="Arial" w:cs="Arial"/>
        </w:rPr>
        <w:t xml:space="preserve"> </w:t>
      </w:r>
      <w:hyperlink r:id="rId11" w:history="1">
        <w:r w:rsidR="003F65DA" w:rsidRPr="00FD70DF">
          <w:rPr>
            <w:rStyle w:val="Hypertextovodkaz"/>
            <w:rFonts w:ascii="Arial" w:hAnsi="Arial" w:cs="Arial"/>
            <w:color w:val="auto"/>
            <w:u w:val="none"/>
          </w:rPr>
          <w:t>urbaniko@fss.muni.cz</w:t>
        </w:r>
      </w:hyperlink>
      <w:r w:rsidR="003F65DA">
        <w:rPr>
          <w:rStyle w:val="Hypertextovodkaz"/>
          <w:rFonts w:ascii="Arial" w:hAnsi="Arial" w:cs="Arial"/>
          <w:color w:val="auto"/>
          <w:u w:val="none"/>
        </w:rPr>
        <w:t xml:space="preserve">, </w:t>
      </w:r>
      <w:r w:rsidRPr="00C14542">
        <w:rPr>
          <w:rStyle w:val="Hypertextovodkaz"/>
          <w:rFonts w:ascii="Arial" w:hAnsi="Arial" w:cs="Arial"/>
          <w:color w:val="auto"/>
          <w:u w:val="none"/>
        </w:rPr>
        <w:t>amackova@fss.muni.cz</w:t>
      </w:r>
    </w:p>
    <w:p w14:paraId="1C943C63" w14:textId="1F99B4E8" w:rsidR="006C4E41" w:rsidRDefault="006C4E41" w:rsidP="00F64194">
      <w:pPr>
        <w:spacing w:before="120" w:after="120"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Dotazy a interakce: </w:t>
      </w:r>
      <w:r w:rsidR="00C14542" w:rsidRPr="00C14542">
        <w:rPr>
          <w:rFonts w:ascii="Arial" w:eastAsiaTheme="majorEastAsia" w:hAnsi="Arial" w:cs="Arial"/>
          <w:bCs/>
          <w:szCs w:val="28"/>
          <w:lang w:eastAsia="ar-SA"/>
        </w:rPr>
        <w:t xml:space="preserve">osobně po přednáškách/v konzultačních hodinách nebo </w:t>
      </w:r>
      <w:r w:rsidRPr="006C4E41">
        <w:rPr>
          <w:rFonts w:ascii="Arial" w:eastAsiaTheme="majorEastAsia" w:hAnsi="Arial" w:cs="Arial"/>
          <w:bCs/>
          <w:szCs w:val="28"/>
          <w:lang w:eastAsia="ar-SA"/>
        </w:rPr>
        <w:t>e-mailem jednotlivým vyučujícím</w:t>
      </w:r>
    </w:p>
    <w:p w14:paraId="7A76D9E8" w14:textId="66BDFC93" w:rsidR="00C14542" w:rsidRDefault="00C14542" w:rsidP="00D0616B">
      <w:pPr>
        <w:spacing w:line="276" w:lineRule="auto"/>
        <w:rPr>
          <w:rFonts w:ascii="Arial" w:eastAsiaTheme="majorEastAsia" w:hAnsi="Arial" w:cs="Arial"/>
          <w:bCs/>
          <w:color w:val="0000DC"/>
          <w:szCs w:val="28"/>
          <w:lang w:eastAsia="ar-SA"/>
        </w:rPr>
      </w:pPr>
    </w:p>
    <w:p w14:paraId="218F7A81" w14:textId="77777777" w:rsidR="00F64194" w:rsidRDefault="00F64194" w:rsidP="00D0616B">
      <w:pPr>
        <w:spacing w:line="276" w:lineRule="auto"/>
        <w:rPr>
          <w:rFonts w:ascii="Arial" w:eastAsiaTheme="majorEastAsia" w:hAnsi="Arial" w:cs="Arial"/>
          <w:bCs/>
          <w:color w:val="0000DC"/>
          <w:szCs w:val="28"/>
          <w:lang w:eastAsia="ar-SA"/>
        </w:rPr>
      </w:pPr>
    </w:p>
    <w:p w14:paraId="7179F1A3" w14:textId="0F779AB5" w:rsidR="00D0616B" w:rsidRPr="00D0616B" w:rsidRDefault="00D0616B" w:rsidP="00D0616B">
      <w:pPr>
        <w:spacing w:line="276" w:lineRule="auto"/>
        <w:rPr>
          <w:rFonts w:ascii="Arial" w:eastAsiaTheme="majorEastAsia" w:hAnsi="Arial" w:cs="Arial"/>
          <w:bCs/>
          <w:color w:val="0000DC"/>
          <w:szCs w:val="28"/>
          <w:lang w:eastAsia="ar-SA"/>
        </w:rPr>
      </w:pPr>
      <w:r w:rsidRPr="00D0616B">
        <w:rPr>
          <w:rFonts w:ascii="Arial" w:eastAsiaTheme="majorEastAsia" w:hAnsi="Arial" w:cs="Arial"/>
          <w:bCs/>
          <w:color w:val="0000DC"/>
          <w:szCs w:val="28"/>
          <w:lang w:eastAsia="ar-SA"/>
        </w:rPr>
        <w:t>Cíl kurzu:</w:t>
      </w:r>
    </w:p>
    <w:p w14:paraId="6E37EC41" w14:textId="1012D911" w:rsidR="00D0616B" w:rsidRPr="00D0616B" w:rsidRDefault="00D0616B" w:rsidP="00D0616B">
      <w:pPr>
        <w:spacing w:line="276" w:lineRule="auto"/>
        <w:rPr>
          <w:rFonts w:ascii="Arial" w:hAnsi="Arial" w:cs="Arial"/>
        </w:rPr>
      </w:pPr>
      <w:r w:rsidRPr="00D0616B">
        <w:rPr>
          <w:rFonts w:ascii="Arial" w:hAnsi="Arial" w:cs="Arial"/>
        </w:rPr>
        <w:t>Kurz si klade za úkol seznám</w:t>
      </w:r>
      <w:r w:rsidR="00DA5F88">
        <w:rPr>
          <w:rFonts w:ascii="Arial" w:hAnsi="Arial" w:cs="Arial"/>
        </w:rPr>
        <w:t>it studující</w:t>
      </w:r>
      <w:r w:rsidRPr="00D0616B">
        <w:rPr>
          <w:rFonts w:ascii="Arial" w:hAnsi="Arial" w:cs="Arial"/>
        </w:rPr>
        <w:t xml:space="preserve"> se základními pojmy a koncepty metodologie mediálního výzkumu</w:t>
      </w:r>
      <w:r w:rsidR="00DA5F88">
        <w:rPr>
          <w:rFonts w:ascii="Arial" w:hAnsi="Arial" w:cs="Arial"/>
        </w:rPr>
        <w:t>, a to od teorií vědeckého poznání, přes hlavní paradigmata sociálních věd a mediálních studií, logiku a design empirického výzkumu, až po hlavní výzkumné metody a techniky a otázku etiky výzkumu</w:t>
      </w:r>
      <w:r w:rsidRPr="00D0616B">
        <w:rPr>
          <w:rFonts w:ascii="Arial" w:hAnsi="Arial" w:cs="Arial"/>
        </w:rPr>
        <w:t xml:space="preserve">. </w:t>
      </w:r>
      <w:r w:rsidR="00DA5F88">
        <w:rPr>
          <w:rFonts w:ascii="Arial" w:hAnsi="Arial" w:cs="Arial"/>
        </w:rPr>
        <w:t>Po absolvování kurzu budou studující</w:t>
      </w:r>
      <w:r w:rsidRPr="00D0616B">
        <w:rPr>
          <w:rFonts w:ascii="Arial" w:hAnsi="Arial" w:cs="Arial"/>
        </w:rPr>
        <w:t xml:space="preserve">: a) </w:t>
      </w:r>
      <w:r w:rsidR="00DA5F88" w:rsidRPr="00D0616B">
        <w:rPr>
          <w:rFonts w:ascii="Arial" w:hAnsi="Arial" w:cs="Arial"/>
        </w:rPr>
        <w:t xml:space="preserve">rozumět základním termínům </w:t>
      </w:r>
      <w:r w:rsidR="00DA5F88">
        <w:rPr>
          <w:rFonts w:ascii="Arial" w:hAnsi="Arial" w:cs="Arial"/>
        </w:rPr>
        <w:t xml:space="preserve">a konceptům </w:t>
      </w:r>
      <w:r w:rsidR="00DA5F88" w:rsidRPr="00D0616B">
        <w:rPr>
          <w:rFonts w:ascii="Arial" w:hAnsi="Arial" w:cs="Arial"/>
        </w:rPr>
        <w:t xml:space="preserve">metodologie sociálních věd </w:t>
      </w:r>
      <w:r w:rsidR="00DA5F88">
        <w:rPr>
          <w:rFonts w:ascii="Arial" w:hAnsi="Arial" w:cs="Arial"/>
        </w:rPr>
        <w:t xml:space="preserve">a </w:t>
      </w:r>
      <w:r w:rsidRPr="00D0616B">
        <w:rPr>
          <w:rFonts w:ascii="Arial" w:hAnsi="Arial" w:cs="Arial"/>
        </w:rPr>
        <w:t>mediálního výzkumu, b)</w:t>
      </w:r>
      <w:r w:rsidR="00DA5F88">
        <w:rPr>
          <w:rFonts w:ascii="Arial" w:hAnsi="Arial" w:cs="Arial"/>
        </w:rPr>
        <w:t xml:space="preserve"> rozumět logice empirického výzkumu, c) znát základní kvantitativní a kvalitativní výzkumné </w:t>
      </w:r>
      <w:r w:rsidR="00145884">
        <w:rPr>
          <w:rFonts w:ascii="Arial" w:hAnsi="Arial" w:cs="Arial"/>
        </w:rPr>
        <w:t xml:space="preserve">metody a techniky, jejich využití a jejich silné a slabé stránky, </w:t>
      </w:r>
      <w:r w:rsidR="00DA5F88">
        <w:rPr>
          <w:rFonts w:ascii="Arial" w:hAnsi="Arial" w:cs="Arial"/>
        </w:rPr>
        <w:t>d</w:t>
      </w:r>
      <w:r w:rsidRPr="00D0616B">
        <w:rPr>
          <w:rFonts w:ascii="Arial" w:hAnsi="Arial" w:cs="Arial"/>
        </w:rPr>
        <w:t xml:space="preserve">) </w:t>
      </w:r>
      <w:r w:rsidR="0065465B">
        <w:rPr>
          <w:rFonts w:ascii="Arial" w:hAnsi="Arial" w:cs="Arial"/>
        </w:rPr>
        <w:t>umět navrhnout vhodný metodologický postup při zkoumání různých otázek mediálního výzkumu</w:t>
      </w:r>
      <w:r w:rsidR="00A85DE7">
        <w:rPr>
          <w:rFonts w:ascii="Arial" w:hAnsi="Arial" w:cs="Arial"/>
        </w:rPr>
        <w:t xml:space="preserve">, e) </w:t>
      </w:r>
      <w:r w:rsidRPr="00D0616B">
        <w:rPr>
          <w:rFonts w:ascii="Arial" w:hAnsi="Arial" w:cs="Arial"/>
        </w:rPr>
        <w:t>umět interpretovat data a výstupy výzkumů.</w:t>
      </w:r>
    </w:p>
    <w:p w14:paraId="726F6522" w14:textId="77777777" w:rsidR="00D0616B" w:rsidRPr="00D0616B" w:rsidRDefault="00D0616B" w:rsidP="00D0616B">
      <w:pPr>
        <w:spacing w:line="276" w:lineRule="auto"/>
        <w:rPr>
          <w:rFonts w:ascii="Arial" w:hAnsi="Arial" w:cs="Arial"/>
          <w:bCs/>
        </w:rPr>
      </w:pPr>
    </w:p>
    <w:p w14:paraId="3687BC5E" w14:textId="77777777" w:rsidR="00D0616B" w:rsidRPr="00D0616B" w:rsidRDefault="00D0616B" w:rsidP="00D0616B">
      <w:pPr>
        <w:pStyle w:val="modr"/>
        <w:spacing w:line="276" w:lineRule="auto"/>
      </w:pPr>
      <w:r w:rsidRPr="00D0616B">
        <w:t>Požadavky:</w:t>
      </w:r>
    </w:p>
    <w:p w14:paraId="24684346" w14:textId="2017390E" w:rsidR="003F65DA" w:rsidRPr="003F65DA" w:rsidRDefault="00DA5F88" w:rsidP="003F65DA">
      <w:pPr>
        <w:pStyle w:val="Odstavecseseznamem"/>
        <w:numPr>
          <w:ilvl w:val="0"/>
          <w:numId w:val="21"/>
        </w:numPr>
        <w:spacing w:line="276" w:lineRule="auto"/>
        <w:jc w:val="both"/>
        <w:rPr>
          <w:rFonts w:ascii="Arial" w:hAnsi="Arial" w:cs="Arial"/>
          <w:bCs/>
        </w:rPr>
      </w:pPr>
      <w:r w:rsidRPr="00DA5F88">
        <w:rPr>
          <w:rFonts w:ascii="Arial" w:hAnsi="Arial" w:cs="Arial"/>
          <w:bCs/>
        </w:rPr>
        <w:t>Studující v průběhu kurz</w:t>
      </w:r>
      <w:r w:rsidR="00145884">
        <w:rPr>
          <w:rFonts w:ascii="Arial" w:hAnsi="Arial" w:cs="Arial"/>
          <w:bCs/>
        </w:rPr>
        <w:t>u</w:t>
      </w:r>
      <w:r w:rsidRPr="00DA5F88">
        <w:rPr>
          <w:rFonts w:ascii="Arial" w:hAnsi="Arial" w:cs="Arial"/>
          <w:bCs/>
        </w:rPr>
        <w:t xml:space="preserve"> </w:t>
      </w:r>
      <w:r w:rsidR="003F65DA" w:rsidRPr="003F65DA">
        <w:rPr>
          <w:rFonts w:ascii="Arial" w:hAnsi="Arial" w:cs="Arial"/>
          <w:bCs/>
          <w:u w:val="single"/>
        </w:rPr>
        <w:t>ve dvojicích</w:t>
      </w:r>
      <w:r w:rsidR="003F65DA">
        <w:rPr>
          <w:rFonts w:ascii="Arial" w:hAnsi="Arial" w:cs="Arial"/>
          <w:bCs/>
        </w:rPr>
        <w:t xml:space="preserve"> </w:t>
      </w:r>
      <w:r w:rsidR="003F65DA" w:rsidRPr="00DA5F88">
        <w:rPr>
          <w:rFonts w:ascii="Arial" w:hAnsi="Arial" w:cs="Arial"/>
          <w:bCs/>
        </w:rPr>
        <w:t xml:space="preserve">zpracovávají </w:t>
      </w:r>
      <w:r w:rsidR="003F65DA">
        <w:rPr>
          <w:rFonts w:ascii="Arial" w:hAnsi="Arial" w:cs="Arial"/>
          <w:bCs/>
        </w:rPr>
        <w:t>písemný</w:t>
      </w:r>
      <w:r w:rsidR="00204268">
        <w:rPr>
          <w:rFonts w:ascii="Arial" w:hAnsi="Arial" w:cs="Arial"/>
          <w:bCs/>
        </w:rPr>
        <w:t xml:space="preserve"> </w:t>
      </w:r>
      <w:r w:rsidRPr="00DA5F88">
        <w:rPr>
          <w:rFonts w:ascii="Arial" w:hAnsi="Arial" w:cs="Arial"/>
          <w:bCs/>
        </w:rPr>
        <w:t>úkol</w:t>
      </w:r>
      <w:r w:rsidR="00204268">
        <w:rPr>
          <w:rFonts w:ascii="Arial" w:hAnsi="Arial" w:cs="Arial"/>
          <w:bCs/>
        </w:rPr>
        <w:t xml:space="preserve"> </w:t>
      </w:r>
      <w:r>
        <w:rPr>
          <w:rFonts w:ascii="Arial" w:hAnsi="Arial" w:cs="Arial"/>
          <w:bCs/>
        </w:rPr>
        <w:t xml:space="preserve">– </w:t>
      </w:r>
      <w:r w:rsidR="003A587C">
        <w:rPr>
          <w:rFonts w:ascii="Arial" w:hAnsi="Arial" w:cs="Arial"/>
          <w:bCs/>
        </w:rPr>
        <w:t>návrh metodologického postupu</w:t>
      </w:r>
      <w:r>
        <w:rPr>
          <w:rFonts w:ascii="Arial" w:hAnsi="Arial" w:cs="Arial"/>
          <w:bCs/>
        </w:rPr>
        <w:t>.</w:t>
      </w:r>
      <w:r w:rsidR="00EC6F61">
        <w:rPr>
          <w:rFonts w:ascii="Arial" w:hAnsi="Arial" w:cs="Arial"/>
          <w:bCs/>
        </w:rPr>
        <w:t xml:space="preserve"> </w:t>
      </w:r>
      <w:r w:rsidR="00204268">
        <w:rPr>
          <w:rFonts w:ascii="Arial" w:hAnsi="Arial" w:cs="Arial"/>
          <w:bCs/>
        </w:rPr>
        <w:t xml:space="preserve">Úkol </w:t>
      </w:r>
      <w:r w:rsidR="00204268" w:rsidRPr="00DA5F88">
        <w:rPr>
          <w:rFonts w:ascii="Arial" w:hAnsi="Arial" w:cs="Arial"/>
          <w:bCs/>
        </w:rPr>
        <w:t>není bodovaný, ale pro absolvování kurzu je nutné jej v adekvátní kvalitě odevzdat</w:t>
      </w:r>
      <w:r w:rsidR="00204268">
        <w:rPr>
          <w:rFonts w:ascii="Arial" w:hAnsi="Arial" w:cs="Arial"/>
          <w:bCs/>
        </w:rPr>
        <w:t xml:space="preserve">. Termín </w:t>
      </w:r>
      <w:r w:rsidR="009A656A">
        <w:rPr>
          <w:rFonts w:ascii="Arial" w:hAnsi="Arial" w:cs="Arial"/>
          <w:bCs/>
        </w:rPr>
        <w:t xml:space="preserve">je do konce semestru – </w:t>
      </w:r>
      <w:r w:rsidR="001C161B">
        <w:rPr>
          <w:rFonts w:ascii="Arial" w:hAnsi="Arial" w:cs="Arial"/>
          <w:bCs/>
        </w:rPr>
        <w:t xml:space="preserve">neděle </w:t>
      </w:r>
      <w:r w:rsidR="009A656A" w:rsidRPr="009A656A">
        <w:rPr>
          <w:rFonts w:ascii="Arial" w:hAnsi="Arial" w:cs="Arial"/>
          <w:bCs/>
          <w:color w:val="FF0000"/>
        </w:rPr>
        <w:t>1</w:t>
      </w:r>
      <w:r w:rsidR="001C161B">
        <w:rPr>
          <w:rFonts w:ascii="Arial" w:hAnsi="Arial" w:cs="Arial"/>
          <w:bCs/>
          <w:color w:val="FF0000"/>
        </w:rPr>
        <w:t>1</w:t>
      </w:r>
      <w:r w:rsidR="009A656A" w:rsidRPr="009A656A">
        <w:rPr>
          <w:rFonts w:ascii="Arial" w:hAnsi="Arial" w:cs="Arial"/>
          <w:bCs/>
          <w:color w:val="FF0000"/>
        </w:rPr>
        <w:t xml:space="preserve">. </w:t>
      </w:r>
      <w:r w:rsidR="003A587C">
        <w:rPr>
          <w:rFonts w:ascii="Arial" w:hAnsi="Arial" w:cs="Arial"/>
          <w:bCs/>
          <w:color w:val="FF0000"/>
        </w:rPr>
        <w:t>prosince</w:t>
      </w:r>
      <w:r w:rsidR="009A656A" w:rsidRPr="009A656A">
        <w:rPr>
          <w:rFonts w:ascii="Arial" w:hAnsi="Arial" w:cs="Arial"/>
          <w:bCs/>
          <w:color w:val="FF0000"/>
        </w:rPr>
        <w:t xml:space="preserve"> 202</w:t>
      </w:r>
      <w:r w:rsidR="001C161B">
        <w:rPr>
          <w:rFonts w:ascii="Arial" w:hAnsi="Arial" w:cs="Arial"/>
          <w:bCs/>
          <w:color w:val="FF0000"/>
        </w:rPr>
        <w:t>2</w:t>
      </w:r>
      <w:r w:rsidR="009A656A" w:rsidRPr="009A656A">
        <w:rPr>
          <w:rFonts w:ascii="Arial" w:hAnsi="Arial" w:cs="Arial"/>
          <w:bCs/>
          <w:color w:val="FF0000"/>
        </w:rPr>
        <w:t xml:space="preserve"> </w:t>
      </w:r>
      <w:r w:rsidR="009A656A">
        <w:rPr>
          <w:rFonts w:ascii="Arial" w:hAnsi="Arial" w:cs="Arial"/>
          <w:bCs/>
        </w:rPr>
        <w:t>– do Odevzdávárny v </w:t>
      </w:r>
      <w:proofErr w:type="spellStart"/>
      <w:r w:rsidR="009A656A">
        <w:rPr>
          <w:rFonts w:ascii="Arial" w:hAnsi="Arial" w:cs="Arial"/>
          <w:bCs/>
        </w:rPr>
        <w:t>ISu</w:t>
      </w:r>
      <w:proofErr w:type="spellEnd"/>
      <w:r w:rsidR="009A656A">
        <w:rPr>
          <w:rFonts w:ascii="Arial" w:hAnsi="Arial" w:cs="Arial"/>
          <w:bCs/>
        </w:rPr>
        <w:t xml:space="preserve">. </w:t>
      </w:r>
      <w:r w:rsidR="003F65DA">
        <w:rPr>
          <w:rFonts w:ascii="Arial" w:hAnsi="Arial" w:cs="Arial"/>
          <w:bCs/>
        </w:rPr>
        <w:t xml:space="preserve">Rozdělení do dvojic je na volné dohodě studujících, není nutné jej nikam hlásit. Podrobnější popis je specifikován v dokumentu </w:t>
      </w:r>
      <w:r w:rsidR="003F65DA" w:rsidRPr="003F65DA">
        <w:rPr>
          <w:rFonts w:ascii="Arial" w:hAnsi="Arial" w:cs="Arial"/>
          <w:bCs/>
          <w:i/>
          <w:iCs/>
        </w:rPr>
        <w:t>Zadání</w:t>
      </w:r>
      <w:r w:rsidR="003F65DA">
        <w:rPr>
          <w:rFonts w:ascii="Arial" w:hAnsi="Arial" w:cs="Arial"/>
          <w:bCs/>
          <w:i/>
          <w:iCs/>
        </w:rPr>
        <w:t xml:space="preserve"> </w:t>
      </w:r>
      <w:r w:rsidR="00AE6305">
        <w:rPr>
          <w:rFonts w:ascii="Arial" w:hAnsi="Arial" w:cs="Arial"/>
          <w:bCs/>
          <w:i/>
          <w:iCs/>
        </w:rPr>
        <w:t xml:space="preserve">úkolu </w:t>
      </w:r>
      <w:r w:rsidR="003F65DA" w:rsidRPr="003F65DA">
        <w:rPr>
          <w:rFonts w:ascii="Arial" w:hAnsi="Arial" w:cs="Arial"/>
          <w:bCs/>
        </w:rPr>
        <w:t>v </w:t>
      </w:r>
      <w:proofErr w:type="spellStart"/>
      <w:r w:rsidR="003F65DA" w:rsidRPr="003F65DA">
        <w:rPr>
          <w:rFonts w:ascii="Arial" w:hAnsi="Arial" w:cs="Arial"/>
          <w:bCs/>
        </w:rPr>
        <w:t>ISu</w:t>
      </w:r>
      <w:proofErr w:type="spellEnd"/>
      <w:r w:rsidR="003F65DA" w:rsidRPr="003F65DA">
        <w:rPr>
          <w:rFonts w:ascii="Arial" w:hAnsi="Arial" w:cs="Arial"/>
          <w:bCs/>
        </w:rPr>
        <w:t>.</w:t>
      </w:r>
    </w:p>
    <w:p w14:paraId="10523519" w14:textId="180DA366" w:rsidR="00D0616B" w:rsidRPr="00DA5F88" w:rsidRDefault="00D0616B" w:rsidP="00CF605F">
      <w:pPr>
        <w:pStyle w:val="Odstavecseseznamem"/>
        <w:numPr>
          <w:ilvl w:val="0"/>
          <w:numId w:val="21"/>
        </w:numPr>
        <w:spacing w:before="360" w:line="276" w:lineRule="auto"/>
        <w:jc w:val="both"/>
        <w:rPr>
          <w:rFonts w:ascii="Arial" w:hAnsi="Arial" w:cs="Arial"/>
          <w:bCs/>
        </w:rPr>
      </w:pPr>
      <w:r w:rsidRPr="00DA5F88">
        <w:rPr>
          <w:rFonts w:ascii="Arial" w:hAnsi="Arial" w:cs="Arial"/>
          <w:bCs/>
        </w:rPr>
        <w:t>Předmět je ukončen zkouškou – písemným testem</w:t>
      </w:r>
      <w:r w:rsidR="009D364A">
        <w:rPr>
          <w:rFonts w:ascii="Arial" w:hAnsi="Arial" w:cs="Arial"/>
          <w:bCs/>
        </w:rPr>
        <w:t xml:space="preserve"> s otevřenými otázkami</w:t>
      </w:r>
      <w:r w:rsidR="00F64194">
        <w:rPr>
          <w:rFonts w:ascii="Arial" w:hAnsi="Arial" w:cs="Arial"/>
          <w:bCs/>
        </w:rPr>
        <w:t xml:space="preserve"> (max. 30 bodů)</w:t>
      </w:r>
      <w:r w:rsidR="00DA5F88" w:rsidRPr="00DA5F88">
        <w:rPr>
          <w:rFonts w:ascii="Arial" w:hAnsi="Arial" w:cs="Arial"/>
          <w:bCs/>
        </w:rPr>
        <w:t>.</w:t>
      </w:r>
      <w:r w:rsidR="00AF322F">
        <w:rPr>
          <w:rFonts w:ascii="Arial" w:hAnsi="Arial" w:cs="Arial"/>
          <w:bCs/>
        </w:rPr>
        <w:t xml:space="preserve"> </w:t>
      </w:r>
      <w:r w:rsidR="009D364A">
        <w:rPr>
          <w:rFonts w:ascii="Arial" w:hAnsi="Arial" w:cs="Arial"/>
          <w:bCs/>
        </w:rPr>
        <w:t xml:space="preserve">V případě opětovného zavedení distanční výuky </w:t>
      </w:r>
      <w:r w:rsidR="00AE6305">
        <w:rPr>
          <w:rFonts w:ascii="Arial" w:hAnsi="Arial" w:cs="Arial"/>
          <w:bCs/>
        </w:rPr>
        <w:t>může být</w:t>
      </w:r>
      <w:r w:rsidR="009D364A">
        <w:rPr>
          <w:rFonts w:ascii="Arial" w:hAnsi="Arial" w:cs="Arial"/>
          <w:bCs/>
        </w:rPr>
        <w:t xml:space="preserve"> forma zkoušky upraven</w:t>
      </w:r>
      <w:r w:rsidR="00AE6305">
        <w:rPr>
          <w:rFonts w:ascii="Arial" w:hAnsi="Arial" w:cs="Arial"/>
          <w:bCs/>
        </w:rPr>
        <w:t>a</w:t>
      </w:r>
      <w:r w:rsidR="009D364A">
        <w:rPr>
          <w:rFonts w:ascii="Arial" w:hAnsi="Arial" w:cs="Arial"/>
          <w:bCs/>
        </w:rPr>
        <w:t xml:space="preserve">. </w:t>
      </w:r>
    </w:p>
    <w:p w14:paraId="5A02B7D8" w14:textId="0E579498" w:rsidR="00EC6F61" w:rsidRDefault="00EC6F61" w:rsidP="00D0616B">
      <w:pPr>
        <w:spacing w:line="276" w:lineRule="auto"/>
        <w:rPr>
          <w:rFonts w:ascii="Arial" w:eastAsiaTheme="majorEastAsia" w:hAnsi="Arial" w:cs="Arial"/>
          <w:b/>
          <w:bCs/>
          <w:color w:val="0000DC"/>
          <w:szCs w:val="28"/>
          <w:lang w:eastAsia="ar-SA"/>
        </w:rPr>
      </w:pPr>
    </w:p>
    <w:p w14:paraId="0E4953AE" w14:textId="1AFEF4A6" w:rsidR="00204268" w:rsidRPr="00F64194" w:rsidRDefault="00204268" w:rsidP="00F64194">
      <w:pPr>
        <w:pStyle w:val="modr"/>
        <w:spacing w:line="276" w:lineRule="auto"/>
      </w:pPr>
      <w:r w:rsidRPr="00204268">
        <w:lastRenderedPageBreak/>
        <w:t>Hodnocení:</w:t>
      </w:r>
    </w:p>
    <w:p w14:paraId="4FEAD89D" w14:textId="77777777" w:rsidR="00F64194" w:rsidRPr="00F64194" w:rsidRDefault="00F64194" w:rsidP="00F64194">
      <w:pPr>
        <w:spacing w:line="276" w:lineRule="auto"/>
        <w:rPr>
          <w:rFonts w:ascii="Arial" w:hAnsi="Arial" w:cs="Arial"/>
        </w:rPr>
      </w:pPr>
      <w:r w:rsidRPr="00F64194">
        <w:rPr>
          <w:rFonts w:ascii="Arial" w:hAnsi="Arial" w:cs="Arial"/>
        </w:rPr>
        <w:t>A= 28-30 b.</w:t>
      </w:r>
    </w:p>
    <w:p w14:paraId="7F84D8DF" w14:textId="77777777" w:rsidR="00F64194" w:rsidRPr="00F64194" w:rsidRDefault="00F64194" w:rsidP="00F64194">
      <w:pPr>
        <w:spacing w:line="276" w:lineRule="auto"/>
        <w:rPr>
          <w:rFonts w:ascii="Arial" w:hAnsi="Arial" w:cs="Arial"/>
        </w:rPr>
      </w:pPr>
      <w:r w:rsidRPr="00F64194">
        <w:rPr>
          <w:rFonts w:ascii="Arial" w:hAnsi="Arial" w:cs="Arial"/>
        </w:rPr>
        <w:t>B= 26-27 b.</w:t>
      </w:r>
    </w:p>
    <w:p w14:paraId="2680DB0C" w14:textId="77777777" w:rsidR="00F64194" w:rsidRPr="00F64194" w:rsidRDefault="00F64194" w:rsidP="00F64194">
      <w:pPr>
        <w:spacing w:line="276" w:lineRule="auto"/>
        <w:rPr>
          <w:rFonts w:ascii="Arial" w:hAnsi="Arial" w:cs="Arial"/>
        </w:rPr>
      </w:pPr>
      <w:r w:rsidRPr="00F64194">
        <w:rPr>
          <w:rFonts w:ascii="Arial" w:hAnsi="Arial" w:cs="Arial"/>
        </w:rPr>
        <w:t>C= 23-25 b.</w:t>
      </w:r>
    </w:p>
    <w:p w14:paraId="386034E6" w14:textId="77777777" w:rsidR="00F64194" w:rsidRPr="00F64194" w:rsidRDefault="00F64194" w:rsidP="00F64194">
      <w:pPr>
        <w:spacing w:line="276" w:lineRule="auto"/>
        <w:rPr>
          <w:rFonts w:ascii="Arial" w:hAnsi="Arial" w:cs="Arial"/>
        </w:rPr>
      </w:pPr>
      <w:r w:rsidRPr="00F64194">
        <w:rPr>
          <w:rFonts w:ascii="Arial" w:hAnsi="Arial" w:cs="Arial"/>
        </w:rPr>
        <w:t>D= 21-22 b.</w:t>
      </w:r>
    </w:p>
    <w:p w14:paraId="5DDA37B7" w14:textId="77777777" w:rsidR="00F64194" w:rsidRPr="00F64194" w:rsidRDefault="00F64194" w:rsidP="00F64194">
      <w:pPr>
        <w:spacing w:line="276" w:lineRule="auto"/>
        <w:rPr>
          <w:rFonts w:ascii="Arial" w:hAnsi="Arial" w:cs="Arial"/>
        </w:rPr>
      </w:pPr>
      <w:r w:rsidRPr="00F64194">
        <w:rPr>
          <w:rFonts w:ascii="Arial" w:hAnsi="Arial" w:cs="Arial"/>
        </w:rPr>
        <w:t>E= 18-20 b.</w:t>
      </w:r>
    </w:p>
    <w:p w14:paraId="1CC18855" w14:textId="41FC4C29" w:rsidR="00204268" w:rsidRDefault="00F64194" w:rsidP="00F64194">
      <w:pPr>
        <w:spacing w:line="276" w:lineRule="auto"/>
        <w:rPr>
          <w:rFonts w:ascii="Arial" w:hAnsi="Arial" w:cs="Arial"/>
        </w:rPr>
      </w:pPr>
      <w:r w:rsidRPr="00F64194">
        <w:rPr>
          <w:rFonts w:ascii="Arial" w:hAnsi="Arial" w:cs="Arial"/>
        </w:rPr>
        <w:t>F= 0-17 b.</w:t>
      </w:r>
    </w:p>
    <w:p w14:paraId="0702A228" w14:textId="77777777" w:rsidR="00F64194" w:rsidRPr="00F64194" w:rsidRDefault="00F64194" w:rsidP="00F64194">
      <w:pPr>
        <w:spacing w:line="276" w:lineRule="auto"/>
        <w:rPr>
          <w:rFonts w:ascii="Arial" w:hAnsi="Arial" w:cs="Arial"/>
        </w:rPr>
      </w:pPr>
    </w:p>
    <w:p w14:paraId="3CCBB67B" w14:textId="0F94C97F" w:rsidR="00D0616B" w:rsidRPr="00D0616B" w:rsidRDefault="00D0616B" w:rsidP="00D0616B">
      <w:pPr>
        <w:spacing w:line="276" w:lineRule="auto"/>
        <w:rPr>
          <w:rFonts w:ascii="Arial" w:hAnsi="Arial" w:cs="Arial"/>
        </w:rPr>
      </w:pPr>
      <w:r w:rsidRPr="00D0616B">
        <w:rPr>
          <w:rFonts w:ascii="Arial" w:eastAsiaTheme="majorEastAsia" w:hAnsi="Arial" w:cs="Arial"/>
          <w:b/>
          <w:bCs/>
          <w:color w:val="0000DC"/>
          <w:szCs w:val="28"/>
          <w:lang w:eastAsia="ar-SA"/>
        </w:rPr>
        <w:t>Osnova předmětu:</w:t>
      </w:r>
    </w:p>
    <w:p w14:paraId="6E246193" w14:textId="77777777" w:rsidR="00D0616B" w:rsidRPr="00D0616B" w:rsidRDefault="00D0616B" w:rsidP="00D0616B">
      <w:pPr>
        <w:spacing w:line="276" w:lineRule="auto"/>
        <w:rPr>
          <w:rFonts w:ascii="Arial" w:hAnsi="Arial" w:cs="Arial"/>
        </w:rPr>
      </w:pPr>
    </w:p>
    <w:p w14:paraId="5BC13ED5" w14:textId="30DE4D7F" w:rsidR="00D0616B" w:rsidRPr="00D0616B" w:rsidRDefault="001625C4" w:rsidP="006135D0">
      <w:pPr>
        <w:pStyle w:val="modr"/>
        <w:numPr>
          <w:ilvl w:val="0"/>
          <w:numId w:val="4"/>
        </w:numPr>
        <w:spacing w:line="276" w:lineRule="auto"/>
      </w:pPr>
      <w:r>
        <w:t>(</w:t>
      </w:r>
      <w:r w:rsidR="00C14542">
        <w:t>1</w:t>
      </w:r>
      <w:r w:rsidR="00D853ED">
        <w:t>5</w:t>
      </w:r>
      <w:r>
        <w:t xml:space="preserve">. </w:t>
      </w:r>
      <w:r w:rsidR="00C14542">
        <w:t>9</w:t>
      </w:r>
      <w:r>
        <w:t xml:space="preserve">.) </w:t>
      </w:r>
      <w:r w:rsidR="00D0616B" w:rsidRPr="00D0616B">
        <w:t>Úvod do kurzu</w:t>
      </w:r>
      <w:r w:rsidR="006135D0">
        <w:t xml:space="preserve"> a</w:t>
      </w:r>
      <w:r w:rsidR="00D0616B" w:rsidRPr="00D0616B">
        <w:t xml:space="preserve"> </w:t>
      </w:r>
      <w:r w:rsidR="006135D0">
        <w:t>p</w:t>
      </w:r>
      <w:r w:rsidR="00D0616B" w:rsidRPr="00D0616B">
        <w:t xml:space="preserve">ředstavení sylabu. Věda a vědecké poznání. Teorie vědy. </w:t>
      </w:r>
    </w:p>
    <w:p w14:paraId="1F9465BF" w14:textId="77777777" w:rsidR="00D0616B" w:rsidRPr="00D0616B" w:rsidRDefault="00D0616B" w:rsidP="00D0616B">
      <w:pPr>
        <w:spacing w:line="276" w:lineRule="auto"/>
        <w:rPr>
          <w:rFonts w:ascii="Arial" w:hAnsi="Arial" w:cs="Arial"/>
          <w:i/>
        </w:rPr>
      </w:pPr>
    </w:p>
    <w:p w14:paraId="1B10073D" w14:textId="77777777" w:rsidR="00D0616B" w:rsidRPr="00FD70DF" w:rsidRDefault="00D0616B" w:rsidP="00D0616B">
      <w:pPr>
        <w:spacing w:line="276" w:lineRule="auto"/>
        <w:rPr>
          <w:rFonts w:ascii="Arial" w:hAnsi="Arial" w:cs="Arial"/>
        </w:rPr>
      </w:pPr>
      <w:r w:rsidRPr="00D0616B">
        <w:rPr>
          <w:rFonts w:ascii="Arial" w:hAnsi="Arial" w:cs="Arial"/>
          <w:i/>
        </w:rPr>
        <w:t xml:space="preserve">Vyučující: </w:t>
      </w:r>
      <w:r w:rsidRPr="00FD70DF">
        <w:rPr>
          <w:rFonts w:ascii="Arial" w:hAnsi="Arial" w:cs="Arial"/>
        </w:rPr>
        <w:t>Marína Urbániková</w:t>
      </w:r>
    </w:p>
    <w:p w14:paraId="50F26123" w14:textId="77777777" w:rsidR="00D0616B" w:rsidRPr="00D0616B" w:rsidRDefault="00D0616B" w:rsidP="00D0616B">
      <w:pPr>
        <w:spacing w:line="276" w:lineRule="auto"/>
        <w:rPr>
          <w:rFonts w:ascii="Arial" w:hAnsi="Arial" w:cs="Arial"/>
        </w:rPr>
      </w:pPr>
    </w:p>
    <w:p w14:paraId="7D855B78" w14:textId="41CC5AF5" w:rsidR="00D0616B" w:rsidRPr="00D0616B" w:rsidRDefault="00D0616B" w:rsidP="00D0616B">
      <w:pPr>
        <w:spacing w:line="276" w:lineRule="auto"/>
        <w:rPr>
          <w:rFonts w:ascii="Arial" w:hAnsi="Arial" w:cs="Arial"/>
        </w:rPr>
      </w:pPr>
      <w:r w:rsidRPr="00D0616B">
        <w:rPr>
          <w:rFonts w:ascii="Arial" w:hAnsi="Arial" w:cs="Arial"/>
          <w:i/>
        </w:rPr>
        <w:t>Klíčová slova:</w:t>
      </w:r>
      <w:r w:rsidRPr="00D0616B">
        <w:rPr>
          <w:rFonts w:ascii="Arial" w:hAnsi="Arial" w:cs="Arial"/>
        </w:rPr>
        <w:t xml:space="preserve"> lidské poznávání, rozdíly každodenního a vědeckého poznání, věda, výzkum, metoda, metodologie, základní otázky vědy, teorie vědy (pozitivizmus, </w:t>
      </w:r>
      <w:proofErr w:type="spellStart"/>
      <w:r w:rsidRPr="00D0616B">
        <w:rPr>
          <w:rFonts w:ascii="Arial" w:hAnsi="Arial" w:cs="Arial"/>
        </w:rPr>
        <w:t>Popper</w:t>
      </w:r>
      <w:proofErr w:type="spellEnd"/>
      <w:r w:rsidRPr="00D0616B">
        <w:rPr>
          <w:rFonts w:ascii="Arial" w:hAnsi="Arial" w:cs="Arial"/>
        </w:rPr>
        <w:t xml:space="preserve"> a falzifikace, Kuhn a vědecké revoluce, </w:t>
      </w:r>
      <w:proofErr w:type="spellStart"/>
      <w:r w:rsidRPr="00D0616B">
        <w:rPr>
          <w:rFonts w:ascii="Arial" w:hAnsi="Arial" w:cs="Arial"/>
        </w:rPr>
        <w:t>Lakato</w:t>
      </w:r>
      <w:r w:rsidR="00145884">
        <w:rPr>
          <w:rFonts w:ascii="Arial" w:hAnsi="Arial" w:cs="Arial"/>
        </w:rPr>
        <w:t>s</w:t>
      </w:r>
      <w:proofErr w:type="spellEnd"/>
      <w:r w:rsidR="00145884">
        <w:rPr>
          <w:rFonts w:ascii="Arial" w:hAnsi="Arial" w:cs="Arial"/>
        </w:rPr>
        <w:t xml:space="preserve"> a vědecké výzkumné programy, </w:t>
      </w:r>
      <w:proofErr w:type="spellStart"/>
      <w:r w:rsidRPr="00D0616B">
        <w:rPr>
          <w:rFonts w:ascii="Arial" w:hAnsi="Arial" w:cs="Arial"/>
        </w:rPr>
        <w:t>Feyerabend</w:t>
      </w:r>
      <w:proofErr w:type="spellEnd"/>
      <w:r w:rsidRPr="00D0616B">
        <w:rPr>
          <w:rFonts w:ascii="Arial" w:hAnsi="Arial" w:cs="Arial"/>
        </w:rPr>
        <w:t xml:space="preserve"> a „</w:t>
      </w:r>
      <w:proofErr w:type="spellStart"/>
      <w:r w:rsidRPr="00D0616B">
        <w:rPr>
          <w:rFonts w:ascii="Arial" w:hAnsi="Arial" w:cs="Arial"/>
        </w:rPr>
        <w:t>anything</w:t>
      </w:r>
      <w:proofErr w:type="spellEnd"/>
      <w:r w:rsidRPr="00D0616B">
        <w:rPr>
          <w:rFonts w:ascii="Arial" w:hAnsi="Arial" w:cs="Arial"/>
        </w:rPr>
        <w:t xml:space="preserve"> </w:t>
      </w:r>
      <w:proofErr w:type="spellStart"/>
      <w:r w:rsidRPr="00D0616B">
        <w:rPr>
          <w:rFonts w:ascii="Arial" w:hAnsi="Arial" w:cs="Arial"/>
        </w:rPr>
        <w:t>goes</w:t>
      </w:r>
      <w:proofErr w:type="spellEnd"/>
      <w:r w:rsidRPr="00D0616B">
        <w:rPr>
          <w:rFonts w:ascii="Arial" w:hAnsi="Arial" w:cs="Arial"/>
        </w:rPr>
        <w:t>“)</w:t>
      </w:r>
    </w:p>
    <w:p w14:paraId="0013100C" w14:textId="77777777" w:rsidR="00D0616B" w:rsidRPr="00D0616B" w:rsidRDefault="00D0616B" w:rsidP="00D0616B">
      <w:pPr>
        <w:rPr>
          <w:rFonts w:ascii="Arial" w:hAnsi="Arial" w:cs="Arial"/>
        </w:rPr>
      </w:pPr>
    </w:p>
    <w:p w14:paraId="765B3CCD" w14:textId="77777777" w:rsidR="00D0616B" w:rsidRPr="00D0616B" w:rsidRDefault="00D0616B" w:rsidP="00D0616B">
      <w:pPr>
        <w:spacing w:line="276" w:lineRule="auto"/>
        <w:rPr>
          <w:rFonts w:ascii="Arial" w:hAnsi="Arial" w:cs="Arial"/>
          <w:i/>
        </w:rPr>
      </w:pPr>
      <w:r w:rsidRPr="00D0616B">
        <w:rPr>
          <w:rFonts w:ascii="Arial" w:hAnsi="Arial" w:cs="Arial"/>
          <w:i/>
        </w:rPr>
        <w:t xml:space="preserve">Povinná literatura: </w:t>
      </w:r>
    </w:p>
    <w:p w14:paraId="25387744" w14:textId="1C876E86" w:rsidR="00D0616B" w:rsidRPr="00D0616B" w:rsidRDefault="00D0616B" w:rsidP="00145884">
      <w:pPr>
        <w:pStyle w:val="Odstavecseseznamem"/>
        <w:numPr>
          <w:ilvl w:val="0"/>
          <w:numId w:val="5"/>
        </w:numPr>
        <w:spacing w:line="276" w:lineRule="auto"/>
        <w:rPr>
          <w:rFonts w:ascii="Arial" w:hAnsi="Arial" w:cs="Arial"/>
        </w:rPr>
      </w:pPr>
      <w:proofErr w:type="spellStart"/>
      <w:r w:rsidRPr="00D0616B">
        <w:rPr>
          <w:rFonts w:ascii="Arial" w:hAnsi="Arial" w:cs="Arial"/>
        </w:rPr>
        <w:t>Chalmers</w:t>
      </w:r>
      <w:proofErr w:type="spellEnd"/>
      <w:r w:rsidRPr="00D0616B">
        <w:rPr>
          <w:rFonts w:ascii="Arial" w:hAnsi="Arial" w:cs="Arial"/>
        </w:rPr>
        <w:t xml:space="preserve">, A. 2013. </w:t>
      </w:r>
      <w:proofErr w:type="spellStart"/>
      <w:r w:rsidRPr="00D0616B">
        <w:rPr>
          <w:rFonts w:ascii="Arial" w:hAnsi="Arial" w:cs="Arial"/>
        </w:rPr>
        <w:t>What</w:t>
      </w:r>
      <w:proofErr w:type="spellEnd"/>
      <w:r w:rsidRPr="00D0616B">
        <w:rPr>
          <w:rFonts w:ascii="Arial" w:hAnsi="Arial" w:cs="Arial"/>
        </w:rPr>
        <w:t xml:space="preserve"> </w:t>
      </w:r>
      <w:proofErr w:type="spellStart"/>
      <w:r w:rsidRPr="00D0616B">
        <w:rPr>
          <w:rFonts w:ascii="Arial" w:hAnsi="Arial" w:cs="Arial"/>
        </w:rPr>
        <w:t>Is</w:t>
      </w:r>
      <w:proofErr w:type="spellEnd"/>
      <w:r w:rsidRPr="00D0616B">
        <w:rPr>
          <w:rFonts w:ascii="Arial" w:hAnsi="Arial" w:cs="Arial"/>
        </w:rPr>
        <w:t xml:space="preserve"> </w:t>
      </w:r>
      <w:proofErr w:type="spellStart"/>
      <w:r w:rsidRPr="00D0616B">
        <w:rPr>
          <w:rFonts w:ascii="Arial" w:hAnsi="Arial" w:cs="Arial"/>
        </w:rPr>
        <w:t>This</w:t>
      </w:r>
      <w:proofErr w:type="spellEnd"/>
      <w:r w:rsidRPr="00D0616B">
        <w:rPr>
          <w:rFonts w:ascii="Arial" w:hAnsi="Arial" w:cs="Arial"/>
        </w:rPr>
        <w:t xml:space="preserve"> </w:t>
      </w:r>
      <w:proofErr w:type="spellStart"/>
      <w:r w:rsidRPr="00D0616B">
        <w:rPr>
          <w:rFonts w:ascii="Arial" w:hAnsi="Arial" w:cs="Arial"/>
        </w:rPr>
        <w:t>Thing</w:t>
      </w:r>
      <w:proofErr w:type="spellEnd"/>
      <w:r w:rsidRPr="00D0616B">
        <w:rPr>
          <w:rFonts w:ascii="Arial" w:hAnsi="Arial" w:cs="Arial"/>
        </w:rPr>
        <w:t xml:space="preserve"> </w:t>
      </w:r>
      <w:proofErr w:type="spellStart"/>
      <w:r w:rsidRPr="00D0616B">
        <w:rPr>
          <w:rFonts w:ascii="Arial" w:hAnsi="Arial" w:cs="Arial"/>
        </w:rPr>
        <w:t>Called</w:t>
      </w:r>
      <w:proofErr w:type="spellEnd"/>
      <w:r w:rsidRPr="00D0616B">
        <w:rPr>
          <w:rFonts w:ascii="Arial" w:hAnsi="Arial" w:cs="Arial"/>
        </w:rPr>
        <w:t xml:space="preserve"> Science. </w:t>
      </w:r>
      <w:proofErr w:type="spellStart"/>
      <w:r w:rsidR="00145884">
        <w:rPr>
          <w:rFonts w:ascii="Arial" w:hAnsi="Arial" w:cs="Arial"/>
        </w:rPr>
        <w:t>Maidenhead</w:t>
      </w:r>
      <w:proofErr w:type="spellEnd"/>
      <w:r w:rsidR="00145884">
        <w:rPr>
          <w:rFonts w:ascii="Arial" w:hAnsi="Arial" w:cs="Arial"/>
        </w:rPr>
        <w:t xml:space="preserve">: </w:t>
      </w:r>
      <w:r w:rsidR="00145884" w:rsidRPr="00145884">
        <w:rPr>
          <w:rFonts w:ascii="Arial" w:hAnsi="Arial" w:cs="Arial"/>
        </w:rPr>
        <w:t xml:space="preserve">Open University </w:t>
      </w:r>
      <w:proofErr w:type="spellStart"/>
      <w:r w:rsidR="00145884" w:rsidRPr="00145884">
        <w:rPr>
          <w:rFonts w:ascii="Arial" w:hAnsi="Arial" w:cs="Arial"/>
        </w:rPr>
        <w:t>Press</w:t>
      </w:r>
      <w:proofErr w:type="spellEnd"/>
      <w:r w:rsidR="00145884" w:rsidRPr="00145884">
        <w:rPr>
          <w:rFonts w:ascii="Arial" w:hAnsi="Arial" w:cs="Arial"/>
        </w:rPr>
        <w:t xml:space="preserve">; 4 </w:t>
      </w:r>
      <w:proofErr w:type="spellStart"/>
      <w:r w:rsidR="00145884" w:rsidRPr="00145884">
        <w:rPr>
          <w:rFonts w:ascii="Arial" w:hAnsi="Arial" w:cs="Arial"/>
        </w:rPr>
        <w:t>edition</w:t>
      </w:r>
      <w:proofErr w:type="spellEnd"/>
      <w:r w:rsidR="00145884">
        <w:rPr>
          <w:rFonts w:ascii="Arial" w:hAnsi="Arial" w:cs="Arial"/>
        </w:rPr>
        <w:t xml:space="preserve">. </w:t>
      </w:r>
      <w:r w:rsidRPr="00D0616B">
        <w:rPr>
          <w:rFonts w:ascii="Arial" w:hAnsi="Arial" w:cs="Arial"/>
        </w:rPr>
        <w:t xml:space="preserve">Kap. 1: Science as </w:t>
      </w:r>
      <w:proofErr w:type="spellStart"/>
      <w:r w:rsidRPr="00D0616B">
        <w:rPr>
          <w:rFonts w:ascii="Arial" w:hAnsi="Arial" w:cs="Arial"/>
        </w:rPr>
        <w:t>knowledge</w:t>
      </w:r>
      <w:proofErr w:type="spellEnd"/>
      <w:r w:rsidRPr="00D0616B">
        <w:rPr>
          <w:rFonts w:ascii="Arial" w:hAnsi="Arial" w:cs="Arial"/>
        </w:rPr>
        <w:t xml:space="preserve"> </w:t>
      </w:r>
      <w:proofErr w:type="spellStart"/>
      <w:r w:rsidRPr="00D0616B">
        <w:rPr>
          <w:rFonts w:ascii="Arial" w:hAnsi="Arial" w:cs="Arial"/>
        </w:rPr>
        <w:t>derived</w:t>
      </w:r>
      <w:proofErr w:type="spellEnd"/>
      <w:r w:rsidRPr="00D0616B">
        <w:rPr>
          <w:rFonts w:ascii="Arial" w:hAnsi="Arial" w:cs="Arial"/>
        </w:rPr>
        <w:t xml:space="preserve"> </w:t>
      </w:r>
      <w:proofErr w:type="spellStart"/>
      <w:r w:rsidRPr="00D0616B">
        <w:rPr>
          <w:rFonts w:ascii="Arial" w:hAnsi="Arial" w:cs="Arial"/>
        </w:rPr>
        <w:t>from</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facts</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experience</w:t>
      </w:r>
      <w:proofErr w:type="spellEnd"/>
      <w:r w:rsidRPr="00D0616B">
        <w:rPr>
          <w:rFonts w:ascii="Arial" w:hAnsi="Arial" w:cs="Arial"/>
        </w:rPr>
        <w:t xml:space="preserve">, str. 1-17. Kap. 4: </w:t>
      </w:r>
      <w:proofErr w:type="spellStart"/>
      <w:r w:rsidRPr="00D0616B">
        <w:rPr>
          <w:rFonts w:ascii="Arial" w:hAnsi="Arial" w:cs="Arial"/>
        </w:rPr>
        <w:t>Deriving</w:t>
      </w:r>
      <w:proofErr w:type="spellEnd"/>
      <w:r w:rsidRPr="00D0616B">
        <w:rPr>
          <w:rFonts w:ascii="Arial" w:hAnsi="Arial" w:cs="Arial"/>
        </w:rPr>
        <w:t xml:space="preserve"> </w:t>
      </w:r>
      <w:proofErr w:type="spellStart"/>
      <w:r w:rsidRPr="00D0616B">
        <w:rPr>
          <w:rFonts w:ascii="Arial" w:hAnsi="Arial" w:cs="Arial"/>
        </w:rPr>
        <w:t>theories</w:t>
      </w:r>
      <w:proofErr w:type="spellEnd"/>
      <w:r w:rsidRPr="00D0616B">
        <w:rPr>
          <w:rFonts w:ascii="Arial" w:hAnsi="Arial" w:cs="Arial"/>
        </w:rPr>
        <w:t xml:space="preserve"> </w:t>
      </w:r>
      <w:proofErr w:type="spellStart"/>
      <w:r w:rsidRPr="00D0616B">
        <w:rPr>
          <w:rFonts w:ascii="Arial" w:hAnsi="Arial" w:cs="Arial"/>
        </w:rPr>
        <w:t>from</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facts</w:t>
      </w:r>
      <w:proofErr w:type="spellEnd"/>
      <w:r w:rsidRPr="00D0616B">
        <w:rPr>
          <w:rFonts w:ascii="Arial" w:hAnsi="Arial" w:cs="Arial"/>
        </w:rPr>
        <w:t xml:space="preserve">: </w:t>
      </w:r>
      <w:proofErr w:type="spellStart"/>
      <w:r w:rsidRPr="00D0616B">
        <w:rPr>
          <w:rFonts w:ascii="Arial" w:hAnsi="Arial" w:cs="Arial"/>
        </w:rPr>
        <w:t>induction</w:t>
      </w:r>
      <w:proofErr w:type="spellEnd"/>
      <w:r w:rsidRPr="00D0616B">
        <w:rPr>
          <w:rFonts w:ascii="Arial" w:hAnsi="Arial" w:cs="Arial"/>
        </w:rPr>
        <w:t xml:space="preserve">, str. 38-54. Kap. 5: </w:t>
      </w:r>
      <w:proofErr w:type="spellStart"/>
      <w:r w:rsidRPr="00D0616B">
        <w:rPr>
          <w:rFonts w:ascii="Arial" w:hAnsi="Arial" w:cs="Arial"/>
        </w:rPr>
        <w:t>Introducing</w:t>
      </w:r>
      <w:proofErr w:type="spellEnd"/>
      <w:r w:rsidRPr="00D0616B">
        <w:rPr>
          <w:rFonts w:ascii="Arial" w:hAnsi="Arial" w:cs="Arial"/>
        </w:rPr>
        <w:t xml:space="preserve"> </w:t>
      </w:r>
      <w:proofErr w:type="spellStart"/>
      <w:r w:rsidRPr="00D0616B">
        <w:rPr>
          <w:rFonts w:ascii="Arial" w:hAnsi="Arial" w:cs="Arial"/>
        </w:rPr>
        <w:t>falsificationism</w:t>
      </w:r>
      <w:proofErr w:type="spellEnd"/>
      <w:r w:rsidRPr="00D0616B">
        <w:rPr>
          <w:rFonts w:ascii="Arial" w:hAnsi="Arial" w:cs="Arial"/>
        </w:rPr>
        <w:t xml:space="preserve">, str. 55-68. </w:t>
      </w:r>
    </w:p>
    <w:p w14:paraId="02443776" w14:textId="77777777" w:rsidR="00D0616B" w:rsidRPr="00D0616B" w:rsidRDefault="00D0616B" w:rsidP="00D0616B">
      <w:pPr>
        <w:spacing w:line="276" w:lineRule="auto"/>
        <w:rPr>
          <w:rFonts w:ascii="Arial" w:hAnsi="Arial" w:cs="Arial"/>
          <w:i/>
        </w:rPr>
      </w:pPr>
      <w:r w:rsidRPr="00D0616B">
        <w:rPr>
          <w:rFonts w:ascii="Arial" w:hAnsi="Arial" w:cs="Arial"/>
          <w:i/>
        </w:rPr>
        <w:t xml:space="preserve">Doporučená literatura: </w:t>
      </w:r>
    </w:p>
    <w:p w14:paraId="6273473B" w14:textId="2EB7D9A7" w:rsidR="00145884" w:rsidRPr="00D0616B" w:rsidRDefault="00145884" w:rsidP="00145884">
      <w:pPr>
        <w:pStyle w:val="Odstavecseseznamem"/>
        <w:numPr>
          <w:ilvl w:val="0"/>
          <w:numId w:val="5"/>
        </w:numPr>
        <w:spacing w:line="276" w:lineRule="auto"/>
        <w:rPr>
          <w:rFonts w:ascii="Arial" w:hAnsi="Arial" w:cs="Arial"/>
        </w:rPr>
      </w:pPr>
      <w:proofErr w:type="spellStart"/>
      <w:r w:rsidRPr="00D0616B">
        <w:rPr>
          <w:rFonts w:ascii="Arial" w:hAnsi="Arial" w:cs="Arial"/>
        </w:rPr>
        <w:t>Chalmers</w:t>
      </w:r>
      <w:proofErr w:type="spellEnd"/>
      <w:r w:rsidRPr="00D0616B">
        <w:rPr>
          <w:rFonts w:ascii="Arial" w:hAnsi="Arial" w:cs="Arial"/>
        </w:rPr>
        <w:t xml:space="preserve">, A. 2013. </w:t>
      </w:r>
      <w:proofErr w:type="spellStart"/>
      <w:r w:rsidRPr="00D0616B">
        <w:rPr>
          <w:rFonts w:ascii="Arial" w:hAnsi="Arial" w:cs="Arial"/>
        </w:rPr>
        <w:t>What</w:t>
      </w:r>
      <w:proofErr w:type="spellEnd"/>
      <w:r w:rsidRPr="00D0616B">
        <w:rPr>
          <w:rFonts w:ascii="Arial" w:hAnsi="Arial" w:cs="Arial"/>
        </w:rPr>
        <w:t xml:space="preserve"> </w:t>
      </w:r>
      <w:proofErr w:type="spellStart"/>
      <w:r w:rsidRPr="00D0616B">
        <w:rPr>
          <w:rFonts w:ascii="Arial" w:hAnsi="Arial" w:cs="Arial"/>
        </w:rPr>
        <w:t>Is</w:t>
      </w:r>
      <w:proofErr w:type="spellEnd"/>
      <w:r w:rsidRPr="00D0616B">
        <w:rPr>
          <w:rFonts w:ascii="Arial" w:hAnsi="Arial" w:cs="Arial"/>
        </w:rPr>
        <w:t xml:space="preserve"> </w:t>
      </w:r>
      <w:proofErr w:type="spellStart"/>
      <w:r w:rsidRPr="00D0616B">
        <w:rPr>
          <w:rFonts w:ascii="Arial" w:hAnsi="Arial" w:cs="Arial"/>
        </w:rPr>
        <w:t>This</w:t>
      </w:r>
      <w:proofErr w:type="spellEnd"/>
      <w:r w:rsidRPr="00D0616B">
        <w:rPr>
          <w:rFonts w:ascii="Arial" w:hAnsi="Arial" w:cs="Arial"/>
        </w:rPr>
        <w:t xml:space="preserve"> </w:t>
      </w:r>
      <w:proofErr w:type="spellStart"/>
      <w:r w:rsidRPr="00D0616B">
        <w:rPr>
          <w:rFonts w:ascii="Arial" w:hAnsi="Arial" w:cs="Arial"/>
        </w:rPr>
        <w:t>Thing</w:t>
      </w:r>
      <w:proofErr w:type="spellEnd"/>
      <w:r w:rsidRPr="00D0616B">
        <w:rPr>
          <w:rFonts w:ascii="Arial" w:hAnsi="Arial" w:cs="Arial"/>
        </w:rPr>
        <w:t xml:space="preserve"> </w:t>
      </w:r>
      <w:proofErr w:type="spellStart"/>
      <w:r w:rsidRPr="00D0616B">
        <w:rPr>
          <w:rFonts w:ascii="Arial" w:hAnsi="Arial" w:cs="Arial"/>
        </w:rPr>
        <w:t>Called</w:t>
      </w:r>
      <w:proofErr w:type="spellEnd"/>
      <w:r w:rsidRPr="00D0616B">
        <w:rPr>
          <w:rFonts w:ascii="Arial" w:hAnsi="Arial" w:cs="Arial"/>
        </w:rPr>
        <w:t xml:space="preserve"> Science</w:t>
      </w:r>
      <w:r>
        <w:rPr>
          <w:rFonts w:ascii="Arial" w:hAnsi="Arial" w:cs="Arial"/>
        </w:rPr>
        <w:t>.</w:t>
      </w:r>
      <w:r w:rsidRPr="00D0616B">
        <w:rPr>
          <w:rFonts w:ascii="Arial" w:hAnsi="Arial" w:cs="Arial"/>
        </w:rPr>
        <w:t xml:space="preserve"> Kap. 7: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limits</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falsificationism</w:t>
      </w:r>
      <w:proofErr w:type="spellEnd"/>
      <w:r w:rsidRPr="00D0616B">
        <w:rPr>
          <w:rFonts w:ascii="Arial" w:hAnsi="Arial" w:cs="Arial"/>
        </w:rPr>
        <w:t xml:space="preserve">, str. 81-96. Kap. 8: </w:t>
      </w:r>
      <w:proofErr w:type="spellStart"/>
      <w:r w:rsidRPr="00D0616B">
        <w:rPr>
          <w:rFonts w:ascii="Arial" w:hAnsi="Arial" w:cs="Arial"/>
        </w:rPr>
        <w:t>Theories</w:t>
      </w:r>
      <w:proofErr w:type="spellEnd"/>
      <w:r w:rsidRPr="00D0616B">
        <w:rPr>
          <w:rFonts w:ascii="Arial" w:hAnsi="Arial" w:cs="Arial"/>
        </w:rPr>
        <w:t xml:space="preserve"> as </w:t>
      </w:r>
      <w:proofErr w:type="spellStart"/>
      <w:r w:rsidRPr="00D0616B">
        <w:rPr>
          <w:rFonts w:ascii="Arial" w:hAnsi="Arial" w:cs="Arial"/>
        </w:rPr>
        <w:t>structures</w:t>
      </w:r>
      <w:proofErr w:type="spellEnd"/>
      <w:r w:rsidRPr="00D0616B">
        <w:rPr>
          <w:rFonts w:ascii="Arial" w:hAnsi="Arial" w:cs="Arial"/>
        </w:rPr>
        <w:t xml:space="preserve"> I: </w:t>
      </w:r>
      <w:proofErr w:type="spellStart"/>
      <w:r w:rsidRPr="00D0616B">
        <w:rPr>
          <w:rFonts w:ascii="Arial" w:hAnsi="Arial" w:cs="Arial"/>
        </w:rPr>
        <w:t>Kuhnʼs</w:t>
      </w:r>
      <w:proofErr w:type="spellEnd"/>
      <w:r w:rsidRPr="00D0616B">
        <w:rPr>
          <w:rFonts w:ascii="Arial" w:hAnsi="Arial" w:cs="Arial"/>
        </w:rPr>
        <w:t xml:space="preserve"> </w:t>
      </w:r>
      <w:proofErr w:type="spellStart"/>
      <w:r w:rsidRPr="00D0616B">
        <w:rPr>
          <w:rFonts w:ascii="Arial" w:hAnsi="Arial" w:cs="Arial"/>
        </w:rPr>
        <w:t>paradigms</w:t>
      </w:r>
      <w:proofErr w:type="spellEnd"/>
      <w:r w:rsidRPr="00D0616B">
        <w:rPr>
          <w:rFonts w:ascii="Arial" w:hAnsi="Arial" w:cs="Arial"/>
        </w:rPr>
        <w:t xml:space="preserve">, str. 97-119.  Kap. 10: </w:t>
      </w:r>
      <w:proofErr w:type="spellStart"/>
      <w:r w:rsidRPr="00D0616B">
        <w:rPr>
          <w:rFonts w:ascii="Arial" w:hAnsi="Arial" w:cs="Arial"/>
        </w:rPr>
        <w:t>Feyerabendʼs</w:t>
      </w:r>
      <w:proofErr w:type="spellEnd"/>
      <w:r w:rsidRPr="00D0616B">
        <w:rPr>
          <w:rFonts w:ascii="Arial" w:hAnsi="Arial" w:cs="Arial"/>
        </w:rPr>
        <w:t xml:space="preserve"> </w:t>
      </w:r>
      <w:proofErr w:type="spellStart"/>
      <w:r w:rsidRPr="00D0616B">
        <w:rPr>
          <w:rFonts w:ascii="Arial" w:hAnsi="Arial" w:cs="Arial"/>
        </w:rPr>
        <w:t>anarchistic</w:t>
      </w:r>
      <w:proofErr w:type="spellEnd"/>
      <w:r w:rsidRPr="00D0616B">
        <w:rPr>
          <w:rFonts w:ascii="Arial" w:hAnsi="Arial" w:cs="Arial"/>
        </w:rPr>
        <w:t xml:space="preserve"> </w:t>
      </w:r>
      <w:proofErr w:type="spellStart"/>
      <w:r w:rsidRPr="00D0616B">
        <w:rPr>
          <w:rFonts w:ascii="Arial" w:hAnsi="Arial" w:cs="Arial"/>
        </w:rPr>
        <w:t>theory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science, str. 138-147.  </w:t>
      </w:r>
    </w:p>
    <w:p w14:paraId="0E104F7C" w14:textId="21621577" w:rsidR="00D0616B" w:rsidRPr="00D0616B" w:rsidRDefault="00D0616B" w:rsidP="00D130BB">
      <w:pPr>
        <w:pStyle w:val="Odstavecseseznamem"/>
        <w:numPr>
          <w:ilvl w:val="0"/>
          <w:numId w:val="5"/>
        </w:numPr>
        <w:spacing w:line="276" w:lineRule="auto"/>
        <w:rPr>
          <w:rFonts w:ascii="Arial" w:hAnsi="Arial" w:cs="Arial"/>
        </w:rPr>
      </w:pPr>
      <w:r w:rsidRPr="00D0616B">
        <w:rPr>
          <w:rFonts w:ascii="Arial" w:hAnsi="Arial" w:cs="Arial"/>
        </w:rPr>
        <w:t>Descartes, R. 1992. Rozprava o metodě. Praha: Svo</w:t>
      </w:r>
      <w:r w:rsidR="00145884">
        <w:rPr>
          <w:rFonts w:ascii="Arial" w:hAnsi="Arial" w:cs="Arial"/>
        </w:rPr>
        <w:t>boda.</w:t>
      </w:r>
    </w:p>
    <w:p w14:paraId="22C60292" w14:textId="77777777" w:rsidR="00D0616B" w:rsidRPr="00D0616B" w:rsidRDefault="00D0616B" w:rsidP="00D130BB">
      <w:pPr>
        <w:pStyle w:val="Odstavecseseznamem"/>
        <w:numPr>
          <w:ilvl w:val="0"/>
          <w:numId w:val="5"/>
        </w:numPr>
        <w:spacing w:line="276" w:lineRule="auto"/>
        <w:rPr>
          <w:rFonts w:ascii="Arial" w:hAnsi="Arial" w:cs="Arial"/>
        </w:rPr>
      </w:pPr>
      <w:proofErr w:type="spellStart"/>
      <w:r w:rsidRPr="00D0616B">
        <w:rPr>
          <w:rFonts w:ascii="Arial" w:hAnsi="Arial" w:cs="Arial"/>
        </w:rPr>
        <w:t>Feyerabend</w:t>
      </w:r>
      <w:proofErr w:type="spellEnd"/>
      <w:r w:rsidRPr="00D0616B">
        <w:rPr>
          <w:rFonts w:ascii="Arial" w:hAnsi="Arial" w:cs="Arial"/>
        </w:rPr>
        <w:t>, P. K. 2001. Rozprava proti metodě. Praha: Aurora.</w:t>
      </w:r>
    </w:p>
    <w:p w14:paraId="215D6033" w14:textId="77777777" w:rsidR="00D0616B" w:rsidRPr="00D0616B" w:rsidRDefault="00D0616B" w:rsidP="00D130BB">
      <w:pPr>
        <w:pStyle w:val="Odstavecseseznamem"/>
        <w:numPr>
          <w:ilvl w:val="0"/>
          <w:numId w:val="5"/>
        </w:numPr>
        <w:spacing w:line="276" w:lineRule="auto"/>
        <w:rPr>
          <w:rFonts w:ascii="Arial" w:hAnsi="Arial" w:cs="Arial"/>
        </w:rPr>
      </w:pPr>
      <w:r w:rsidRPr="00D0616B">
        <w:rPr>
          <w:rFonts w:ascii="Arial" w:hAnsi="Arial" w:cs="Arial"/>
        </w:rPr>
        <w:t xml:space="preserve">Kuhn, T. S. 1997.  Struktura vědeckých revolucí. Praha: </w:t>
      </w:r>
      <w:proofErr w:type="spellStart"/>
      <w:r w:rsidRPr="00D0616B">
        <w:rPr>
          <w:rFonts w:ascii="Arial" w:hAnsi="Arial" w:cs="Arial"/>
        </w:rPr>
        <w:t>Oikoymenh</w:t>
      </w:r>
      <w:proofErr w:type="spellEnd"/>
      <w:r w:rsidRPr="00D0616B">
        <w:rPr>
          <w:rFonts w:ascii="Arial" w:hAnsi="Arial" w:cs="Arial"/>
        </w:rPr>
        <w:t>.</w:t>
      </w:r>
    </w:p>
    <w:p w14:paraId="1640511B" w14:textId="77777777" w:rsidR="00D0616B" w:rsidRPr="00D0616B" w:rsidRDefault="00D0616B" w:rsidP="00D130BB">
      <w:pPr>
        <w:pStyle w:val="Odstavecseseznamem"/>
        <w:numPr>
          <w:ilvl w:val="0"/>
          <w:numId w:val="5"/>
        </w:numPr>
        <w:spacing w:line="276" w:lineRule="auto"/>
        <w:rPr>
          <w:rFonts w:ascii="Arial" w:hAnsi="Arial" w:cs="Arial"/>
        </w:rPr>
      </w:pPr>
      <w:proofErr w:type="spellStart"/>
      <w:r w:rsidRPr="00D0616B">
        <w:rPr>
          <w:rFonts w:ascii="Arial" w:hAnsi="Arial" w:cs="Arial"/>
        </w:rPr>
        <w:t>Lakatos</w:t>
      </w:r>
      <w:proofErr w:type="spellEnd"/>
      <w:r w:rsidRPr="00D0616B">
        <w:rPr>
          <w:rFonts w:ascii="Arial" w:hAnsi="Arial" w:cs="Arial"/>
        </w:rPr>
        <w:t xml:space="preserve">, I. 1970. </w:t>
      </w:r>
      <w:proofErr w:type="spellStart"/>
      <w:r w:rsidRPr="00D0616B">
        <w:rPr>
          <w:rFonts w:ascii="Arial" w:hAnsi="Arial" w:cs="Arial"/>
        </w:rPr>
        <w:t>Falsification</w:t>
      </w:r>
      <w:proofErr w:type="spellEnd"/>
      <w:r w:rsidRPr="00D0616B">
        <w:rPr>
          <w:rFonts w:ascii="Arial" w:hAnsi="Arial" w:cs="Arial"/>
        </w:rPr>
        <w:t xml:space="preserve"> and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Methodology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Scientific</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w:t>
      </w:r>
      <w:proofErr w:type="spellStart"/>
      <w:r w:rsidRPr="00D0616B">
        <w:rPr>
          <w:rFonts w:ascii="Arial" w:hAnsi="Arial" w:cs="Arial"/>
        </w:rPr>
        <w:t>Programmes</w:t>
      </w:r>
      <w:proofErr w:type="spellEnd"/>
      <w:r w:rsidRPr="00D0616B">
        <w:rPr>
          <w:rFonts w:ascii="Arial" w:hAnsi="Arial" w:cs="Arial"/>
        </w:rPr>
        <w:t xml:space="preserve">. Str. 91-195 in </w:t>
      </w:r>
      <w:proofErr w:type="spellStart"/>
      <w:r w:rsidRPr="00D0616B">
        <w:rPr>
          <w:rFonts w:ascii="Arial" w:hAnsi="Arial" w:cs="Arial"/>
        </w:rPr>
        <w:t>Lakatos</w:t>
      </w:r>
      <w:proofErr w:type="spellEnd"/>
      <w:r w:rsidRPr="00D0616B">
        <w:rPr>
          <w:rFonts w:ascii="Arial" w:hAnsi="Arial" w:cs="Arial"/>
        </w:rPr>
        <w:t xml:space="preserve">, I. &amp; </w:t>
      </w:r>
      <w:proofErr w:type="spellStart"/>
      <w:r w:rsidRPr="00D0616B">
        <w:rPr>
          <w:rFonts w:ascii="Arial" w:hAnsi="Arial" w:cs="Arial"/>
        </w:rPr>
        <w:t>Musgrave</w:t>
      </w:r>
      <w:proofErr w:type="spellEnd"/>
      <w:r w:rsidRPr="00D0616B">
        <w:rPr>
          <w:rFonts w:ascii="Arial" w:hAnsi="Arial" w:cs="Arial"/>
        </w:rPr>
        <w:t>, A. (</w:t>
      </w:r>
      <w:proofErr w:type="spellStart"/>
      <w:r w:rsidRPr="00D0616B">
        <w:rPr>
          <w:rFonts w:ascii="Arial" w:hAnsi="Arial" w:cs="Arial"/>
        </w:rPr>
        <w:t>eds</w:t>
      </w:r>
      <w:proofErr w:type="spellEnd"/>
      <w:r w:rsidRPr="00D0616B">
        <w:rPr>
          <w:rFonts w:ascii="Arial" w:hAnsi="Arial" w:cs="Arial"/>
        </w:rPr>
        <w:t>.), </w:t>
      </w:r>
      <w:proofErr w:type="spellStart"/>
      <w:r w:rsidRPr="00D0616B">
        <w:rPr>
          <w:rFonts w:ascii="Arial" w:hAnsi="Arial" w:cs="Arial"/>
        </w:rPr>
        <w:t>Criticism</w:t>
      </w:r>
      <w:proofErr w:type="spellEnd"/>
      <w:r w:rsidRPr="00D0616B">
        <w:rPr>
          <w:rFonts w:ascii="Arial" w:hAnsi="Arial" w:cs="Arial"/>
        </w:rPr>
        <w:t xml:space="preserve"> and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Growth</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Knowledge</w:t>
      </w:r>
      <w:proofErr w:type="spellEnd"/>
      <w:r w:rsidRPr="00D0616B">
        <w:rPr>
          <w:rFonts w:ascii="Arial" w:hAnsi="Arial" w:cs="Arial"/>
        </w:rPr>
        <w:t xml:space="preserve">. Cambridge University </w:t>
      </w:r>
      <w:proofErr w:type="spellStart"/>
      <w:r w:rsidRPr="00D0616B">
        <w:rPr>
          <w:rFonts w:ascii="Arial" w:hAnsi="Arial" w:cs="Arial"/>
        </w:rPr>
        <w:t>Press</w:t>
      </w:r>
      <w:proofErr w:type="spellEnd"/>
      <w:r w:rsidRPr="00D0616B">
        <w:rPr>
          <w:rFonts w:ascii="Arial" w:hAnsi="Arial" w:cs="Arial"/>
        </w:rPr>
        <w:t xml:space="preserve">. </w:t>
      </w:r>
    </w:p>
    <w:p w14:paraId="537CD408" w14:textId="04FCF208" w:rsidR="00D0616B" w:rsidRPr="006135D0" w:rsidRDefault="00D0616B" w:rsidP="00D0616B">
      <w:pPr>
        <w:pStyle w:val="Odstavecseseznamem"/>
        <w:numPr>
          <w:ilvl w:val="0"/>
          <w:numId w:val="5"/>
        </w:numPr>
        <w:spacing w:line="276" w:lineRule="auto"/>
        <w:rPr>
          <w:rFonts w:ascii="Arial" w:hAnsi="Arial" w:cs="Arial"/>
        </w:rPr>
      </w:pPr>
      <w:proofErr w:type="spellStart"/>
      <w:r w:rsidRPr="00D0616B">
        <w:rPr>
          <w:rFonts w:ascii="Arial" w:hAnsi="Arial" w:cs="Arial"/>
        </w:rPr>
        <w:t>Popper</w:t>
      </w:r>
      <w:proofErr w:type="spellEnd"/>
      <w:r w:rsidRPr="00D0616B">
        <w:rPr>
          <w:rFonts w:ascii="Arial" w:hAnsi="Arial" w:cs="Arial"/>
        </w:rPr>
        <w:t xml:space="preserve">, K. R. 1997. Logika vědeckého zkoumání. Praha: </w:t>
      </w:r>
      <w:proofErr w:type="spellStart"/>
      <w:r w:rsidRPr="00D0616B">
        <w:rPr>
          <w:rFonts w:ascii="Arial" w:hAnsi="Arial" w:cs="Arial"/>
        </w:rPr>
        <w:t>Oikoymenh</w:t>
      </w:r>
      <w:proofErr w:type="spellEnd"/>
      <w:r w:rsidRPr="00D0616B">
        <w:rPr>
          <w:rFonts w:ascii="Arial" w:hAnsi="Arial" w:cs="Arial"/>
        </w:rPr>
        <w:t>.</w:t>
      </w:r>
    </w:p>
    <w:p w14:paraId="13A35231" w14:textId="77777777" w:rsidR="00AE6305" w:rsidRPr="00D0616B" w:rsidRDefault="00AE6305" w:rsidP="00D0616B">
      <w:pPr>
        <w:rPr>
          <w:rFonts w:ascii="Arial" w:hAnsi="Arial" w:cs="Arial"/>
        </w:rPr>
      </w:pPr>
    </w:p>
    <w:p w14:paraId="50491DE3" w14:textId="76DDDCBE" w:rsidR="006135D0" w:rsidRPr="006135D0" w:rsidRDefault="006135D0" w:rsidP="00D130BB">
      <w:pPr>
        <w:pStyle w:val="modr"/>
        <w:numPr>
          <w:ilvl w:val="0"/>
          <w:numId w:val="4"/>
        </w:numPr>
        <w:spacing w:line="276" w:lineRule="auto"/>
      </w:pPr>
      <w:r>
        <w:t xml:space="preserve">(22. 9.) </w:t>
      </w:r>
      <w:r w:rsidRPr="006135D0">
        <w:rPr>
          <w:color w:val="FF0000"/>
        </w:rPr>
        <w:t>Přednáška se nekoná. Využijte čas na četbu povinné literatury.</w:t>
      </w:r>
    </w:p>
    <w:p w14:paraId="2CBFA461" w14:textId="5E423F38" w:rsidR="000B5630" w:rsidRDefault="000B5630" w:rsidP="00F64194">
      <w:pPr>
        <w:pStyle w:val="modr"/>
        <w:spacing w:line="276" w:lineRule="auto"/>
      </w:pPr>
    </w:p>
    <w:p w14:paraId="2E8025E8" w14:textId="053AF19A" w:rsidR="00F64194" w:rsidRDefault="00F64194" w:rsidP="00F64194">
      <w:pPr>
        <w:pStyle w:val="modr"/>
        <w:spacing w:line="276" w:lineRule="auto"/>
      </w:pPr>
    </w:p>
    <w:p w14:paraId="41535CE3" w14:textId="77777777" w:rsidR="00F64194" w:rsidRDefault="00F64194" w:rsidP="00F64194">
      <w:pPr>
        <w:pStyle w:val="modr"/>
        <w:spacing w:line="276" w:lineRule="auto"/>
      </w:pPr>
    </w:p>
    <w:p w14:paraId="782A4A06" w14:textId="77777777" w:rsidR="003C1022" w:rsidRDefault="003C1022" w:rsidP="006135D0">
      <w:pPr>
        <w:pStyle w:val="modr"/>
        <w:spacing w:line="276" w:lineRule="auto"/>
        <w:ind w:left="454"/>
      </w:pPr>
    </w:p>
    <w:p w14:paraId="76DF0F8B" w14:textId="7C25C6D0" w:rsidR="00D0616B" w:rsidRPr="00D0616B" w:rsidRDefault="001625C4" w:rsidP="00D130BB">
      <w:pPr>
        <w:pStyle w:val="modr"/>
        <w:numPr>
          <w:ilvl w:val="0"/>
          <w:numId w:val="4"/>
        </w:numPr>
        <w:spacing w:line="276" w:lineRule="auto"/>
      </w:pPr>
      <w:r>
        <w:lastRenderedPageBreak/>
        <w:t>(</w:t>
      </w:r>
      <w:r w:rsidR="00C14542">
        <w:t>2</w:t>
      </w:r>
      <w:r w:rsidR="00D853ED">
        <w:t>9</w:t>
      </w:r>
      <w:r>
        <w:t xml:space="preserve">. </w:t>
      </w:r>
      <w:r w:rsidR="00C14542">
        <w:t>9</w:t>
      </w:r>
      <w:r>
        <w:t xml:space="preserve">.) </w:t>
      </w:r>
      <w:r w:rsidR="00D0616B" w:rsidRPr="00D0616B">
        <w:t>Hlavní výzkumná paradigmata sociálních věd. Mediální studia jako vědecká disciplína. Účel a použití mediálního výzkumu.</w:t>
      </w:r>
    </w:p>
    <w:p w14:paraId="66644320" w14:textId="77777777" w:rsidR="00D0616B" w:rsidRPr="00D0616B" w:rsidRDefault="00D0616B" w:rsidP="00FD70DF">
      <w:pPr>
        <w:spacing w:line="276" w:lineRule="auto"/>
        <w:rPr>
          <w:rFonts w:ascii="Arial" w:hAnsi="Arial" w:cs="Arial"/>
          <w:i/>
        </w:rPr>
      </w:pPr>
    </w:p>
    <w:p w14:paraId="2F7017BD" w14:textId="77777777"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Pr="00FD70DF">
        <w:rPr>
          <w:rFonts w:ascii="Arial" w:hAnsi="Arial" w:cs="Arial"/>
        </w:rPr>
        <w:t>Marína Urbániková</w:t>
      </w:r>
    </w:p>
    <w:p w14:paraId="7A4B83D3" w14:textId="77777777" w:rsidR="00D0616B" w:rsidRPr="00D0616B" w:rsidRDefault="00D0616B" w:rsidP="00FD70DF">
      <w:pPr>
        <w:spacing w:line="276" w:lineRule="auto"/>
        <w:rPr>
          <w:rFonts w:ascii="Arial" w:hAnsi="Arial" w:cs="Arial"/>
        </w:rPr>
      </w:pPr>
    </w:p>
    <w:p w14:paraId="3E0D3182" w14:textId="77777777" w:rsidR="00D0616B" w:rsidRPr="00D0616B" w:rsidRDefault="00D0616B" w:rsidP="00FD70DF">
      <w:pPr>
        <w:spacing w:line="276" w:lineRule="auto"/>
        <w:rPr>
          <w:rFonts w:ascii="Arial" w:hAnsi="Arial" w:cs="Arial"/>
        </w:rPr>
      </w:pPr>
      <w:r w:rsidRPr="00D0616B">
        <w:rPr>
          <w:rFonts w:ascii="Arial" w:hAnsi="Arial" w:cs="Arial"/>
          <w:i/>
        </w:rPr>
        <w:t>Klíčová slova:</w:t>
      </w:r>
      <w:r w:rsidRPr="00D0616B">
        <w:rPr>
          <w:rFonts w:ascii="Arial" w:hAnsi="Arial" w:cs="Arial"/>
        </w:rPr>
        <w:t xml:space="preserve"> specifika a limity sociálních věd ve srovnání s přírodními vědami, kauzalita, objektivita sociálně-vědního poznání, hlavní výzkumná paradigmata sociálních věd (pozitivismus, konstruktivismus/interpretativní přístupy, kritický realismus), mediální studia, jejich místo v systému věd, jejich hlavní výzkumní paradigmata</w:t>
      </w:r>
    </w:p>
    <w:p w14:paraId="1B312BCF" w14:textId="77777777" w:rsidR="00D0616B" w:rsidRPr="00D0616B" w:rsidRDefault="00D0616B" w:rsidP="00FD70DF">
      <w:pPr>
        <w:spacing w:line="276" w:lineRule="auto"/>
        <w:rPr>
          <w:rFonts w:ascii="Arial" w:hAnsi="Arial" w:cs="Arial"/>
        </w:rPr>
      </w:pPr>
    </w:p>
    <w:p w14:paraId="486A6709" w14:textId="77777777" w:rsidR="00D0616B" w:rsidRPr="00D0616B" w:rsidRDefault="00D0616B" w:rsidP="00FD70DF">
      <w:pPr>
        <w:spacing w:line="276" w:lineRule="auto"/>
        <w:rPr>
          <w:rFonts w:ascii="Arial" w:hAnsi="Arial" w:cs="Arial"/>
          <w:i/>
        </w:rPr>
      </w:pPr>
      <w:r w:rsidRPr="00D0616B">
        <w:rPr>
          <w:rFonts w:ascii="Arial" w:hAnsi="Arial" w:cs="Arial"/>
          <w:i/>
        </w:rPr>
        <w:t xml:space="preserve">Povinná literatura: </w:t>
      </w:r>
    </w:p>
    <w:p w14:paraId="4D83E84B" w14:textId="236EB39B" w:rsidR="00D0616B" w:rsidRPr="0073362F" w:rsidRDefault="00D0616B" w:rsidP="0073362F">
      <w:pPr>
        <w:pStyle w:val="Odstavecseseznamem"/>
        <w:numPr>
          <w:ilvl w:val="0"/>
          <w:numId w:val="6"/>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Strategies</w:t>
      </w:r>
      <w:proofErr w:type="spellEnd"/>
      <w:r w:rsidRPr="00FD70DF">
        <w:rPr>
          <w:rFonts w:ascii="Arial" w:hAnsi="Arial" w:cs="Arial"/>
        </w:rPr>
        <w:t>, str. 18-43.</w:t>
      </w:r>
    </w:p>
    <w:p w14:paraId="5873538C" w14:textId="77777777" w:rsidR="00D0616B" w:rsidRPr="00FD70DF" w:rsidRDefault="00D0616B" w:rsidP="00FD70DF">
      <w:pPr>
        <w:spacing w:line="276" w:lineRule="auto"/>
        <w:rPr>
          <w:rFonts w:ascii="Arial" w:hAnsi="Arial" w:cs="Arial"/>
          <w:i/>
        </w:rPr>
      </w:pPr>
      <w:r w:rsidRPr="00FD70DF">
        <w:rPr>
          <w:rFonts w:ascii="Arial" w:hAnsi="Arial" w:cs="Arial"/>
          <w:i/>
        </w:rPr>
        <w:t xml:space="preserve">Doporučená literatura: </w:t>
      </w:r>
    </w:p>
    <w:p w14:paraId="5B58F494" w14:textId="77777777" w:rsidR="00D0616B" w:rsidRP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Babbie</w:t>
      </w:r>
      <w:proofErr w:type="spellEnd"/>
      <w:r w:rsidRPr="00D0616B">
        <w:rPr>
          <w:rFonts w:ascii="Arial" w:hAnsi="Arial" w:cs="Arial"/>
        </w:rPr>
        <w:t xml:space="preserve">, E. 2013.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Practice</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13th </w:t>
      </w:r>
      <w:proofErr w:type="spellStart"/>
      <w:r w:rsidRPr="00D0616B">
        <w:rPr>
          <w:rFonts w:ascii="Arial" w:hAnsi="Arial" w:cs="Arial"/>
        </w:rPr>
        <w:t>Edition</w:t>
      </w:r>
      <w:proofErr w:type="spellEnd"/>
      <w:r w:rsidRPr="00D0616B">
        <w:rPr>
          <w:rFonts w:ascii="Arial" w:hAnsi="Arial" w:cs="Arial"/>
        </w:rPr>
        <w:t xml:space="preserve">. </w:t>
      </w:r>
      <w:proofErr w:type="spellStart"/>
      <w:r w:rsidRPr="00D0616B">
        <w:rPr>
          <w:rFonts w:ascii="Arial" w:hAnsi="Arial" w:cs="Arial"/>
        </w:rPr>
        <w:t>Belmont</w:t>
      </w:r>
      <w:proofErr w:type="spellEnd"/>
      <w:r w:rsidRPr="00D0616B">
        <w:rPr>
          <w:rFonts w:ascii="Arial" w:hAnsi="Arial" w:cs="Arial"/>
        </w:rPr>
        <w:t xml:space="preserve">, CA: </w:t>
      </w:r>
      <w:proofErr w:type="spellStart"/>
      <w:r w:rsidRPr="00D0616B">
        <w:rPr>
          <w:rFonts w:ascii="Arial" w:hAnsi="Arial" w:cs="Arial"/>
        </w:rPr>
        <w:t>Wadsworth</w:t>
      </w:r>
      <w:proofErr w:type="spellEnd"/>
      <w:r w:rsidRPr="00D0616B">
        <w:rPr>
          <w:rFonts w:ascii="Arial" w:hAnsi="Arial" w:cs="Arial"/>
        </w:rPr>
        <w:t xml:space="preserve">. Kap. 1: Science and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str. 2-29. Kap. 2: </w:t>
      </w:r>
      <w:proofErr w:type="spellStart"/>
      <w:r w:rsidRPr="00D0616B">
        <w:rPr>
          <w:rFonts w:ascii="Arial" w:hAnsi="Arial" w:cs="Arial"/>
        </w:rPr>
        <w:t>Inquiry</w:t>
      </w:r>
      <w:proofErr w:type="spellEnd"/>
      <w:r w:rsidRPr="00D0616B">
        <w:rPr>
          <w:rFonts w:ascii="Arial" w:hAnsi="Arial" w:cs="Arial"/>
        </w:rPr>
        <w:t xml:space="preserve">, </w:t>
      </w:r>
      <w:proofErr w:type="spellStart"/>
      <w:r w:rsidRPr="00D0616B">
        <w:rPr>
          <w:rFonts w:ascii="Arial" w:hAnsi="Arial" w:cs="Arial"/>
        </w:rPr>
        <w:t>Theory</w:t>
      </w:r>
      <w:proofErr w:type="spellEnd"/>
      <w:r w:rsidRPr="00D0616B">
        <w:rPr>
          <w:rFonts w:ascii="Arial" w:hAnsi="Arial" w:cs="Arial"/>
        </w:rPr>
        <w:t xml:space="preserve">, and </w:t>
      </w:r>
      <w:proofErr w:type="spellStart"/>
      <w:r w:rsidRPr="00D0616B">
        <w:rPr>
          <w:rFonts w:ascii="Arial" w:hAnsi="Arial" w:cs="Arial"/>
        </w:rPr>
        <w:t>Paradigms</w:t>
      </w:r>
      <w:proofErr w:type="spellEnd"/>
      <w:r w:rsidRPr="00D0616B">
        <w:rPr>
          <w:rFonts w:ascii="Arial" w:hAnsi="Arial" w:cs="Arial"/>
        </w:rPr>
        <w:t>, str. 56-86.</w:t>
      </w:r>
    </w:p>
    <w:p w14:paraId="7EABBFFB" w14:textId="77777777" w:rsidR="00D0616B" w:rsidRP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Deacon</w:t>
      </w:r>
      <w:proofErr w:type="spellEnd"/>
      <w:r w:rsidRPr="00D0616B">
        <w:rPr>
          <w:rFonts w:ascii="Arial" w:hAnsi="Arial" w:cs="Arial"/>
        </w:rPr>
        <w:t xml:space="preserve">, D. et al. 1999.  </w:t>
      </w:r>
      <w:proofErr w:type="spellStart"/>
      <w:r w:rsidRPr="00D0616B">
        <w:rPr>
          <w:rFonts w:ascii="Arial" w:hAnsi="Arial" w:cs="Arial"/>
        </w:rPr>
        <w:t>Researching</w:t>
      </w:r>
      <w:proofErr w:type="spellEnd"/>
      <w:r w:rsidRPr="00D0616B">
        <w:rPr>
          <w:rFonts w:ascii="Arial" w:hAnsi="Arial" w:cs="Arial"/>
        </w:rPr>
        <w:t xml:space="preserve"> Communications. A </w:t>
      </w:r>
      <w:proofErr w:type="spellStart"/>
      <w:r w:rsidRPr="00D0616B">
        <w:rPr>
          <w:rFonts w:ascii="Arial" w:hAnsi="Arial" w:cs="Arial"/>
        </w:rPr>
        <w:t>Practical</w:t>
      </w:r>
      <w:proofErr w:type="spellEnd"/>
      <w:r w:rsidRPr="00D0616B">
        <w:rPr>
          <w:rFonts w:ascii="Arial" w:hAnsi="Arial" w:cs="Arial"/>
        </w:rPr>
        <w:t xml:space="preserve"> </w:t>
      </w:r>
      <w:proofErr w:type="spellStart"/>
      <w:r w:rsidRPr="00D0616B">
        <w:rPr>
          <w:rFonts w:ascii="Arial" w:hAnsi="Arial" w:cs="Arial"/>
        </w:rPr>
        <w:t>Guide</w:t>
      </w:r>
      <w:proofErr w:type="spellEnd"/>
      <w:r w:rsidRPr="00D0616B">
        <w:rPr>
          <w:rFonts w:ascii="Arial" w:hAnsi="Arial" w:cs="Arial"/>
        </w:rPr>
        <w:t xml:space="preserve"> to </w:t>
      </w:r>
      <w:proofErr w:type="spellStart"/>
      <w:r w:rsidRPr="00D0616B">
        <w:rPr>
          <w:rFonts w:ascii="Arial" w:hAnsi="Arial" w:cs="Arial"/>
        </w:rPr>
        <w:t>Methods</w:t>
      </w:r>
      <w:proofErr w:type="spellEnd"/>
      <w:r w:rsidRPr="00D0616B">
        <w:rPr>
          <w:rFonts w:ascii="Arial" w:hAnsi="Arial" w:cs="Arial"/>
        </w:rPr>
        <w:t xml:space="preserve"> in Media and </w:t>
      </w:r>
      <w:proofErr w:type="spellStart"/>
      <w:r w:rsidRPr="00D0616B">
        <w:rPr>
          <w:rFonts w:ascii="Arial" w:hAnsi="Arial" w:cs="Arial"/>
        </w:rPr>
        <w:t>Cultural</w:t>
      </w:r>
      <w:proofErr w:type="spellEnd"/>
      <w:r w:rsidRPr="00D0616B">
        <w:rPr>
          <w:rFonts w:ascii="Arial" w:hAnsi="Arial" w:cs="Arial"/>
        </w:rPr>
        <w:t xml:space="preserve"> </w:t>
      </w:r>
      <w:proofErr w:type="spellStart"/>
      <w:r w:rsidRPr="00D0616B">
        <w:rPr>
          <w:rFonts w:ascii="Arial" w:hAnsi="Arial" w:cs="Arial"/>
        </w:rPr>
        <w:t>Analysis</w:t>
      </w:r>
      <w:proofErr w:type="spellEnd"/>
      <w:r w:rsidRPr="00D0616B">
        <w:rPr>
          <w:rFonts w:ascii="Arial" w:hAnsi="Arial" w:cs="Arial"/>
        </w:rPr>
        <w:t xml:space="preserve">. London: Arnold. Kap. 1: </w:t>
      </w:r>
      <w:proofErr w:type="spellStart"/>
      <w:r w:rsidRPr="00D0616B">
        <w:rPr>
          <w:rFonts w:ascii="Arial" w:hAnsi="Arial" w:cs="Arial"/>
        </w:rPr>
        <w:t>Approaching</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str. 1-13.</w:t>
      </w:r>
    </w:p>
    <w:p w14:paraId="1DF107CE" w14:textId="77777777" w:rsidR="00D0616B" w:rsidRP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Disman</w:t>
      </w:r>
      <w:proofErr w:type="spellEnd"/>
      <w:r w:rsidRPr="00D0616B">
        <w:rPr>
          <w:rFonts w:ascii="Arial" w:hAnsi="Arial" w:cs="Arial"/>
        </w:rPr>
        <w:t>, M. 2002. Jak se vyrábí sociologická znalost. Praha: Karolinum. Kap. 1: Jak se dělá věda, str. 11-30.</w:t>
      </w:r>
    </w:p>
    <w:p w14:paraId="42C53AFC" w14:textId="77777777" w:rsidR="00D0616B" w:rsidRP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Fay</w:t>
      </w:r>
      <w:proofErr w:type="spellEnd"/>
      <w:r w:rsidRPr="00D0616B">
        <w:rPr>
          <w:rFonts w:ascii="Arial" w:hAnsi="Arial" w:cs="Arial"/>
        </w:rPr>
        <w:t xml:space="preserve">, B. 2002. Současná filozofie sociálních věd. Multikulturní přístup. Kap. 10: Můžeme jiným rozumět </w:t>
      </w:r>
      <w:proofErr w:type="gramStart"/>
      <w:r w:rsidRPr="00D0616B">
        <w:rPr>
          <w:rFonts w:ascii="Arial" w:hAnsi="Arial" w:cs="Arial"/>
        </w:rPr>
        <w:t>objektivně?,</w:t>
      </w:r>
      <w:proofErr w:type="gramEnd"/>
      <w:r w:rsidRPr="00D0616B">
        <w:rPr>
          <w:rFonts w:ascii="Arial" w:hAnsi="Arial" w:cs="Arial"/>
        </w:rPr>
        <w:t xml:space="preserve"> str. 237-260.</w:t>
      </w:r>
    </w:p>
    <w:p w14:paraId="2374A486" w14:textId="77777777" w:rsidR="00D0616B" w:rsidRP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Hollis</w:t>
      </w:r>
      <w:proofErr w:type="spellEnd"/>
      <w:r w:rsidRPr="00D0616B">
        <w:rPr>
          <w:rFonts w:ascii="Arial" w:hAnsi="Arial" w:cs="Arial"/>
        </w:rPr>
        <w:t xml:space="preserve">, M. 2011.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Philosophy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Science. An </w:t>
      </w:r>
      <w:proofErr w:type="spellStart"/>
      <w:r w:rsidRPr="00D0616B">
        <w:rPr>
          <w:rFonts w:ascii="Arial" w:hAnsi="Arial" w:cs="Arial"/>
        </w:rPr>
        <w:t>Introduction</w:t>
      </w:r>
      <w:proofErr w:type="spellEnd"/>
      <w:r w:rsidRPr="00D0616B">
        <w:rPr>
          <w:rFonts w:ascii="Arial" w:hAnsi="Arial" w:cs="Arial"/>
        </w:rPr>
        <w:t xml:space="preserve">. Cambridge: Cambridge University </w:t>
      </w:r>
      <w:proofErr w:type="spellStart"/>
      <w:r w:rsidRPr="00D0616B">
        <w:rPr>
          <w:rFonts w:ascii="Arial" w:hAnsi="Arial" w:cs="Arial"/>
        </w:rPr>
        <w:t>Press</w:t>
      </w:r>
      <w:proofErr w:type="spellEnd"/>
      <w:r w:rsidRPr="00D0616B">
        <w:rPr>
          <w:rFonts w:ascii="Arial" w:hAnsi="Arial" w:cs="Arial"/>
        </w:rPr>
        <w:t xml:space="preserve">. </w:t>
      </w:r>
    </w:p>
    <w:p w14:paraId="4CD86D63" w14:textId="771A036C" w:rsidR="00D0616B" w:rsidRDefault="00D0616B" w:rsidP="00D130BB">
      <w:pPr>
        <w:pStyle w:val="Odstavecseseznamem"/>
        <w:numPr>
          <w:ilvl w:val="0"/>
          <w:numId w:val="6"/>
        </w:numPr>
        <w:spacing w:line="276" w:lineRule="auto"/>
        <w:rPr>
          <w:rFonts w:ascii="Arial" w:hAnsi="Arial" w:cs="Arial"/>
        </w:rPr>
      </w:pPr>
      <w:proofErr w:type="spellStart"/>
      <w:r w:rsidRPr="00D0616B">
        <w:rPr>
          <w:rFonts w:ascii="Arial" w:hAnsi="Arial" w:cs="Arial"/>
        </w:rPr>
        <w:t>Jarvie</w:t>
      </w:r>
      <w:proofErr w:type="spellEnd"/>
      <w:r w:rsidRPr="00D0616B">
        <w:rPr>
          <w:rFonts w:ascii="Arial" w:hAnsi="Arial" w:cs="Arial"/>
        </w:rPr>
        <w:t xml:space="preserve">, I. a Zamora </w:t>
      </w:r>
      <w:proofErr w:type="spellStart"/>
      <w:r w:rsidRPr="00D0616B">
        <w:rPr>
          <w:rFonts w:ascii="Arial" w:hAnsi="Arial" w:cs="Arial"/>
        </w:rPr>
        <w:t>Bonilla</w:t>
      </w:r>
      <w:proofErr w:type="spellEnd"/>
      <w:r w:rsidRPr="00D0616B">
        <w:rPr>
          <w:rFonts w:ascii="Arial" w:hAnsi="Arial" w:cs="Arial"/>
        </w:rPr>
        <w:t>, J. P. 2011. </w:t>
      </w:r>
      <w:proofErr w:type="spellStart"/>
      <w:r w:rsidRPr="00D0616B">
        <w:rPr>
          <w:rFonts w:ascii="Arial" w:hAnsi="Arial" w:cs="Arial"/>
        </w:rPr>
        <w:t>The</w:t>
      </w:r>
      <w:proofErr w:type="spellEnd"/>
      <w:r w:rsidRPr="00D0616B">
        <w:rPr>
          <w:rFonts w:ascii="Arial" w:hAnsi="Arial" w:cs="Arial"/>
        </w:rPr>
        <w:t xml:space="preserve"> SAGE Handbook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Philosophy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Sciences</w:t>
      </w:r>
      <w:proofErr w:type="spellEnd"/>
      <w:r w:rsidRPr="00D0616B">
        <w:rPr>
          <w:rFonts w:ascii="Arial" w:hAnsi="Arial" w:cs="Arial"/>
        </w:rPr>
        <w:t>. London: SAGE.</w:t>
      </w:r>
    </w:p>
    <w:p w14:paraId="3C023C52" w14:textId="1E26DCD9" w:rsidR="0073362F" w:rsidRPr="00D0616B" w:rsidRDefault="0073362F" w:rsidP="00D130BB">
      <w:pPr>
        <w:pStyle w:val="Odstavecseseznamem"/>
        <w:numPr>
          <w:ilvl w:val="0"/>
          <w:numId w:val="6"/>
        </w:numPr>
        <w:spacing w:line="276" w:lineRule="auto"/>
        <w:rPr>
          <w:rFonts w:ascii="Arial" w:hAnsi="Arial" w:cs="Arial"/>
        </w:rPr>
      </w:pPr>
      <w:r w:rsidRPr="00FD70DF">
        <w:rPr>
          <w:rFonts w:ascii="Arial" w:hAnsi="Arial" w:cs="Arial"/>
        </w:rPr>
        <w:t xml:space="preserve">Jensen, K. B.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Origins</w:t>
      </w:r>
      <w:proofErr w:type="spellEnd"/>
      <w:r w:rsidRPr="00FD70DF">
        <w:rPr>
          <w:rFonts w:ascii="Arial" w:hAnsi="Arial" w:cs="Arial"/>
        </w:rPr>
        <w:t xml:space="preserve"> and </w:t>
      </w:r>
      <w:proofErr w:type="spellStart"/>
      <w:r w:rsidRPr="00FD70DF">
        <w:rPr>
          <w:rFonts w:ascii="Arial" w:hAnsi="Arial" w:cs="Arial"/>
        </w:rPr>
        <w:t>Uses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Media and </w:t>
      </w:r>
      <w:proofErr w:type="spellStart"/>
      <w:r w:rsidRPr="00FD70DF">
        <w:rPr>
          <w:rFonts w:ascii="Arial" w:hAnsi="Arial" w:cs="Arial"/>
        </w:rPr>
        <w:t>Communication</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Jensen, K. B. 2002. A Handbook </w:t>
      </w:r>
      <w:proofErr w:type="spellStart"/>
      <w:r w:rsidRPr="00FD70DF">
        <w:rPr>
          <w:rFonts w:ascii="Arial" w:hAnsi="Arial" w:cs="Arial"/>
        </w:rPr>
        <w:t>of</w:t>
      </w:r>
      <w:proofErr w:type="spellEnd"/>
      <w:r w:rsidRPr="00FD70DF">
        <w:rPr>
          <w:rFonts w:ascii="Arial" w:hAnsi="Arial" w:cs="Arial"/>
        </w:rPr>
        <w:t xml:space="preserve"> Media and </w:t>
      </w:r>
      <w:proofErr w:type="spellStart"/>
      <w:r w:rsidRPr="00FD70DF">
        <w:rPr>
          <w:rFonts w:ascii="Arial" w:hAnsi="Arial" w:cs="Arial"/>
        </w:rPr>
        <w:t>Communication</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and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Methodologies</w:t>
      </w:r>
      <w:proofErr w:type="spellEnd"/>
      <w:r w:rsidRPr="00FD70DF">
        <w:rPr>
          <w:rFonts w:ascii="Arial" w:hAnsi="Arial" w:cs="Arial"/>
        </w:rPr>
        <w:t xml:space="preserve">. London: </w:t>
      </w:r>
      <w:proofErr w:type="spellStart"/>
      <w:r w:rsidRPr="00FD70DF">
        <w:rPr>
          <w:rFonts w:ascii="Arial" w:hAnsi="Arial" w:cs="Arial"/>
        </w:rPr>
        <w:t>Routledge</w:t>
      </w:r>
      <w:proofErr w:type="spellEnd"/>
      <w:r w:rsidRPr="00FD70DF">
        <w:rPr>
          <w:rFonts w:ascii="Arial" w:hAnsi="Arial" w:cs="Arial"/>
        </w:rPr>
        <w:t>, str. 273-293</w:t>
      </w:r>
    </w:p>
    <w:p w14:paraId="25E95E76" w14:textId="77777777" w:rsidR="00D0616B" w:rsidRPr="00D0616B" w:rsidRDefault="00D0616B" w:rsidP="00D130BB">
      <w:pPr>
        <w:pStyle w:val="Odstavecseseznamem"/>
        <w:numPr>
          <w:ilvl w:val="0"/>
          <w:numId w:val="6"/>
        </w:numPr>
        <w:spacing w:line="276" w:lineRule="auto"/>
        <w:rPr>
          <w:rFonts w:ascii="Arial" w:hAnsi="Arial" w:cs="Arial"/>
        </w:rPr>
      </w:pPr>
      <w:r w:rsidRPr="00D0616B">
        <w:rPr>
          <w:rFonts w:ascii="Arial" w:hAnsi="Arial" w:cs="Arial"/>
        </w:rPr>
        <w:t>Volek, J., Jirák, J. a </w:t>
      </w:r>
      <w:proofErr w:type="spellStart"/>
      <w:r w:rsidRPr="00D0616B">
        <w:rPr>
          <w:rFonts w:ascii="Arial" w:hAnsi="Arial" w:cs="Arial"/>
        </w:rPr>
        <w:t>Köpplová</w:t>
      </w:r>
      <w:proofErr w:type="spellEnd"/>
      <w:r w:rsidRPr="00D0616B">
        <w:rPr>
          <w:rFonts w:ascii="Arial" w:hAnsi="Arial" w:cs="Arial"/>
        </w:rPr>
        <w:t>, B. 2006. Mediální studia: východiska a výzvy. Mediální studia, Praha: Syndikát novinářů ČR, I., 1., s. 12-25.</w:t>
      </w:r>
    </w:p>
    <w:p w14:paraId="26E5F649" w14:textId="7B1F02EE" w:rsidR="00AE6305" w:rsidRDefault="00D0616B" w:rsidP="00D0616B">
      <w:pPr>
        <w:pStyle w:val="Odstavecseseznamem"/>
        <w:numPr>
          <w:ilvl w:val="0"/>
          <w:numId w:val="6"/>
        </w:numPr>
        <w:spacing w:line="276" w:lineRule="auto"/>
        <w:rPr>
          <w:rFonts w:ascii="Arial" w:hAnsi="Arial" w:cs="Arial"/>
        </w:rPr>
      </w:pPr>
      <w:r w:rsidRPr="00D0616B">
        <w:rPr>
          <w:rFonts w:ascii="Arial" w:hAnsi="Arial" w:cs="Arial"/>
        </w:rPr>
        <w:t xml:space="preserve">Weber, M. 1998. Metodologie, sociologie a politika. Praha: </w:t>
      </w:r>
      <w:proofErr w:type="spellStart"/>
      <w:r w:rsidRPr="00D0616B">
        <w:rPr>
          <w:rFonts w:ascii="Arial" w:hAnsi="Arial" w:cs="Arial"/>
        </w:rPr>
        <w:t>Oikumene</w:t>
      </w:r>
      <w:proofErr w:type="spellEnd"/>
      <w:r w:rsidRPr="00D0616B">
        <w:rPr>
          <w:rFonts w:ascii="Arial" w:hAnsi="Arial" w:cs="Arial"/>
        </w:rPr>
        <w:t xml:space="preserve">. Kap. 1: Objektivita </w:t>
      </w:r>
      <w:proofErr w:type="spellStart"/>
      <w:r w:rsidRPr="00D0616B">
        <w:rPr>
          <w:rFonts w:ascii="Arial" w:hAnsi="Arial" w:cs="Arial"/>
        </w:rPr>
        <w:t>sociálněvědného</w:t>
      </w:r>
      <w:proofErr w:type="spellEnd"/>
      <w:r w:rsidRPr="00D0616B">
        <w:rPr>
          <w:rFonts w:ascii="Arial" w:hAnsi="Arial" w:cs="Arial"/>
        </w:rPr>
        <w:t xml:space="preserve"> a sociálněpolitického poznání, str. 7-63.</w:t>
      </w:r>
    </w:p>
    <w:p w14:paraId="6FC04DCF" w14:textId="361F564B" w:rsidR="00AC5A32" w:rsidRDefault="00AC5A32" w:rsidP="00AC5A32">
      <w:pPr>
        <w:pStyle w:val="Odstavecseseznamem"/>
        <w:numPr>
          <w:ilvl w:val="0"/>
          <w:numId w:val="0"/>
        </w:numPr>
        <w:spacing w:line="276" w:lineRule="auto"/>
        <w:ind w:left="454"/>
        <w:rPr>
          <w:rFonts w:ascii="Arial" w:hAnsi="Arial" w:cs="Arial"/>
        </w:rPr>
      </w:pPr>
    </w:p>
    <w:p w14:paraId="6B3E4F50" w14:textId="5075A89F" w:rsidR="00F64194" w:rsidRDefault="00F64194" w:rsidP="00AC5A32">
      <w:pPr>
        <w:pStyle w:val="Odstavecseseznamem"/>
        <w:numPr>
          <w:ilvl w:val="0"/>
          <w:numId w:val="0"/>
        </w:numPr>
        <w:spacing w:line="276" w:lineRule="auto"/>
        <w:ind w:left="454"/>
        <w:rPr>
          <w:rFonts w:ascii="Arial" w:hAnsi="Arial" w:cs="Arial"/>
        </w:rPr>
      </w:pPr>
    </w:p>
    <w:p w14:paraId="4CD2BFA4" w14:textId="4C0ED549" w:rsidR="00F64194" w:rsidRDefault="00F64194" w:rsidP="00AC5A32">
      <w:pPr>
        <w:pStyle w:val="Odstavecseseznamem"/>
        <w:numPr>
          <w:ilvl w:val="0"/>
          <w:numId w:val="0"/>
        </w:numPr>
        <w:spacing w:line="276" w:lineRule="auto"/>
        <w:ind w:left="454"/>
        <w:rPr>
          <w:rFonts w:ascii="Arial" w:hAnsi="Arial" w:cs="Arial"/>
        </w:rPr>
      </w:pPr>
    </w:p>
    <w:p w14:paraId="70194222" w14:textId="77777777" w:rsidR="00F64194" w:rsidRPr="00AC5A32" w:rsidRDefault="00F64194" w:rsidP="00AC5A32">
      <w:pPr>
        <w:pStyle w:val="Odstavecseseznamem"/>
        <w:numPr>
          <w:ilvl w:val="0"/>
          <w:numId w:val="0"/>
        </w:numPr>
        <w:spacing w:line="276" w:lineRule="auto"/>
        <w:ind w:left="454"/>
        <w:rPr>
          <w:rFonts w:ascii="Arial" w:hAnsi="Arial" w:cs="Arial"/>
        </w:rPr>
      </w:pPr>
    </w:p>
    <w:p w14:paraId="378D2239" w14:textId="367C3A8B" w:rsidR="00D0616B" w:rsidRPr="00FD70DF" w:rsidRDefault="001625C4"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lastRenderedPageBreak/>
        <w:t>(</w:t>
      </w:r>
      <w:r w:rsidR="00D853ED">
        <w:rPr>
          <w:rFonts w:ascii="Arial" w:eastAsiaTheme="majorEastAsia" w:hAnsi="Arial" w:cs="Arial"/>
          <w:bCs/>
          <w:color w:val="0000DC"/>
          <w:szCs w:val="28"/>
          <w:lang w:eastAsia="ar-SA"/>
        </w:rPr>
        <w:t>6</w:t>
      </w:r>
      <w:r>
        <w:rPr>
          <w:rFonts w:ascii="Arial" w:eastAsiaTheme="majorEastAsia" w:hAnsi="Arial" w:cs="Arial"/>
          <w:bCs/>
          <w:color w:val="0000DC"/>
          <w:szCs w:val="28"/>
          <w:lang w:eastAsia="ar-SA"/>
        </w:rPr>
        <w:t xml:space="preserve">. 10.) </w:t>
      </w:r>
      <w:r w:rsidR="00145884">
        <w:rPr>
          <w:rFonts w:ascii="Arial" w:eastAsiaTheme="majorEastAsia" w:hAnsi="Arial" w:cs="Arial"/>
          <w:bCs/>
          <w:color w:val="0000DC"/>
          <w:szCs w:val="28"/>
          <w:lang w:eastAsia="ar-SA"/>
        </w:rPr>
        <w:t>Logika a design sociálně-vědní</w:t>
      </w:r>
      <w:r w:rsidR="00D0616B" w:rsidRPr="00FD70DF">
        <w:rPr>
          <w:rFonts w:ascii="Arial" w:eastAsiaTheme="majorEastAsia" w:hAnsi="Arial" w:cs="Arial"/>
          <w:bCs/>
          <w:color w:val="0000DC"/>
          <w:szCs w:val="28"/>
          <w:lang w:eastAsia="ar-SA"/>
        </w:rPr>
        <w:t xml:space="preserve">ho výzkumu. Přehled hlavních kvantitativních, kvalitativních a smíšených výzkumných technik. </w:t>
      </w:r>
    </w:p>
    <w:p w14:paraId="3C66C285" w14:textId="77777777" w:rsidR="00D0616B" w:rsidRPr="00D0616B" w:rsidRDefault="00D0616B" w:rsidP="00FD70DF">
      <w:pPr>
        <w:spacing w:line="276" w:lineRule="auto"/>
        <w:rPr>
          <w:rFonts w:ascii="Arial" w:hAnsi="Arial" w:cs="Arial"/>
          <w:i/>
        </w:rPr>
      </w:pPr>
    </w:p>
    <w:p w14:paraId="4D412BAD" w14:textId="77777777"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Pr="00FD70DF">
        <w:rPr>
          <w:rFonts w:ascii="Arial" w:hAnsi="Arial" w:cs="Arial"/>
        </w:rPr>
        <w:t>Marína Urbániková</w:t>
      </w:r>
    </w:p>
    <w:p w14:paraId="58357100" w14:textId="77777777" w:rsidR="00D0616B" w:rsidRPr="00D0616B" w:rsidRDefault="00D0616B" w:rsidP="00FD70DF">
      <w:pPr>
        <w:spacing w:line="276" w:lineRule="auto"/>
        <w:rPr>
          <w:rFonts w:ascii="Arial" w:hAnsi="Arial" w:cs="Arial"/>
        </w:rPr>
      </w:pPr>
    </w:p>
    <w:p w14:paraId="153CEF16"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účel výzkumu (explorativní, deskriptivní, explanační), použití výzkumu, časová dimenze výzkumu, logika výzkumu (dedukce, indukce), projekt empirického výzkumu, výzkumné téma, výzkumný problém, relevance výzkumu, práce s literaturou, cíl výzkumu, výzkumné otázky, hypotézy, konceptualizace, operacionalizace, volba metody a techniky sběru dat, kvantitativní, kvalitativní a smíšený výzkum, metodologická triangulace, základní výzkumné metody a techniky</w:t>
      </w:r>
    </w:p>
    <w:p w14:paraId="5DACC98D" w14:textId="77777777" w:rsidR="00D0616B" w:rsidRPr="00D0616B" w:rsidRDefault="00D0616B" w:rsidP="00FD70DF">
      <w:pPr>
        <w:spacing w:line="276" w:lineRule="auto"/>
        <w:rPr>
          <w:rFonts w:ascii="Arial" w:hAnsi="Arial" w:cs="Arial"/>
          <w:i/>
        </w:rPr>
      </w:pPr>
    </w:p>
    <w:p w14:paraId="48BD06A8"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16B52C1B" w14:textId="77777777" w:rsidR="00D0616B" w:rsidRPr="00FD70DF" w:rsidRDefault="00D0616B" w:rsidP="00D130BB">
      <w:pPr>
        <w:pStyle w:val="Odstavecseseznamem"/>
        <w:numPr>
          <w:ilvl w:val="0"/>
          <w:numId w:val="7"/>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4: </w:t>
      </w:r>
      <w:proofErr w:type="spellStart"/>
      <w:r w:rsidRPr="00FD70DF">
        <w:rPr>
          <w:rFonts w:ascii="Arial" w:hAnsi="Arial" w:cs="Arial"/>
        </w:rPr>
        <w:t>Purpose</w:t>
      </w:r>
      <w:proofErr w:type="spellEnd"/>
      <w:r w:rsidRPr="00FD70DF">
        <w:rPr>
          <w:rFonts w:ascii="Arial" w:hAnsi="Arial" w:cs="Arial"/>
        </w:rPr>
        <w:t xml:space="preserve"> and Design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Projects</w:t>
      </w:r>
      <w:proofErr w:type="spellEnd"/>
      <w:r w:rsidRPr="00FD70DF">
        <w:rPr>
          <w:rFonts w:ascii="Arial" w:hAnsi="Arial" w:cs="Arial"/>
        </w:rPr>
        <w:t xml:space="preserve">, str. 88-122. </w:t>
      </w:r>
    </w:p>
    <w:p w14:paraId="59564DC1" w14:textId="072C50D5" w:rsidR="00D0616B" w:rsidRPr="0073362F" w:rsidRDefault="00D0616B" w:rsidP="0073362F">
      <w:pPr>
        <w:spacing w:line="276" w:lineRule="auto"/>
        <w:rPr>
          <w:rFonts w:ascii="Arial" w:hAnsi="Arial" w:cs="Arial"/>
          <w:i/>
        </w:rPr>
      </w:pPr>
      <w:r w:rsidRPr="0073362F">
        <w:rPr>
          <w:rFonts w:ascii="Arial" w:hAnsi="Arial" w:cs="Arial"/>
          <w:i/>
        </w:rPr>
        <w:t xml:space="preserve">Doporučená literatura: </w:t>
      </w:r>
    </w:p>
    <w:p w14:paraId="5EF1D43B"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6: </w:t>
      </w:r>
      <w:proofErr w:type="spellStart"/>
      <w:r w:rsidRPr="00FD70DF">
        <w:rPr>
          <w:rFonts w:ascii="Arial" w:hAnsi="Arial" w:cs="Arial"/>
        </w:rPr>
        <w:t>From</w:t>
      </w:r>
      <w:proofErr w:type="spellEnd"/>
      <w:r w:rsidRPr="00FD70DF">
        <w:rPr>
          <w:rFonts w:ascii="Arial" w:hAnsi="Arial" w:cs="Arial"/>
        </w:rPr>
        <w:t xml:space="preserve"> </w:t>
      </w:r>
      <w:proofErr w:type="spellStart"/>
      <w:r w:rsidRPr="00FD70DF">
        <w:rPr>
          <w:rFonts w:ascii="Arial" w:hAnsi="Arial" w:cs="Arial"/>
        </w:rPr>
        <w:t>Concept</w:t>
      </w:r>
      <w:proofErr w:type="spellEnd"/>
      <w:r w:rsidRPr="00FD70DF">
        <w:rPr>
          <w:rFonts w:ascii="Arial" w:hAnsi="Arial" w:cs="Arial"/>
        </w:rPr>
        <w:t xml:space="preserve"> to </w:t>
      </w:r>
      <w:proofErr w:type="spellStart"/>
      <w:r w:rsidRPr="00FD70DF">
        <w:rPr>
          <w:rFonts w:ascii="Arial" w:hAnsi="Arial" w:cs="Arial"/>
        </w:rPr>
        <w:t>Measurement</w:t>
      </w:r>
      <w:proofErr w:type="spellEnd"/>
      <w:r w:rsidRPr="00FD70DF">
        <w:rPr>
          <w:rFonts w:ascii="Arial" w:hAnsi="Arial" w:cs="Arial"/>
        </w:rPr>
        <w:t xml:space="preserve">, str. 163-196. </w:t>
      </w:r>
    </w:p>
    <w:p w14:paraId="7E67C395" w14:textId="47B2826D" w:rsidR="00D0616B" w:rsidRPr="0073362F" w:rsidRDefault="00D0616B" w:rsidP="0073362F">
      <w:pPr>
        <w:pStyle w:val="Odstavecseseznamem"/>
        <w:numPr>
          <w:ilvl w:val="0"/>
          <w:numId w:val="7"/>
        </w:numPr>
        <w:spacing w:line="276" w:lineRule="auto"/>
        <w:rPr>
          <w:rFonts w:ascii="Arial" w:hAnsi="Arial" w:cs="Arial"/>
        </w:rPr>
      </w:pPr>
      <w:proofErr w:type="spellStart"/>
      <w:r w:rsidRPr="00FD70DF">
        <w:rPr>
          <w:rFonts w:ascii="Arial" w:hAnsi="Arial" w:cs="Arial"/>
        </w:rPr>
        <w:t>Blaikie</w:t>
      </w:r>
      <w:proofErr w:type="spellEnd"/>
      <w:r w:rsidRPr="00FD70DF">
        <w:rPr>
          <w:rFonts w:ascii="Arial" w:hAnsi="Arial" w:cs="Arial"/>
        </w:rPr>
        <w:t xml:space="preserve">, N. 2000.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Anticipation</w:t>
      </w:r>
      <w:proofErr w:type="spellEnd"/>
      <w:r w:rsidRPr="00FD70DF">
        <w:rPr>
          <w:rFonts w:ascii="Arial" w:hAnsi="Arial" w:cs="Arial"/>
        </w:rPr>
        <w:t xml:space="preserve">. Cambridge: Polity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Preparing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Proposals</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Designs</w:t>
      </w:r>
      <w:proofErr w:type="spellEnd"/>
      <w:r w:rsidRPr="00FD70DF">
        <w:rPr>
          <w:rFonts w:ascii="Arial" w:hAnsi="Arial" w:cs="Arial"/>
        </w:rPr>
        <w:t xml:space="preserve">, str. 12-34. Kap. 3: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and </w:t>
      </w:r>
      <w:proofErr w:type="spellStart"/>
      <w:r w:rsidRPr="00FD70DF">
        <w:rPr>
          <w:rFonts w:ascii="Arial" w:hAnsi="Arial" w:cs="Arial"/>
        </w:rPr>
        <w:t>Objectives</w:t>
      </w:r>
      <w:proofErr w:type="spellEnd"/>
      <w:r w:rsidRPr="00FD70DF">
        <w:rPr>
          <w:rFonts w:ascii="Arial" w:hAnsi="Arial" w:cs="Arial"/>
        </w:rPr>
        <w:t xml:space="preserve">, str. 58-71. Kap. 5: </w:t>
      </w:r>
      <w:proofErr w:type="spellStart"/>
      <w:r w:rsidRPr="00FD70DF">
        <w:rPr>
          <w:rFonts w:ascii="Arial" w:hAnsi="Arial" w:cs="Arial"/>
        </w:rPr>
        <w:t>Concepts</w:t>
      </w:r>
      <w:proofErr w:type="spellEnd"/>
      <w:r w:rsidRPr="00FD70DF">
        <w:rPr>
          <w:rFonts w:ascii="Arial" w:hAnsi="Arial" w:cs="Arial"/>
        </w:rPr>
        <w:t xml:space="preserve">, </w:t>
      </w:r>
      <w:proofErr w:type="spellStart"/>
      <w:r w:rsidRPr="00FD70DF">
        <w:rPr>
          <w:rFonts w:ascii="Arial" w:hAnsi="Arial" w:cs="Arial"/>
        </w:rPr>
        <w:t>Theories</w:t>
      </w:r>
      <w:proofErr w:type="spellEnd"/>
      <w:r w:rsidRPr="00FD70DF">
        <w:rPr>
          <w:rFonts w:ascii="Arial" w:hAnsi="Arial" w:cs="Arial"/>
        </w:rPr>
        <w:t xml:space="preserve">, </w:t>
      </w:r>
      <w:proofErr w:type="spellStart"/>
      <w:r w:rsidRPr="00FD70DF">
        <w:rPr>
          <w:rFonts w:ascii="Arial" w:hAnsi="Arial" w:cs="Arial"/>
        </w:rPr>
        <w:t>Hypothesis</w:t>
      </w:r>
      <w:proofErr w:type="spellEnd"/>
      <w:r w:rsidRPr="00FD70DF">
        <w:rPr>
          <w:rFonts w:ascii="Arial" w:hAnsi="Arial" w:cs="Arial"/>
        </w:rPr>
        <w:t xml:space="preserve"> and </w:t>
      </w:r>
      <w:proofErr w:type="spellStart"/>
      <w:r w:rsidRPr="00FD70DF">
        <w:rPr>
          <w:rFonts w:ascii="Arial" w:hAnsi="Arial" w:cs="Arial"/>
        </w:rPr>
        <w:t>Models</w:t>
      </w:r>
      <w:proofErr w:type="spellEnd"/>
      <w:r w:rsidRPr="00FD70DF">
        <w:rPr>
          <w:rFonts w:ascii="Arial" w:hAnsi="Arial" w:cs="Arial"/>
        </w:rPr>
        <w:t xml:space="preserve">, str. 128-182. </w:t>
      </w:r>
      <w:r w:rsidR="0073362F" w:rsidRPr="00FD70DF">
        <w:rPr>
          <w:rFonts w:ascii="Arial" w:hAnsi="Arial" w:cs="Arial"/>
        </w:rPr>
        <w:t xml:space="preserve">Kap. 7: </w:t>
      </w:r>
      <w:proofErr w:type="spellStart"/>
      <w:r w:rsidR="0073362F" w:rsidRPr="00FD70DF">
        <w:rPr>
          <w:rFonts w:ascii="Arial" w:hAnsi="Arial" w:cs="Arial"/>
        </w:rPr>
        <w:t>Methods</w:t>
      </w:r>
      <w:proofErr w:type="spellEnd"/>
      <w:r w:rsidR="0073362F" w:rsidRPr="00FD70DF">
        <w:rPr>
          <w:rFonts w:ascii="Arial" w:hAnsi="Arial" w:cs="Arial"/>
        </w:rPr>
        <w:t xml:space="preserve"> </w:t>
      </w:r>
      <w:proofErr w:type="spellStart"/>
      <w:r w:rsidR="0073362F" w:rsidRPr="00FD70DF">
        <w:rPr>
          <w:rFonts w:ascii="Arial" w:hAnsi="Arial" w:cs="Arial"/>
        </w:rPr>
        <w:t>for</w:t>
      </w:r>
      <w:proofErr w:type="spellEnd"/>
      <w:r w:rsidR="0073362F" w:rsidRPr="00FD70DF">
        <w:rPr>
          <w:rFonts w:ascii="Arial" w:hAnsi="Arial" w:cs="Arial"/>
        </w:rPr>
        <w:t xml:space="preserve"> </w:t>
      </w:r>
      <w:proofErr w:type="spellStart"/>
      <w:r w:rsidR="0073362F" w:rsidRPr="00FD70DF">
        <w:rPr>
          <w:rFonts w:ascii="Arial" w:hAnsi="Arial" w:cs="Arial"/>
        </w:rPr>
        <w:t>Answering</w:t>
      </w:r>
      <w:proofErr w:type="spellEnd"/>
      <w:r w:rsidR="0073362F" w:rsidRPr="00FD70DF">
        <w:rPr>
          <w:rFonts w:ascii="Arial" w:hAnsi="Arial" w:cs="Arial"/>
        </w:rPr>
        <w:t xml:space="preserve"> </w:t>
      </w:r>
      <w:proofErr w:type="spellStart"/>
      <w:r w:rsidR="0073362F" w:rsidRPr="00FD70DF">
        <w:rPr>
          <w:rFonts w:ascii="Arial" w:hAnsi="Arial" w:cs="Arial"/>
        </w:rPr>
        <w:t>Research</w:t>
      </w:r>
      <w:proofErr w:type="spellEnd"/>
      <w:r w:rsidR="0073362F" w:rsidRPr="00FD70DF">
        <w:rPr>
          <w:rFonts w:ascii="Arial" w:hAnsi="Arial" w:cs="Arial"/>
        </w:rPr>
        <w:t xml:space="preserve"> </w:t>
      </w:r>
      <w:proofErr w:type="spellStart"/>
      <w:r w:rsidR="0073362F" w:rsidRPr="00FD70DF">
        <w:rPr>
          <w:rFonts w:ascii="Arial" w:hAnsi="Arial" w:cs="Arial"/>
        </w:rPr>
        <w:t>Questions</w:t>
      </w:r>
      <w:proofErr w:type="spellEnd"/>
      <w:r w:rsidR="0073362F" w:rsidRPr="00FD70DF">
        <w:rPr>
          <w:rFonts w:ascii="Arial" w:hAnsi="Arial" w:cs="Arial"/>
        </w:rPr>
        <w:t>, str. 227-246.</w:t>
      </w:r>
    </w:p>
    <w:p w14:paraId="6DC71766"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Nature</w:t>
      </w:r>
      <w:proofErr w:type="spellEnd"/>
      <w:r w:rsidRPr="00FD70DF">
        <w:rPr>
          <w:rFonts w:ascii="Arial" w:hAnsi="Arial" w:cs="Arial"/>
        </w:rPr>
        <w:t xml:space="preserve"> and </w:t>
      </w:r>
      <w:proofErr w:type="spellStart"/>
      <w:r w:rsidRPr="00FD70DF">
        <w:rPr>
          <w:rFonts w:ascii="Arial" w:hAnsi="Arial" w:cs="Arial"/>
        </w:rPr>
        <w:t>Process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str. 3-17. Kap. 3: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Designs</w:t>
      </w:r>
      <w:proofErr w:type="spellEnd"/>
      <w:r w:rsidRPr="00FD70DF">
        <w:rPr>
          <w:rFonts w:ascii="Arial" w:hAnsi="Arial" w:cs="Arial"/>
        </w:rPr>
        <w:t>, str. 44-78.</w:t>
      </w:r>
    </w:p>
    <w:p w14:paraId="09D99008"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Creswell</w:t>
      </w:r>
      <w:proofErr w:type="spellEnd"/>
      <w:r w:rsidRPr="00FD70DF">
        <w:rPr>
          <w:rFonts w:ascii="Arial" w:hAnsi="Arial" w:cs="Arial"/>
        </w:rPr>
        <w:t xml:space="preserve">, J. W. 2009.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and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Third</w:t>
      </w:r>
      <w:proofErr w:type="spellEnd"/>
      <w:r w:rsidRPr="00FD70DF">
        <w:rPr>
          <w:rFonts w:ascii="Arial" w:hAnsi="Arial" w:cs="Arial"/>
        </w:rPr>
        <w:t xml:space="preserve"> </w:t>
      </w:r>
      <w:proofErr w:type="spellStart"/>
      <w:r w:rsidRPr="00FD70DF">
        <w:rPr>
          <w:rFonts w:ascii="Arial" w:hAnsi="Arial" w:cs="Arial"/>
        </w:rPr>
        <w:t>Edition</w:t>
      </w:r>
      <w:proofErr w:type="spellEnd"/>
      <w:r w:rsidRPr="00FD70DF">
        <w:rPr>
          <w:rFonts w:ascii="Arial" w:hAnsi="Arial" w:cs="Arial"/>
        </w:rPr>
        <w:t xml:space="preserve">. London: SAGE.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Selection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a </w:t>
      </w:r>
      <w:proofErr w:type="spellStart"/>
      <w:r w:rsidRPr="00FD70DF">
        <w:rPr>
          <w:rFonts w:ascii="Arial" w:hAnsi="Arial" w:cs="Arial"/>
        </w:rPr>
        <w:t>Research</w:t>
      </w:r>
      <w:proofErr w:type="spellEnd"/>
      <w:r w:rsidRPr="00FD70DF">
        <w:rPr>
          <w:rFonts w:ascii="Arial" w:hAnsi="Arial" w:cs="Arial"/>
        </w:rPr>
        <w:t xml:space="preserve"> Design, str. 3-21. Kap. 2: </w:t>
      </w:r>
      <w:proofErr w:type="spellStart"/>
      <w:r w:rsidRPr="00FD70DF">
        <w:rPr>
          <w:rFonts w:ascii="Arial" w:hAnsi="Arial" w:cs="Arial"/>
        </w:rPr>
        <w:t>Review</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literature</w:t>
      </w:r>
      <w:proofErr w:type="spellEnd"/>
      <w:r w:rsidRPr="00FD70DF">
        <w:rPr>
          <w:rFonts w:ascii="Arial" w:hAnsi="Arial" w:cs="Arial"/>
        </w:rPr>
        <w:t xml:space="preserve">, str. 23-46. Kap. 3: </w:t>
      </w:r>
      <w:proofErr w:type="spellStart"/>
      <w:r w:rsidRPr="00FD70DF">
        <w:rPr>
          <w:rFonts w:ascii="Arial" w:hAnsi="Arial" w:cs="Arial"/>
        </w:rPr>
        <w:t>The</w:t>
      </w:r>
      <w:proofErr w:type="spellEnd"/>
      <w:r w:rsidRPr="00FD70DF">
        <w:rPr>
          <w:rFonts w:ascii="Arial" w:hAnsi="Arial" w:cs="Arial"/>
        </w:rPr>
        <w:t xml:space="preserve"> use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str. 49-71. Kap. 4: </w:t>
      </w:r>
      <w:proofErr w:type="spellStart"/>
      <w:r w:rsidRPr="00FD70DF">
        <w:rPr>
          <w:rFonts w:ascii="Arial" w:hAnsi="Arial" w:cs="Arial"/>
        </w:rPr>
        <w:t>Writing</w:t>
      </w:r>
      <w:proofErr w:type="spellEnd"/>
      <w:r w:rsidRPr="00FD70DF">
        <w:rPr>
          <w:rFonts w:ascii="Arial" w:hAnsi="Arial" w:cs="Arial"/>
        </w:rPr>
        <w:t xml:space="preserve"> </w:t>
      </w:r>
      <w:proofErr w:type="spellStart"/>
      <w:r w:rsidRPr="00FD70DF">
        <w:rPr>
          <w:rFonts w:ascii="Arial" w:hAnsi="Arial" w:cs="Arial"/>
        </w:rPr>
        <w:t>Strategies</w:t>
      </w:r>
      <w:proofErr w:type="spellEnd"/>
      <w:r w:rsidRPr="00FD70DF">
        <w:rPr>
          <w:rFonts w:ascii="Arial" w:hAnsi="Arial" w:cs="Arial"/>
        </w:rPr>
        <w:t xml:space="preserve"> and </w:t>
      </w:r>
      <w:proofErr w:type="spellStart"/>
      <w:r w:rsidRPr="00FD70DF">
        <w:rPr>
          <w:rFonts w:ascii="Arial" w:hAnsi="Arial" w:cs="Arial"/>
        </w:rPr>
        <w:t>Ethical</w:t>
      </w:r>
      <w:proofErr w:type="spellEnd"/>
      <w:r w:rsidRPr="00FD70DF">
        <w:rPr>
          <w:rFonts w:ascii="Arial" w:hAnsi="Arial" w:cs="Arial"/>
        </w:rPr>
        <w:t xml:space="preserve"> </w:t>
      </w:r>
      <w:proofErr w:type="spellStart"/>
      <w:r w:rsidRPr="00FD70DF">
        <w:rPr>
          <w:rFonts w:ascii="Arial" w:hAnsi="Arial" w:cs="Arial"/>
        </w:rPr>
        <w:t>Considerations</w:t>
      </w:r>
      <w:proofErr w:type="spellEnd"/>
      <w:r w:rsidRPr="00FD70DF">
        <w:rPr>
          <w:rFonts w:ascii="Arial" w:hAnsi="Arial" w:cs="Arial"/>
        </w:rPr>
        <w:t>, str. 73-94.</w:t>
      </w:r>
    </w:p>
    <w:p w14:paraId="7A772CA3"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Davies</w:t>
      </w:r>
      <w:proofErr w:type="spellEnd"/>
      <w:r w:rsidRPr="00FD70DF">
        <w:rPr>
          <w:rFonts w:ascii="Arial" w:hAnsi="Arial" w:cs="Arial"/>
        </w:rPr>
        <w:t xml:space="preserve">, M.M., </w:t>
      </w:r>
      <w:proofErr w:type="spellStart"/>
      <w:r w:rsidRPr="00FD70DF">
        <w:rPr>
          <w:rFonts w:ascii="Arial" w:hAnsi="Arial" w:cs="Arial"/>
        </w:rPr>
        <w:t>Mosdell</w:t>
      </w:r>
      <w:proofErr w:type="spellEnd"/>
      <w:r w:rsidRPr="00FD70DF">
        <w:rPr>
          <w:rFonts w:ascii="Arial" w:hAnsi="Arial" w:cs="Arial"/>
        </w:rPr>
        <w:t xml:space="preserve">, N. 2006.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Studies</w:t>
      </w:r>
      <w:proofErr w:type="spellEnd"/>
      <w:r w:rsidRPr="00FD70DF">
        <w:rPr>
          <w:rFonts w:ascii="Arial" w:hAnsi="Arial" w:cs="Arial"/>
        </w:rPr>
        <w:t xml:space="preserve">. </w:t>
      </w:r>
      <w:proofErr w:type="spellStart"/>
      <w:r w:rsidRPr="00FD70DF">
        <w:rPr>
          <w:rFonts w:ascii="Arial" w:hAnsi="Arial" w:cs="Arial"/>
        </w:rPr>
        <w:t>Making</w:t>
      </w:r>
      <w:proofErr w:type="spellEnd"/>
      <w:r w:rsidRPr="00FD70DF">
        <w:rPr>
          <w:rFonts w:ascii="Arial" w:hAnsi="Arial" w:cs="Arial"/>
        </w:rPr>
        <w:t xml:space="preserve"> </w:t>
      </w:r>
      <w:proofErr w:type="spellStart"/>
      <w:r w:rsidRPr="00FD70DF">
        <w:rPr>
          <w:rFonts w:ascii="Arial" w:hAnsi="Arial" w:cs="Arial"/>
        </w:rPr>
        <w:t>People</w:t>
      </w:r>
      <w:proofErr w:type="spellEnd"/>
      <w:r w:rsidRPr="00FD70DF">
        <w:rPr>
          <w:rFonts w:ascii="Arial" w:hAnsi="Arial" w:cs="Arial"/>
        </w:rPr>
        <w:t xml:space="preserve"> </w:t>
      </w:r>
      <w:proofErr w:type="spellStart"/>
      <w:r w:rsidRPr="00FD70DF">
        <w:rPr>
          <w:rFonts w:ascii="Arial" w:hAnsi="Arial" w:cs="Arial"/>
        </w:rPr>
        <w:t>Count</w:t>
      </w:r>
      <w:proofErr w:type="spellEnd"/>
      <w:r w:rsidRPr="00FD70DF">
        <w:rPr>
          <w:rFonts w:ascii="Arial" w:hAnsi="Arial" w:cs="Arial"/>
        </w:rPr>
        <w:t xml:space="preserve">. </w:t>
      </w:r>
      <w:proofErr w:type="spellStart"/>
      <w:r w:rsidRPr="00FD70DF">
        <w:rPr>
          <w:rFonts w:ascii="Arial" w:hAnsi="Arial" w:cs="Arial"/>
        </w:rPr>
        <w:t>Athens</w:t>
      </w:r>
      <w:proofErr w:type="spellEnd"/>
      <w:r w:rsidRPr="00FD70DF">
        <w:rPr>
          <w:rFonts w:ascii="Arial" w:hAnsi="Arial" w:cs="Arial"/>
        </w:rPr>
        <w:t xml:space="preserve">: University </w:t>
      </w:r>
      <w:proofErr w:type="spellStart"/>
      <w:r w:rsidRPr="00FD70DF">
        <w:rPr>
          <w:rFonts w:ascii="Arial" w:hAnsi="Arial" w:cs="Arial"/>
        </w:rPr>
        <w:t>of</w:t>
      </w:r>
      <w:proofErr w:type="spellEnd"/>
      <w:r w:rsidRPr="00FD70DF">
        <w:rPr>
          <w:rFonts w:ascii="Arial" w:hAnsi="Arial" w:cs="Arial"/>
        </w:rPr>
        <w:t xml:space="preserve"> Georgia </w:t>
      </w:r>
      <w:proofErr w:type="spellStart"/>
      <w:r w:rsidRPr="00FD70DF">
        <w:rPr>
          <w:rFonts w:ascii="Arial" w:hAnsi="Arial" w:cs="Arial"/>
        </w:rPr>
        <w:t>Press</w:t>
      </w:r>
      <w:proofErr w:type="spellEnd"/>
      <w:r w:rsidRPr="00FD70DF">
        <w:rPr>
          <w:rFonts w:ascii="Arial" w:hAnsi="Arial" w:cs="Arial"/>
        </w:rPr>
        <w:t xml:space="preserve">. Kap. 2: </w:t>
      </w:r>
      <w:proofErr w:type="spellStart"/>
      <w:r w:rsidRPr="00FD70DF">
        <w:rPr>
          <w:rFonts w:ascii="Arial" w:hAnsi="Arial" w:cs="Arial"/>
        </w:rPr>
        <w:t>What</w:t>
      </w:r>
      <w:proofErr w:type="spellEnd"/>
      <w:r w:rsidRPr="00FD70DF">
        <w:rPr>
          <w:rFonts w:ascii="Arial" w:hAnsi="Arial" w:cs="Arial"/>
        </w:rPr>
        <w:t xml:space="preserve"> </w:t>
      </w:r>
      <w:proofErr w:type="spellStart"/>
      <w:r w:rsidRPr="00FD70DF">
        <w:rPr>
          <w:rFonts w:ascii="Arial" w:hAnsi="Arial" w:cs="Arial"/>
        </w:rPr>
        <w:t>is</w:t>
      </w:r>
      <w:proofErr w:type="spellEnd"/>
      <w:r w:rsidRPr="00FD70DF">
        <w:rPr>
          <w:rFonts w:ascii="Arial" w:hAnsi="Arial" w:cs="Arial"/>
        </w:rPr>
        <w:t xml:space="preserve"> </w:t>
      </w:r>
      <w:proofErr w:type="spellStart"/>
      <w:r w:rsidRPr="00FD70DF">
        <w:rPr>
          <w:rFonts w:ascii="Arial" w:hAnsi="Arial" w:cs="Arial"/>
        </w:rPr>
        <w:t>your</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proofErr w:type="gramStart"/>
      <w:r w:rsidRPr="00FD70DF">
        <w:rPr>
          <w:rFonts w:ascii="Arial" w:hAnsi="Arial" w:cs="Arial"/>
        </w:rPr>
        <w:t>question</w:t>
      </w:r>
      <w:proofErr w:type="spellEnd"/>
      <w:r w:rsidRPr="00FD70DF">
        <w:rPr>
          <w:rFonts w:ascii="Arial" w:hAnsi="Arial" w:cs="Arial"/>
        </w:rPr>
        <w:t>?,</w:t>
      </w:r>
      <w:proofErr w:type="gramEnd"/>
      <w:r w:rsidRPr="00FD70DF">
        <w:rPr>
          <w:rFonts w:ascii="Arial" w:hAnsi="Arial" w:cs="Arial"/>
        </w:rPr>
        <w:t xml:space="preserve"> str. 17-32.</w:t>
      </w:r>
    </w:p>
    <w:p w14:paraId="48F87016"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4: Jak si nakreslit plán aneb Na co jsou hypotézy, str. 73-90. Kap. 6: Jak se to vlastně dělá, str. 120-138. Kap. 10: Ten druhý výzkum, str. 283-322.</w:t>
      </w:r>
    </w:p>
    <w:p w14:paraId="7DF0D408" w14:textId="77777777" w:rsidR="00D0616B" w:rsidRPr="00FD70DF" w:rsidRDefault="00D0616B" w:rsidP="00D130BB">
      <w:pPr>
        <w:pStyle w:val="Odstavecseseznamem"/>
        <w:numPr>
          <w:ilvl w:val="0"/>
          <w:numId w:val="8"/>
        </w:numPr>
        <w:spacing w:line="276" w:lineRule="auto"/>
        <w:rPr>
          <w:rFonts w:ascii="Arial" w:hAnsi="Arial" w:cs="Arial"/>
        </w:rPr>
      </w:pPr>
      <w:r w:rsidRPr="00FD70DF">
        <w:rPr>
          <w:rFonts w:ascii="Arial" w:hAnsi="Arial" w:cs="Arial"/>
        </w:rPr>
        <w:t xml:space="preserve">de </w:t>
      </w:r>
      <w:proofErr w:type="spellStart"/>
      <w:r w:rsidRPr="00FD70DF">
        <w:rPr>
          <w:rFonts w:ascii="Arial" w:hAnsi="Arial" w:cs="Arial"/>
        </w:rPr>
        <w:t>Vaus</w:t>
      </w:r>
      <w:proofErr w:type="spellEnd"/>
      <w:r w:rsidRPr="00FD70DF">
        <w:rPr>
          <w:rFonts w:ascii="Arial" w:hAnsi="Arial" w:cs="Arial"/>
        </w:rPr>
        <w:t xml:space="preserve">, D. 2001. </w:t>
      </w:r>
      <w:proofErr w:type="spellStart"/>
      <w:r w:rsidRPr="00FD70DF">
        <w:rPr>
          <w:rFonts w:ascii="Arial" w:hAnsi="Arial" w:cs="Arial"/>
        </w:rPr>
        <w:t>Research</w:t>
      </w:r>
      <w:proofErr w:type="spellEnd"/>
      <w:r w:rsidRPr="00FD70DF">
        <w:rPr>
          <w:rFonts w:ascii="Arial" w:hAnsi="Arial" w:cs="Arial"/>
        </w:rPr>
        <w:t xml:space="preserve"> Design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SAGE.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Context</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Design, str. 1-16.</w:t>
      </w:r>
    </w:p>
    <w:p w14:paraId="1B032128" w14:textId="77777777" w:rsidR="00D0616B" w:rsidRPr="00FD70DF" w:rsidRDefault="00D0616B" w:rsidP="00D130BB">
      <w:pPr>
        <w:pStyle w:val="Odstavecseseznamem"/>
        <w:numPr>
          <w:ilvl w:val="0"/>
          <w:numId w:val="8"/>
        </w:numPr>
        <w:spacing w:line="276" w:lineRule="auto"/>
        <w:rPr>
          <w:rFonts w:ascii="Arial" w:hAnsi="Arial" w:cs="Arial"/>
        </w:rPr>
      </w:pPr>
      <w:r w:rsidRPr="00FD70DF">
        <w:rPr>
          <w:rFonts w:ascii="Arial" w:hAnsi="Arial" w:cs="Arial"/>
        </w:rPr>
        <w:t xml:space="preserve">de </w:t>
      </w:r>
      <w:proofErr w:type="spellStart"/>
      <w:r w:rsidRPr="00FD70DF">
        <w:rPr>
          <w:rFonts w:ascii="Arial" w:hAnsi="Arial" w:cs="Arial"/>
        </w:rPr>
        <w:t>Vaus</w:t>
      </w:r>
      <w:proofErr w:type="spellEnd"/>
      <w:r w:rsidRPr="00FD70DF">
        <w:rPr>
          <w:rFonts w:ascii="Arial" w:hAnsi="Arial" w:cs="Arial"/>
        </w:rPr>
        <w:t>, D. 1998. </w:t>
      </w:r>
      <w:proofErr w:type="spellStart"/>
      <w:r w:rsidRPr="00FD70DF">
        <w:rPr>
          <w:rFonts w:ascii="Arial" w:hAnsi="Arial" w:cs="Arial"/>
        </w:rPr>
        <w:t>Surveys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UCL </w:t>
      </w:r>
      <w:proofErr w:type="spellStart"/>
      <w:r w:rsidRPr="00FD70DF">
        <w:rPr>
          <w:rFonts w:ascii="Arial" w:hAnsi="Arial" w:cs="Arial"/>
        </w:rPr>
        <w:t>Press</w:t>
      </w:r>
      <w:proofErr w:type="spellEnd"/>
      <w:r w:rsidRPr="00FD70DF">
        <w:rPr>
          <w:rFonts w:ascii="Arial" w:hAnsi="Arial" w:cs="Arial"/>
        </w:rPr>
        <w:t xml:space="preserve">. Kap. </w:t>
      </w:r>
      <w:proofErr w:type="gramStart"/>
      <w:r w:rsidRPr="00FD70DF">
        <w:rPr>
          <w:rFonts w:ascii="Arial" w:hAnsi="Arial" w:cs="Arial"/>
        </w:rPr>
        <w:t xml:space="preserve">2:  </w:t>
      </w:r>
      <w:proofErr w:type="spellStart"/>
      <w:r w:rsidRPr="00FD70DF">
        <w:rPr>
          <w:rFonts w:ascii="Arial" w:hAnsi="Arial" w:cs="Arial"/>
        </w:rPr>
        <w:t>Theory</w:t>
      </w:r>
      <w:proofErr w:type="spellEnd"/>
      <w:proofErr w:type="gramEnd"/>
      <w:r w:rsidRPr="00FD70DF">
        <w:rPr>
          <w:rFonts w:ascii="Arial" w:hAnsi="Arial" w:cs="Arial"/>
        </w:rPr>
        <w:t xml:space="preserve"> and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str. 11-26. Kap. 3: </w:t>
      </w:r>
      <w:proofErr w:type="spellStart"/>
      <w:r w:rsidRPr="00FD70DF">
        <w:rPr>
          <w:rFonts w:ascii="Arial" w:hAnsi="Arial" w:cs="Arial"/>
        </w:rPr>
        <w:t>Formulating</w:t>
      </w:r>
      <w:proofErr w:type="spellEnd"/>
      <w:r w:rsidRPr="00FD70DF">
        <w:rPr>
          <w:rFonts w:ascii="Arial" w:hAnsi="Arial" w:cs="Arial"/>
        </w:rPr>
        <w:t xml:space="preserve"> and </w:t>
      </w:r>
      <w:proofErr w:type="spellStart"/>
      <w:r w:rsidRPr="00FD70DF">
        <w:rPr>
          <w:rFonts w:ascii="Arial" w:hAnsi="Arial" w:cs="Arial"/>
        </w:rPr>
        <w:t>Clarifying</w:t>
      </w:r>
      <w:proofErr w:type="spellEnd"/>
      <w:r w:rsidRPr="00FD70DF">
        <w:rPr>
          <w:rFonts w:ascii="Arial" w:hAnsi="Arial" w:cs="Arial"/>
        </w:rPr>
        <w:t xml:space="preserve"> </w:t>
      </w:r>
      <w:proofErr w:type="spellStart"/>
      <w:r w:rsidRPr="00FD70DF">
        <w:rPr>
          <w:rFonts w:ascii="Arial" w:hAnsi="Arial" w:cs="Arial"/>
        </w:rPr>
        <w:lastRenderedPageBreak/>
        <w:t>Research</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str. 27-44. Kap. 4:  </w:t>
      </w:r>
      <w:proofErr w:type="spellStart"/>
      <w:r w:rsidRPr="00FD70DF">
        <w:rPr>
          <w:rFonts w:ascii="Arial" w:hAnsi="Arial" w:cs="Arial"/>
        </w:rPr>
        <w:t>Developing</w:t>
      </w:r>
      <w:proofErr w:type="spellEnd"/>
      <w:r w:rsidRPr="00FD70DF">
        <w:rPr>
          <w:rFonts w:ascii="Arial" w:hAnsi="Arial" w:cs="Arial"/>
        </w:rPr>
        <w:t xml:space="preserve"> </w:t>
      </w:r>
      <w:proofErr w:type="spellStart"/>
      <w:r w:rsidRPr="00FD70DF">
        <w:rPr>
          <w:rFonts w:ascii="Arial" w:hAnsi="Arial" w:cs="Arial"/>
        </w:rPr>
        <w:t>Indicators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Concepts</w:t>
      </w:r>
      <w:proofErr w:type="spellEnd"/>
      <w:r w:rsidRPr="00FD70DF">
        <w:rPr>
          <w:rFonts w:ascii="Arial" w:hAnsi="Arial" w:cs="Arial"/>
        </w:rPr>
        <w:t>, str. 47-53.</w:t>
      </w:r>
    </w:p>
    <w:p w14:paraId="621BC4E2"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Grey</w:t>
      </w:r>
      <w:proofErr w:type="spellEnd"/>
      <w:r w:rsidRPr="00FD70DF">
        <w:rPr>
          <w:rFonts w:ascii="Arial" w:hAnsi="Arial" w:cs="Arial"/>
        </w:rPr>
        <w:t xml:space="preserve">, D. E. 2004. </w:t>
      </w:r>
      <w:proofErr w:type="spellStart"/>
      <w:r w:rsidRPr="00FD70DF">
        <w:rPr>
          <w:rFonts w:ascii="Arial" w:hAnsi="Arial" w:cs="Arial"/>
        </w:rPr>
        <w:t>Doing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Real </w:t>
      </w:r>
      <w:proofErr w:type="spellStart"/>
      <w:r w:rsidRPr="00FD70DF">
        <w:rPr>
          <w:rFonts w:ascii="Arial" w:hAnsi="Arial" w:cs="Arial"/>
        </w:rPr>
        <w:t>World</w:t>
      </w:r>
      <w:proofErr w:type="spellEnd"/>
      <w:r w:rsidRPr="00FD70DF">
        <w:rPr>
          <w:rFonts w:ascii="Arial" w:hAnsi="Arial" w:cs="Arial"/>
        </w:rPr>
        <w:t xml:space="preserve">. London,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New </w:t>
      </w:r>
      <w:proofErr w:type="spellStart"/>
      <w:r w:rsidRPr="00FD70DF">
        <w:rPr>
          <w:rFonts w:ascii="Arial" w:hAnsi="Arial" w:cs="Arial"/>
        </w:rPr>
        <w:t>Delhi</w:t>
      </w:r>
      <w:proofErr w:type="spellEnd"/>
      <w:r w:rsidRPr="00FD70DF">
        <w:rPr>
          <w:rFonts w:ascii="Arial" w:hAnsi="Arial" w:cs="Arial"/>
        </w:rPr>
        <w:t xml:space="preserve">: SAGE.  Kap. 3: </w:t>
      </w:r>
      <w:proofErr w:type="spellStart"/>
      <w:r w:rsidRPr="00FD70DF">
        <w:rPr>
          <w:rFonts w:ascii="Arial" w:hAnsi="Arial" w:cs="Arial"/>
        </w:rPr>
        <w:t>Selecting</w:t>
      </w:r>
      <w:proofErr w:type="spellEnd"/>
      <w:r w:rsidRPr="00FD70DF">
        <w:rPr>
          <w:rFonts w:ascii="Arial" w:hAnsi="Arial" w:cs="Arial"/>
        </w:rPr>
        <w:t xml:space="preserve"> and </w:t>
      </w:r>
      <w:proofErr w:type="spellStart"/>
      <w:r w:rsidRPr="00FD70DF">
        <w:rPr>
          <w:rFonts w:ascii="Arial" w:hAnsi="Arial" w:cs="Arial"/>
        </w:rPr>
        <w:t>Planning</w:t>
      </w:r>
      <w:proofErr w:type="spellEnd"/>
      <w:r w:rsidRPr="00FD70DF">
        <w:rPr>
          <w:rFonts w:ascii="Arial" w:hAnsi="Arial" w:cs="Arial"/>
        </w:rPr>
        <w:t xml:space="preserve"> </w:t>
      </w:r>
      <w:proofErr w:type="spellStart"/>
      <w:r w:rsidRPr="00FD70DF">
        <w:rPr>
          <w:rFonts w:ascii="Arial" w:hAnsi="Arial" w:cs="Arial"/>
        </w:rPr>
        <w:t>Good</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Projects</w:t>
      </w:r>
      <w:proofErr w:type="spellEnd"/>
      <w:r w:rsidRPr="00FD70DF">
        <w:rPr>
          <w:rFonts w:ascii="Arial" w:hAnsi="Arial" w:cs="Arial"/>
        </w:rPr>
        <w:t>, str. 35-64.</w:t>
      </w:r>
    </w:p>
    <w:p w14:paraId="5E5D0BA2" w14:textId="77777777" w:rsidR="00D0616B" w:rsidRPr="00FD70DF" w:rsidRDefault="00D0616B" w:rsidP="00D130BB">
      <w:pPr>
        <w:pStyle w:val="Odstavecseseznamem"/>
        <w:numPr>
          <w:ilvl w:val="0"/>
          <w:numId w:val="8"/>
        </w:numPr>
        <w:spacing w:line="276" w:lineRule="auto"/>
        <w:rPr>
          <w:rFonts w:ascii="Arial" w:hAnsi="Arial" w:cs="Arial"/>
        </w:rPr>
      </w:pPr>
      <w:proofErr w:type="spellStart"/>
      <w:r w:rsidRPr="00FD70DF">
        <w:rPr>
          <w:rFonts w:ascii="Arial" w:hAnsi="Arial" w:cs="Arial"/>
        </w:rPr>
        <w:t>Hendl</w:t>
      </w:r>
      <w:proofErr w:type="spellEnd"/>
      <w:r w:rsidRPr="00FD70DF">
        <w:rPr>
          <w:rFonts w:ascii="Arial" w:hAnsi="Arial" w:cs="Arial"/>
        </w:rPr>
        <w:t>, J. 2005. Kvalitativní výzkum. Základní metody a aplikace. Praha: Portál. Kap. 2: Kvalitativní, kvantitativní a smíšený výzkum, str. 45-63.</w:t>
      </w:r>
    </w:p>
    <w:p w14:paraId="50D99D4A" w14:textId="4774064F" w:rsidR="00AE6305" w:rsidRDefault="00AE6305" w:rsidP="00FD70DF">
      <w:pPr>
        <w:spacing w:line="276" w:lineRule="auto"/>
        <w:rPr>
          <w:rFonts w:ascii="Arial" w:hAnsi="Arial" w:cs="Arial"/>
        </w:rPr>
      </w:pPr>
    </w:p>
    <w:p w14:paraId="0BD3C8D2" w14:textId="2C5D5700" w:rsidR="000F79CF" w:rsidRPr="001A6E87" w:rsidRDefault="000F79CF" w:rsidP="000F79CF">
      <w:pPr>
        <w:pStyle w:val="Odstavecseseznamem"/>
        <w:numPr>
          <w:ilvl w:val="0"/>
          <w:numId w:val="4"/>
        </w:numPr>
        <w:spacing w:line="276" w:lineRule="auto"/>
        <w:rPr>
          <w:rFonts w:ascii="Arial" w:eastAsiaTheme="majorEastAsia" w:hAnsi="Arial" w:cs="Arial"/>
          <w:bCs/>
          <w:color w:val="0000DC"/>
          <w:szCs w:val="28"/>
          <w:lang w:eastAsia="ar-SA"/>
        </w:rPr>
      </w:pPr>
      <w:r w:rsidRPr="001A6E87">
        <w:rPr>
          <w:rFonts w:ascii="Arial" w:eastAsiaTheme="majorEastAsia" w:hAnsi="Arial" w:cs="Arial"/>
          <w:bCs/>
          <w:color w:val="0000DC"/>
          <w:szCs w:val="28"/>
          <w:lang w:eastAsia="ar-SA"/>
        </w:rPr>
        <w:t>(</w:t>
      </w:r>
      <w:r w:rsidR="00167AD2">
        <w:rPr>
          <w:rFonts w:ascii="Arial" w:eastAsiaTheme="majorEastAsia" w:hAnsi="Arial" w:cs="Arial"/>
          <w:bCs/>
          <w:color w:val="0000DC"/>
          <w:szCs w:val="28"/>
          <w:lang w:eastAsia="ar-SA"/>
        </w:rPr>
        <w:t>13</w:t>
      </w:r>
      <w:r>
        <w:rPr>
          <w:rFonts w:ascii="Arial" w:eastAsiaTheme="majorEastAsia" w:hAnsi="Arial" w:cs="Arial"/>
          <w:bCs/>
          <w:color w:val="0000DC"/>
          <w:szCs w:val="28"/>
          <w:lang w:eastAsia="ar-SA"/>
        </w:rPr>
        <w:t>.</w:t>
      </w:r>
      <w:r w:rsidRPr="001A6E87">
        <w:rPr>
          <w:rFonts w:ascii="Arial" w:eastAsiaTheme="majorEastAsia" w:hAnsi="Arial" w:cs="Arial"/>
          <w:bCs/>
          <w:color w:val="0000DC"/>
          <w:szCs w:val="28"/>
          <w:lang w:eastAsia="ar-SA"/>
        </w:rPr>
        <w:t xml:space="preserve"> 1</w:t>
      </w:r>
      <w:r>
        <w:rPr>
          <w:rFonts w:ascii="Arial" w:eastAsiaTheme="majorEastAsia" w:hAnsi="Arial" w:cs="Arial"/>
          <w:bCs/>
          <w:color w:val="0000DC"/>
          <w:szCs w:val="28"/>
          <w:lang w:eastAsia="ar-SA"/>
        </w:rPr>
        <w:t>0</w:t>
      </w:r>
      <w:r w:rsidRPr="001A6E87">
        <w:rPr>
          <w:rFonts w:ascii="Arial" w:eastAsiaTheme="majorEastAsia" w:hAnsi="Arial" w:cs="Arial"/>
          <w:bCs/>
          <w:color w:val="0000DC"/>
          <w:szCs w:val="28"/>
          <w:lang w:eastAsia="ar-SA"/>
        </w:rPr>
        <w:t>.) Role teorie v mediálním výzkumu, teoretická stať, systematická přehledová studie.</w:t>
      </w:r>
      <w:r>
        <w:rPr>
          <w:rFonts w:ascii="Arial" w:eastAsiaTheme="majorEastAsia" w:hAnsi="Arial" w:cs="Arial"/>
          <w:bCs/>
          <w:color w:val="0000DC"/>
          <w:szCs w:val="28"/>
          <w:lang w:eastAsia="ar-SA"/>
        </w:rPr>
        <w:t xml:space="preserve"> </w:t>
      </w:r>
    </w:p>
    <w:p w14:paraId="56CBE718" w14:textId="77777777" w:rsidR="000F79CF" w:rsidRPr="00D0616B" w:rsidRDefault="000F79CF" w:rsidP="000F79CF">
      <w:pPr>
        <w:spacing w:line="276" w:lineRule="auto"/>
        <w:rPr>
          <w:rFonts w:ascii="Arial" w:hAnsi="Arial" w:cs="Arial"/>
        </w:rPr>
      </w:pPr>
    </w:p>
    <w:p w14:paraId="676D7682" w14:textId="77777777" w:rsidR="000F79CF" w:rsidRPr="00D0616B" w:rsidRDefault="000F79CF" w:rsidP="000F79CF">
      <w:pPr>
        <w:spacing w:line="276" w:lineRule="auto"/>
        <w:rPr>
          <w:rFonts w:ascii="Arial" w:hAnsi="Arial" w:cs="Arial"/>
        </w:rPr>
      </w:pPr>
      <w:r w:rsidRPr="00D0616B">
        <w:rPr>
          <w:rFonts w:ascii="Arial" w:hAnsi="Arial" w:cs="Arial"/>
          <w:i/>
          <w:iCs/>
        </w:rPr>
        <w:t xml:space="preserve">Vyučující: </w:t>
      </w:r>
      <w:r w:rsidRPr="00FD70DF">
        <w:rPr>
          <w:rFonts w:ascii="Arial" w:hAnsi="Arial" w:cs="Arial"/>
          <w:iCs/>
        </w:rPr>
        <w:t>Alena Macková</w:t>
      </w:r>
    </w:p>
    <w:p w14:paraId="6D683D8E" w14:textId="77777777" w:rsidR="000F79CF" w:rsidRDefault="000F79CF" w:rsidP="000F79CF">
      <w:pPr>
        <w:spacing w:line="276" w:lineRule="auto"/>
        <w:rPr>
          <w:rFonts w:ascii="Arial" w:hAnsi="Arial" w:cs="Arial"/>
          <w:bCs/>
        </w:rPr>
      </w:pPr>
    </w:p>
    <w:p w14:paraId="530E52BE" w14:textId="77777777" w:rsidR="000F79CF" w:rsidRPr="00D0616B" w:rsidRDefault="000F79CF" w:rsidP="000F79CF">
      <w:pPr>
        <w:spacing w:line="276" w:lineRule="auto"/>
        <w:rPr>
          <w:rFonts w:ascii="Arial" w:hAnsi="Arial" w:cs="Arial"/>
        </w:rPr>
      </w:pPr>
      <w:r w:rsidRPr="00FD70DF">
        <w:rPr>
          <w:rFonts w:ascii="Arial" w:hAnsi="Arial" w:cs="Arial"/>
          <w:bCs/>
          <w:i/>
        </w:rPr>
        <w:t>Klíčová slova</w:t>
      </w:r>
      <w:r w:rsidRPr="00D0616B">
        <w:rPr>
          <w:rFonts w:ascii="Arial" w:hAnsi="Arial" w:cs="Arial"/>
          <w:bCs/>
        </w:rPr>
        <w:t xml:space="preserve">: </w:t>
      </w:r>
      <w:r w:rsidRPr="00D0616B">
        <w:rPr>
          <w:rFonts w:ascii="Arial" w:hAnsi="Arial" w:cs="Arial"/>
        </w:rPr>
        <w:t>teorie, model, koncept, teoretický a konceptuální rámec, role teorie ve výzkumu,</w:t>
      </w:r>
      <w:r>
        <w:rPr>
          <w:rFonts w:ascii="Arial" w:hAnsi="Arial" w:cs="Arial"/>
          <w:bCs/>
        </w:rPr>
        <w:t xml:space="preserve"> </w:t>
      </w:r>
      <w:r w:rsidRPr="00D0616B">
        <w:rPr>
          <w:rFonts w:ascii="Arial" w:hAnsi="Arial" w:cs="Arial"/>
        </w:rPr>
        <w:t>budování/testování teorie, základní typy přehledových studií: literární/narativní/mapující přehled, systematický přehled, kritický přehled, meta-analýza, postup vytváření přehledové studie</w:t>
      </w:r>
    </w:p>
    <w:p w14:paraId="67891B10" w14:textId="77777777" w:rsidR="000F79CF" w:rsidRPr="00FD70DF" w:rsidRDefault="000F79CF" w:rsidP="000F79CF">
      <w:pPr>
        <w:spacing w:line="276" w:lineRule="auto"/>
        <w:rPr>
          <w:rFonts w:ascii="Arial" w:hAnsi="Arial" w:cs="Arial"/>
          <w:i/>
        </w:rPr>
      </w:pPr>
      <w:r w:rsidRPr="00FD70DF">
        <w:rPr>
          <w:rFonts w:ascii="Arial" w:hAnsi="Arial" w:cs="Arial"/>
          <w:bCs/>
          <w:i/>
        </w:rPr>
        <w:t> </w:t>
      </w:r>
    </w:p>
    <w:p w14:paraId="11E01F10" w14:textId="77777777" w:rsidR="000F79CF" w:rsidRPr="00FD70DF" w:rsidRDefault="000F79CF" w:rsidP="000F79CF">
      <w:pPr>
        <w:spacing w:line="276" w:lineRule="auto"/>
        <w:rPr>
          <w:rFonts w:ascii="Arial" w:hAnsi="Arial" w:cs="Arial"/>
          <w:i/>
        </w:rPr>
      </w:pPr>
      <w:r w:rsidRPr="00FD70DF">
        <w:rPr>
          <w:rFonts w:ascii="Arial" w:hAnsi="Arial" w:cs="Arial"/>
          <w:i/>
        </w:rPr>
        <w:t>Povinná literatura:</w:t>
      </w:r>
    </w:p>
    <w:p w14:paraId="5E147204" w14:textId="77777777" w:rsidR="000F79CF" w:rsidRPr="00FD70DF" w:rsidRDefault="000F79CF" w:rsidP="000F79CF">
      <w:pPr>
        <w:pStyle w:val="Odstavecseseznamem"/>
        <w:numPr>
          <w:ilvl w:val="0"/>
          <w:numId w:val="10"/>
        </w:numPr>
        <w:spacing w:line="276" w:lineRule="auto"/>
        <w:rPr>
          <w:rFonts w:ascii="Arial" w:hAnsi="Arial" w:cs="Arial"/>
          <w:sz w:val="22"/>
          <w:szCs w:val="22"/>
        </w:rPr>
      </w:pPr>
      <w:proofErr w:type="spellStart"/>
      <w:r w:rsidRPr="00FD70DF">
        <w:rPr>
          <w:rFonts w:ascii="Arial" w:hAnsi="Arial" w:cs="Arial"/>
        </w:rPr>
        <w:t>Creswell</w:t>
      </w:r>
      <w:proofErr w:type="spellEnd"/>
      <w:r w:rsidRPr="00FD70DF">
        <w:rPr>
          <w:rFonts w:ascii="Arial" w:hAnsi="Arial" w:cs="Arial"/>
        </w:rPr>
        <w:t xml:space="preserve">, J. W. 2009.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and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Third</w:t>
      </w:r>
      <w:proofErr w:type="spellEnd"/>
      <w:r w:rsidRPr="00FD70DF">
        <w:rPr>
          <w:rFonts w:ascii="Arial" w:hAnsi="Arial" w:cs="Arial"/>
        </w:rPr>
        <w:t xml:space="preserve"> </w:t>
      </w:r>
      <w:proofErr w:type="spellStart"/>
      <w:r w:rsidRPr="00FD70DF">
        <w:rPr>
          <w:rFonts w:ascii="Arial" w:hAnsi="Arial" w:cs="Arial"/>
        </w:rPr>
        <w:t>Edition</w:t>
      </w:r>
      <w:proofErr w:type="spellEnd"/>
      <w:r w:rsidRPr="00FD70DF">
        <w:rPr>
          <w:rFonts w:ascii="Arial" w:hAnsi="Arial" w:cs="Arial"/>
        </w:rPr>
        <w:t xml:space="preserve">. London: SAGE. Kap. 3: </w:t>
      </w:r>
      <w:proofErr w:type="spellStart"/>
      <w:r w:rsidRPr="00FD70DF">
        <w:rPr>
          <w:rFonts w:ascii="Arial" w:hAnsi="Arial" w:cs="Arial"/>
        </w:rPr>
        <w:t>The</w:t>
      </w:r>
      <w:proofErr w:type="spellEnd"/>
      <w:r w:rsidRPr="00FD70DF">
        <w:rPr>
          <w:rFonts w:ascii="Arial" w:hAnsi="Arial" w:cs="Arial"/>
        </w:rPr>
        <w:t xml:space="preserve"> use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str. 49-71.</w:t>
      </w:r>
    </w:p>
    <w:p w14:paraId="5166EF0D" w14:textId="77777777" w:rsidR="000F79CF" w:rsidRPr="00FD70DF" w:rsidRDefault="000F79CF" w:rsidP="000F79CF">
      <w:pPr>
        <w:pStyle w:val="Odstavecseseznamem"/>
        <w:numPr>
          <w:ilvl w:val="0"/>
          <w:numId w:val="10"/>
        </w:numPr>
        <w:spacing w:line="276" w:lineRule="auto"/>
        <w:rPr>
          <w:rFonts w:ascii="Arial" w:hAnsi="Arial" w:cs="Arial"/>
          <w:sz w:val="22"/>
          <w:szCs w:val="22"/>
        </w:rPr>
      </w:pPr>
      <w:r w:rsidRPr="00FD70DF">
        <w:rPr>
          <w:rFonts w:ascii="Arial" w:hAnsi="Arial" w:cs="Arial"/>
        </w:rPr>
        <w:t xml:space="preserve">Mareš, J. 2013. Přehledové studie: jejich typologie, funkce a způsob vytváření. </w:t>
      </w:r>
      <w:r w:rsidRPr="00FD70DF">
        <w:rPr>
          <w:rFonts w:ascii="Arial" w:hAnsi="Arial" w:cs="Arial"/>
          <w:i/>
          <w:iCs/>
        </w:rPr>
        <w:t>Pedagogická orientace</w:t>
      </w:r>
      <w:r w:rsidRPr="00FD70DF">
        <w:rPr>
          <w:rFonts w:ascii="Arial" w:hAnsi="Arial" w:cs="Arial"/>
        </w:rPr>
        <w:t>, 23(4), str. 427-454.</w:t>
      </w:r>
    </w:p>
    <w:p w14:paraId="74ED9944" w14:textId="77777777" w:rsidR="000F79CF" w:rsidRPr="00FD70DF" w:rsidRDefault="000F79CF" w:rsidP="000F79CF">
      <w:pPr>
        <w:spacing w:line="276" w:lineRule="auto"/>
        <w:rPr>
          <w:rFonts w:ascii="Arial" w:hAnsi="Arial" w:cs="Arial"/>
          <w:i/>
          <w:sz w:val="22"/>
          <w:szCs w:val="22"/>
        </w:rPr>
      </w:pPr>
      <w:r w:rsidRPr="00FD70DF">
        <w:rPr>
          <w:rFonts w:ascii="Arial" w:hAnsi="Arial" w:cs="Arial"/>
          <w:i/>
        </w:rPr>
        <w:t xml:space="preserve">Doporučená literatura: </w:t>
      </w:r>
    </w:p>
    <w:p w14:paraId="5A1DB3D9" w14:textId="77777777" w:rsidR="000F79CF" w:rsidRPr="00FD70DF" w:rsidRDefault="000F79CF" w:rsidP="000F79CF">
      <w:pPr>
        <w:pStyle w:val="Odstavecseseznamem"/>
        <w:numPr>
          <w:ilvl w:val="0"/>
          <w:numId w:val="9"/>
        </w:numPr>
        <w:spacing w:line="276" w:lineRule="auto"/>
        <w:rPr>
          <w:rFonts w:ascii="Arial" w:hAnsi="Arial" w:cs="Arial"/>
          <w:sz w:val="22"/>
          <w:szCs w:val="22"/>
        </w:rPr>
      </w:pPr>
      <w:proofErr w:type="spellStart"/>
      <w:r w:rsidRPr="00FD70DF">
        <w:rPr>
          <w:rFonts w:ascii="Arial" w:hAnsi="Arial" w:cs="Arial"/>
        </w:rPr>
        <w:t>Abend</w:t>
      </w:r>
      <w:proofErr w:type="spellEnd"/>
      <w:r w:rsidRPr="00FD70DF">
        <w:rPr>
          <w:rFonts w:ascii="Arial" w:hAnsi="Arial" w:cs="Arial"/>
        </w:rPr>
        <w:t xml:space="preserve">, G. 2008.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Meaning</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w:t>
      </w:r>
      <w:proofErr w:type="spellStart"/>
      <w:r w:rsidRPr="00FD70DF">
        <w:rPr>
          <w:rFonts w:ascii="Arial" w:hAnsi="Arial" w:cs="Arial"/>
          <w:i/>
          <w:iCs/>
        </w:rPr>
        <w:t>Sociological</w:t>
      </w:r>
      <w:proofErr w:type="spellEnd"/>
      <w:r w:rsidRPr="00FD70DF">
        <w:rPr>
          <w:rFonts w:ascii="Arial" w:hAnsi="Arial" w:cs="Arial"/>
          <w:i/>
          <w:iCs/>
        </w:rPr>
        <w:t xml:space="preserve"> </w:t>
      </w:r>
      <w:proofErr w:type="spellStart"/>
      <w:r w:rsidRPr="00FD70DF">
        <w:rPr>
          <w:rFonts w:ascii="Arial" w:hAnsi="Arial" w:cs="Arial"/>
          <w:i/>
          <w:iCs/>
        </w:rPr>
        <w:t>Theory</w:t>
      </w:r>
      <w:proofErr w:type="spellEnd"/>
      <w:r w:rsidRPr="00FD70DF">
        <w:rPr>
          <w:rFonts w:ascii="Arial" w:hAnsi="Arial" w:cs="Arial"/>
        </w:rPr>
        <w:t>, 26(2), str. 173-199.</w:t>
      </w:r>
    </w:p>
    <w:p w14:paraId="40896645" w14:textId="77777777" w:rsidR="000F79CF" w:rsidRPr="00FD70DF" w:rsidRDefault="000F79CF" w:rsidP="000F79CF">
      <w:pPr>
        <w:pStyle w:val="Odstavecseseznamem"/>
        <w:numPr>
          <w:ilvl w:val="0"/>
          <w:numId w:val="9"/>
        </w:numPr>
        <w:spacing w:line="276" w:lineRule="auto"/>
        <w:rPr>
          <w:rFonts w:ascii="Arial" w:hAnsi="Arial" w:cs="Arial"/>
          <w:sz w:val="22"/>
          <w:szCs w:val="22"/>
        </w:rPr>
      </w:pPr>
      <w:proofErr w:type="spellStart"/>
      <w:r w:rsidRPr="00FD70DF">
        <w:rPr>
          <w:rFonts w:ascii="Arial" w:hAnsi="Arial" w:cs="Arial"/>
        </w:rPr>
        <w:t>Blaikie</w:t>
      </w:r>
      <w:proofErr w:type="spellEnd"/>
      <w:r w:rsidRPr="00FD70DF">
        <w:rPr>
          <w:rFonts w:ascii="Arial" w:hAnsi="Arial" w:cs="Arial"/>
        </w:rPr>
        <w:t xml:space="preserve">, N. 2000.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Anticipation</w:t>
      </w:r>
      <w:proofErr w:type="spellEnd"/>
      <w:r w:rsidRPr="00FD70DF">
        <w:rPr>
          <w:rFonts w:ascii="Arial" w:hAnsi="Arial" w:cs="Arial"/>
        </w:rPr>
        <w:t xml:space="preserve">. Cambridge: Polity </w:t>
      </w:r>
      <w:proofErr w:type="spellStart"/>
      <w:r w:rsidRPr="00FD70DF">
        <w:rPr>
          <w:rFonts w:ascii="Arial" w:hAnsi="Arial" w:cs="Arial"/>
        </w:rPr>
        <w:t>Press</w:t>
      </w:r>
      <w:proofErr w:type="spellEnd"/>
      <w:r w:rsidRPr="00FD70DF">
        <w:rPr>
          <w:rFonts w:ascii="Arial" w:hAnsi="Arial" w:cs="Arial"/>
        </w:rPr>
        <w:t xml:space="preserve">. Kap. 5 </w:t>
      </w:r>
      <w:proofErr w:type="spellStart"/>
      <w:r w:rsidRPr="00FD70DF">
        <w:rPr>
          <w:rFonts w:ascii="Arial" w:hAnsi="Arial" w:cs="Arial"/>
        </w:rPr>
        <w:t>Concepts</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w:t>
      </w:r>
      <w:proofErr w:type="spellStart"/>
      <w:r w:rsidRPr="00FD70DF">
        <w:rPr>
          <w:rFonts w:ascii="Arial" w:hAnsi="Arial" w:cs="Arial"/>
        </w:rPr>
        <w:t>hypothesis</w:t>
      </w:r>
      <w:proofErr w:type="spellEnd"/>
      <w:r w:rsidRPr="00FD70DF">
        <w:rPr>
          <w:rFonts w:ascii="Arial" w:hAnsi="Arial" w:cs="Arial"/>
        </w:rPr>
        <w:t xml:space="preserve"> and </w:t>
      </w:r>
      <w:proofErr w:type="spellStart"/>
      <w:r w:rsidRPr="00FD70DF">
        <w:rPr>
          <w:rFonts w:ascii="Arial" w:hAnsi="Arial" w:cs="Arial"/>
        </w:rPr>
        <w:t>models</w:t>
      </w:r>
      <w:proofErr w:type="spellEnd"/>
      <w:r w:rsidRPr="00FD70DF">
        <w:rPr>
          <w:rFonts w:ascii="Arial" w:hAnsi="Arial" w:cs="Arial"/>
        </w:rPr>
        <w:t>, str. 129-182.</w:t>
      </w:r>
    </w:p>
    <w:p w14:paraId="7225481E" w14:textId="77777777" w:rsidR="000F79CF" w:rsidRPr="00FD70DF" w:rsidRDefault="000F79CF" w:rsidP="000F79CF">
      <w:pPr>
        <w:pStyle w:val="Odstavecseseznamem"/>
        <w:numPr>
          <w:ilvl w:val="0"/>
          <w:numId w:val="9"/>
        </w:numPr>
        <w:spacing w:line="276" w:lineRule="auto"/>
        <w:rPr>
          <w:rFonts w:ascii="Arial" w:hAnsi="Arial" w:cs="Arial"/>
          <w:sz w:val="22"/>
          <w:szCs w:val="22"/>
        </w:rPr>
      </w:pPr>
      <w:r w:rsidRPr="00FD70DF">
        <w:rPr>
          <w:rFonts w:ascii="Arial" w:hAnsi="Arial" w:cs="Arial"/>
          <w:lang w:val="en-GB"/>
        </w:rPr>
        <w:t>Boland, A., Cherry, M.G., and R. Dickson. 2017. Doing a Systematic Review: A Students Guide</w:t>
      </w:r>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 xml:space="preserve">. Kap. 6: Data </w:t>
      </w:r>
      <w:proofErr w:type="spellStart"/>
      <w:r w:rsidRPr="00FD70DF">
        <w:rPr>
          <w:rFonts w:ascii="Arial" w:hAnsi="Arial" w:cs="Arial"/>
        </w:rPr>
        <w:t>extraction</w:t>
      </w:r>
      <w:proofErr w:type="spellEnd"/>
      <w:r w:rsidRPr="00FD70DF">
        <w:rPr>
          <w:rFonts w:ascii="Arial" w:hAnsi="Arial" w:cs="Arial"/>
        </w:rPr>
        <w:t xml:space="preserve">: </w:t>
      </w:r>
      <w:proofErr w:type="spellStart"/>
      <w:r w:rsidRPr="00FD70DF">
        <w:rPr>
          <w:rFonts w:ascii="Arial" w:hAnsi="Arial" w:cs="Arial"/>
        </w:rPr>
        <w:t>Where</w:t>
      </w:r>
      <w:proofErr w:type="spellEnd"/>
      <w:r w:rsidRPr="00FD70DF">
        <w:rPr>
          <w:rFonts w:ascii="Arial" w:hAnsi="Arial" w:cs="Arial"/>
        </w:rPr>
        <w:t xml:space="preserve"> Do I </w:t>
      </w:r>
      <w:proofErr w:type="spellStart"/>
      <w:r w:rsidRPr="00FD70DF">
        <w:rPr>
          <w:rFonts w:ascii="Arial" w:hAnsi="Arial" w:cs="Arial"/>
        </w:rPr>
        <w:t>Begin</w:t>
      </w:r>
      <w:proofErr w:type="spellEnd"/>
      <w:r w:rsidRPr="00FD70DF">
        <w:rPr>
          <w:rFonts w:ascii="Arial" w:hAnsi="Arial" w:cs="Arial"/>
        </w:rPr>
        <w:t>, str. 93-106.  </w:t>
      </w:r>
    </w:p>
    <w:p w14:paraId="1B4CAC0C" w14:textId="77777777" w:rsidR="000F79CF" w:rsidRPr="00FD70DF" w:rsidRDefault="000F79CF" w:rsidP="000F79CF">
      <w:pPr>
        <w:pStyle w:val="Odstavecseseznamem"/>
        <w:numPr>
          <w:ilvl w:val="0"/>
          <w:numId w:val="9"/>
        </w:numPr>
        <w:spacing w:line="276" w:lineRule="auto"/>
        <w:rPr>
          <w:rFonts w:ascii="Arial" w:hAnsi="Arial" w:cs="Arial"/>
          <w:sz w:val="22"/>
          <w:szCs w:val="22"/>
        </w:rPr>
      </w:pPr>
      <w:r w:rsidRPr="00FD70DF">
        <w:rPr>
          <w:rFonts w:ascii="Arial" w:hAnsi="Arial" w:cs="Arial"/>
          <w:lang w:val="en-GB"/>
        </w:rPr>
        <w:t xml:space="preserve">Booth, A., Sutton, A. and </w:t>
      </w:r>
      <w:proofErr w:type="spellStart"/>
      <w:r w:rsidRPr="00FD70DF">
        <w:rPr>
          <w:rFonts w:ascii="Arial" w:hAnsi="Arial" w:cs="Arial"/>
          <w:lang w:val="en-GB"/>
        </w:rPr>
        <w:t>Papaioannou</w:t>
      </w:r>
      <w:proofErr w:type="spellEnd"/>
      <w:r w:rsidRPr="00FD70DF">
        <w:rPr>
          <w:rFonts w:ascii="Arial" w:hAnsi="Arial" w:cs="Arial"/>
          <w:lang w:val="en-GB"/>
        </w:rPr>
        <w:t xml:space="preserve">, D. (2016). Systematic Approaches to a Successful Literature Review. London: SAGE Publications, </w:t>
      </w:r>
      <w:proofErr w:type="spellStart"/>
      <w:r w:rsidRPr="00FD70DF">
        <w:rPr>
          <w:rFonts w:ascii="Arial" w:hAnsi="Arial" w:cs="Arial"/>
          <w:lang w:val="en-GB"/>
        </w:rPr>
        <w:t>Kap</w:t>
      </w:r>
      <w:proofErr w:type="spellEnd"/>
      <w:r w:rsidRPr="00FD70DF">
        <w:rPr>
          <w:rFonts w:ascii="Arial" w:hAnsi="Arial" w:cs="Arial"/>
          <w:lang w:val="en-GB"/>
        </w:rPr>
        <w:t>. 7: Synthesising included studies, str. 145-169.</w:t>
      </w:r>
    </w:p>
    <w:p w14:paraId="677119A8" w14:textId="77777777" w:rsidR="000F79CF" w:rsidRPr="00FD70DF" w:rsidRDefault="000F79CF" w:rsidP="000F79CF">
      <w:pPr>
        <w:pStyle w:val="Odstavecseseznamem"/>
        <w:numPr>
          <w:ilvl w:val="0"/>
          <w:numId w:val="9"/>
        </w:numPr>
        <w:spacing w:line="276" w:lineRule="auto"/>
        <w:rPr>
          <w:rFonts w:ascii="Arial" w:hAnsi="Arial" w:cs="Arial"/>
          <w:sz w:val="22"/>
          <w:szCs w:val="22"/>
        </w:rPr>
      </w:pPr>
      <w:r>
        <w:rPr>
          <w:rFonts w:ascii="Arial" w:hAnsi="Arial" w:cs="Arial"/>
          <w:lang w:val="en-GB"/>
        </w:rPr>
        <w:t>Galvan, J. L. 2004</w:t>
      </w:r>
      <w:r w:rsidRPr="00FD70DF">
        <w:rPr>
          <w:rFonts w:ascii="Arial" w:hAnsi="Arial" w:cs="Arial"/>
          <w:lang w:val="en-GB"/>
        </w:rPr>
        <w:t xml:space="preserve">. Writing Literature Reviews: </w:t>
      </w:r>
      <w:proofErr w:type="gramStart"/>
      <w:r w:rsidRPr="00FD70DF">
        <w:rPr>
          <w:rFonts w:ascii="Arial" w:hAnsi="Arial" w:cs="Arial"/>
          <w:lang w:val="en-GB"/>
        </w:rPr>
        <w:t>a</w:t>
      </w:r>
      <w:proofErr w:type="gramEnd"/>
      <w:r w:rsidRPr="00FD70DF">
        <w:rPr>
          <w:rFonts w:ascii="Arial" w:hAnsi="Arial" w:cs="Arial"/>
          <w:lang w:val="en-GB"/>
        </w:rPr>
        <w:t xml:space="preserve"> Guide for Students of the Social and </w:t>
      </w:r>
      <w:proofErr w:type="spellStart"/>
      <w:r w:rsidRPr="00FD70DF">
        <w:rPr>
          <w:rFonts w:ascii="Arial" w:hAnsi="Arial" w:cs="Arial"/>
          <w:lang w:val="en-GB"/>
        </w:rPr>
        <w:t>Behavioral</w:t>
      </w:r>
      <w:proofErr w:type="spellEnd"/>
      <w:r w:rsidRPr="00FD70DF">
        <w:rPr>
          <w:rFonts w:ascii="Arial" w:hAnsi="Arial" w:cs="Arial"/>
          <w:lang w:val="en-GB"/>
        </w:rPr>
        <w:t xml:space="preserve"> Sciences. Glendale, CA.: </w:t>
      </w:r>
      <w:proofErr w:type="spellStart"/>
      <w:r w:rsidRPr="00FD70DF">
        <w:rPr>
          <w:rFonts w:ascii="Arial" w:hAnsi="Arial" w:cs="Arial"/>
          <w:lang w:val="en-GB"/>
        </w:rPr>
        <w:t>Pyrczak</w:t>
      </w:r>
      <w:proofErr w:type="spellEnd"/>
      <w:r w:rsidRPr="00FD70DF">
        <w:rPr>
          <w:rFonts w:ascii="Arial" w:hAnsi="Arial" w:cs="Arial"/>
          <w:lang w:val="en-GB"/>
        </w:rPr>
        <w:t xml:space="preserve"> Pub. </w:t>
      </w:r>
      <w:proofErr w:type="spellStart"/>
      <w:r w:rsidRPr="00FD70DF">
        <w:rPr>
          <w:rFonts w:ascii="Arial" w:hAnsi="Arial" w:cs="Arial"/>
          <w:lang w:val="en-GB"/>
        </w:rPr>
        <w:t>Kap</w:t>
      </w:r>
      <w:proofErr w:type="spellEnd"/>
      <w:r w:rsidRPr="00FD70DF">
        <w:rPr>
          <w:rFonts w:ascii="Arial" w:hAnsi="Arial" w:cs="Arial"/>
          <w:lang w:val="en-GB"/>
        </w:rPr>
        <w:t>. 3: Selecting a Topic of your Review, str. 28-42.</w:t>
      </w:r>
    </w:p>
    <w:p w14:paraId="78F21EF0" w14:textId="77777777" w:rsidR="000F79CF" w:rsidRPr="00FD70DF" w:rsidRDefault="000F79CF" w:rsidP="000F79CF">
      <w:pPr>
        <w:pStyle w:val="Odstavecseseznamem"/>
        <w:numPr>
          <w:ilvl w:val="0"/>
          <w:numId w:val="9"/>
        </w:numPr>
        <w:spacing w:line="276" w:lineRule="auto"/>
        <w:rPr>
          <w:rFonts w:ascii="Arial" w:hAnsi="Arial" w:cs="Arial"/>
          <w:sz w:val="22"/>
          <w:szCs w:val="22"/>
        </w:rPr>
      </w:pPr>
      <w:proofErr w:type="spellStart"/>
      <w:r w:rsidRPr="00FD70DF">
        <w:rPr>
          <w:rFonts w:ascii="Arial" w:hAnsi="Arial" w:cs="Arial"/>
          <w:lang w:val="en-GB"/>
        </w:rPr>
        <w:t>Jesson</w:t>
      </w:r>
      <w:proofErr w:type="spellEnd"/>
      <w:r w:rsidRPr="00FD70DF">
        <w:rPr>
          <w:rFonts w:ascii="Arial" w:hAnsi="Arial" w:cs="Arial"/>
          <w:lang w:val="en-GB"/>
        </w:rPr>
        <w:t xml:space="preserve">, J., Matheson, L. and Lacey, F. 2011. Doing your literature review: traditional and systematic techniques. Los Angeles: Sage, 2011. </w:t>
      </w:r>
      <w:proofErr w:type="spellStart"/>
      <w:r w:rsidRPr="00FD70DF">
        <w:rPr>
          <w:rFonts w:ascii="Arial" w:hAnsi="Arial" w:cs="Arial"/>
          <w:lang w:val="en-GB"/>
        </w:rPr>
        <w:t>Kap</w:t>
      </w:r>
      <w:proofErr w:type="spellEnd"/>
      <w:r w:rsidRPr="00FD70DF">
        <w:rPr>
          <w:rFonts w:ascii="Arial" w:hAnsi="Arial" w:cs="Arial"/>
          <w:lang w:val="en-GB"/>
        </w:rPr>
        <w:t>. 7: The Systematic Review, str. 103-127.</w:t>
      </w:r>
    </w:p>
    <w:p w14:paraId="7B99E661" w14:textId="77777777" w:rsidR="000F79CF" w:rsidRPr="00FD70DF" w:rsidRDefault="000F79CF" w:rsidP="000F79CF">
      <w:pPr>
        <w:pStyle w:val="Odstavecseseznamem"/>
        <w:numPr>
          <w:ilvl w:val="0"/>
          <w:numId w:val="9"/>
        </w:numPr>
        <w:spacing w:line="276" w:lineRule="auto"/>
        <w:rPr>
          <w:rFonts w:ascii="Arial" w:hAnsi="Arial" w:cs="Arial"/>
          <w:sz w:val="22"/>
          <w:szCs w:val="22"/>
        </w:rPr>
      </w:pPr>
      <w:r w:rsidRPr="00FD70DF">
        <w:rPr>
          <w:rFonts w:ascii="Arial" w:hAnsi="Arial" w:cs="Arial"/>
          <w:lang w:val="en-GB"/>
        </w:rPr>
        <w:t xml:space="preserve">Parsons, T. 1983. The Role of Theory in Social Research. </w:t>
      </w:r>
      <w:r w:rsidRPr="00FD70DF">
        <w:rPr>
          <w:rFonts w:ascii="Arial" w:hAnsi="Arial" w:cs="Arial"/>
          <w:i/>
          <w:iCs/>
          <w:lang w:val="en-GB"/>
        </w:rPr>
        <w:t>American Sociological Review</w:t>
      </w:r>
      <w:r w:rsidRPr="00FD70DF">
        <w:rPr>
          <w:rFonts w:ascii="Arial" w:hAnsi="Arial" w:cs="Arial"/>
          <w:lang w:val="en-GB"/>
        </w:rPr>
        <w:t>, 3(1), str. 13-20.</w:t>
      </w:r>
    </w:p>
    <w:p w14:paraId="5A28078E" w14:textId="43AFF273" w:rsidR="000F79CF" w:rsidRPr="00167AD2" w:rsidRDefault="000F79CF" w:rsidP="000F79CF">
      <w:pPr>
        <w:pStyle w:val="Odstavecseseznamem"/>
        <w:numPr>
          <w:ilvl w:val="0"/>
          <w:numId w:val="9"/>
        </w:numPr>
        <w:spacing w:line="276" w:lineRule="auto"/>
        <w:rPr>
          <w:rFonts w:ascii="Arial" w:hAnsi="Arial" w:cs="Arial"/>
          <w:sz w:val="22"/>
          <w:szCs w:val="22"/>
        </w:rPr>
      </w:pPr>
      <w:proofErr w:type="spellStart"/>
      <w:r w:rsidRPr="00FD70DF">
        <w:rPr>
          <w:rFonts w:ascii="Arial" w:hAnsi="Arial" w:cs="Arial"/>
          <w:lang w:val="en-US"/>
        </w:rPr>
        <w:lastRenderedPageBreak/>
        <w:t>Petticrew</w:t>
      </w:r>
      <w:proofErr w:type="spellEnd"/>
      <w:r w:rsidRPr="00FD70DF">
        <w:rPr>
          <w:rFonts w:ascii="Arial" w:hAnsi="Arial" w:cs="Arial"/>
          <w:lang w:val="en-US"/>
        </w:rPr>
        <w:t xml:space="preserve">, M., Roberts, H. 2008. </w:t>
      </w:r>
      <w:r w:rsidRPr="00FD70DF">
        <w:rPr>
          <w:rFonts w:ascii="Arial" w:hAnsi="Arial" w:cs="Arial"/>
          <w:lang w:val="en-GB"/>
        </w:rPr>
        <w:t xml:space="preserve">Systematic Reviews in the Social Sciences: A Practical Guide. Blackwell. </w:t>
      </w:r>
      <w:proofErr w:type="spellStart"/>
      <w:r w:rsidRPr="00FD70DF">
        <w:rPr>
          <w:rFonts w:ascii="Arial" w:hAnsi="Arial" w:cs="Arial"/>
          <w:lang w:val="en-GB"/>
        </w:rPr>
        <w:t>Kap</w:t>
      </w:r>
      <w:proofErr w:type="spellEnd"/>
      <w:r w:rsidRPr="00FD70DF">
        <w:rPr>
          <w:rFonts w:ascii="Arial" w:hAnsi="Arial" w:cs="Arial"/>
          <w:lang w:val="en-GB"/>
        </w:rPr>
        <w:t xml:space="preserve">. 2: Starting the review: Refining the question and defining the boundaries, str. 27-56. </w:t>
      </w:r>
      <w:proofErr w:type="spellStart"/>
      <w:r w:rsidRPr="00FD70DF">
        <w:rPr>
          <w:rFonts w:ascii="Arial" w:hAnsi="Arial" w:cs="Arial"/>
          <w:lang w:val="en-GB"/>
        </w:rPr>
        <w:t>Kap</w:t>
      </w:r>
      <w:proofErr w:type="spellEnd"/>
      <w:r w:rsidRPr="00FD70DF">
        <w:rPr>
          <w:rFonts w:ascii="Arial" w:hAnsi="Arial" w:cs="Arial"/>
          <w:lang w:val="en-GB"/>
        </w:rPr>
        <w:t>. 6: Synthesizing the evidence, str. 170-192.</w:t>
      </w:r>
    </w:p>
    <w:p w14:paraId="4FF4ECE2" w14:textId="77777777" w:rsidR="00167AD2" w:rsidRPr="00FD70DF" w:rsidRDefault="00167AD2" w:rsidP="00167AD2">
      <w:pPr>
        <w:pStyle w:val="Odstavecseseznamem"/>
        <w:numPr>
          <w:ilvl w:val="0"/>
          <w:numId w:val="0"/>
        </w:numPr>
        <w:spacing w:line="276" w:lineRule="auto"/>
        <w:ind w:left="454"/>
        <w:rPr>
          <w:rFonts w:ascii="Arial" w:hAnsi="Arial" w:cs="Arial"/>
          <w:sz w:val="22"/>
          <w:szCs w:val="22"/>
        </w:rPr>
      </w:pPr>
    </w:p>
    <w:p w14:paraId="3C5263FC" w14:textId="77777777" w:rsidR="008E64F8" w:rsidRPr="008E64F8" w:rsidRDefault="00167AD2" w:rsidP="00167AD2">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D9328C">
        <w:rPr>
          <w:rFonts w:ascii="Arial" w:eastAsiaTheme="majorEastAsia" w:hAnsi="Arial" w:cs="Arial"/>
          <w:bCs/>
          <w:color w:val="0000DC"/>
          <w:szCs w:val="28"/>
          <w:lang w:eastAsia="ar-SA"/>
        </w:rPr>
        <w:t>20</w:t>
      </w:r>
      <w:r>
        <w:rPr>
          <w:rFonts w:ascii="Arial" w:eastAsiaTheme="majorEastAsia" w:hAnsi="Arial" w:cs="Arial"/>
          <w:bCs/>
          <w:color w:val="0000DC"/>
          <w:szCs w:val="28"/>
          <w:lang w:eastAsia="ar-SA"/>
        </w:rPr>
        <w:t xml:space="preserve">. 10.) </w:t>
      </w:r>
      <w:r w:rsidR="002E06F8" w:rsidRPr="002E06F8">
        <w:rPr>
          <w:rFonts w:ascii="Arial" w:eastAsiaTheme="majorEastAsia" w:hAnsi="Arial" w:cs="Arial"/>
          <w:bCs/>
          <w:color w:val="FF0000"/>
          <w:szCs w:val="28"/>
          <w:lang w:eastAsia="ar-SA"/>
        </w:rPr>
        <w:t>Přednáška se nekoná.</w:t>
      </w:r>
      <w:r w:rsidR="002E06F8">
        <w:rPr>
          <w:rFonts w:ascii="Arial" w:eastAsiaTheme="majorEastAsia" w:hAnsi="Arial" w:cs="Arial"/>
          <w:bCs/>
          <w:color w:val="FF0000"/>
          <w:szCs w:val="28"/>
          <w:lang w:eastAsia="ar-SA"/>
        </w:rPr>
        <w:t xml:space="preserve"> </w:t>
      </w:r>
      <w:r w:rsidR="00CB0100">
        <w:rPr>
          <w:rFonts w:ascii="Arial" w:eastAsiaTheme="majorEastAsia" w:hAnsi="Arial" w:cs="Arial"/>
          <w:bCs/>
          <w:color w:val="FF0000"/>
          <w:szCs w:val="28"/>
          <w:lang w:eastAsia="ar-SA"/>
        </w:rPr>
        <w:t>Ve studijních materiálech je k dispozici záznam lekce a prezentace</w:t>
      </w:r>
      <w:r w:rsidR="008E64F8">
        <w:rPr>
          <w:rFonts w:ascii="Arial" w:eastAsiaTheme="majorEastAsia" w:hAnsi="Arial" w:cs="Arial"/>
          <w:bCs/>
          <w:color w:val="FF0000"/>
          <w:szCs w:val="28"/>
          <w:lang w:eastAsia="ar-SA"/>
        </w:rPr>
        <w:t xml:space="preserve"> (a také povinná literatura) – využijte je ke samostudiu</w:t>
      </w:r>
      <w:r w:rsidR="00CB0100">
        <w:rPr>
          <w:rFonts w:ascii="Arial" w:eastAsiaTheme="majorEastAsia" w:hAnsi="Arial" w:cs="Arial"/>
          <w:bCs/>
          <w:color w:val="FF0000"/>
          <w:szCs w:val="28"/>
          <w:lang w:eastAsia="ar-SA"/>
        </w:rPr>
        <w:t xml:space="preserve">. </w:t>
      </w:r>
    </w:p>
    <w:p w14:paraId="6DCBFE76" w14:textId="77777777" w:rsidR="00F64194" w:rsidRDefault="00F64194" w:rsidP="00F64194">
      <w:pPr>
        <w:spacing w:line="276" w:lineRule="auto"/>
        <w:rPr>
          <w:rFonts w:ascii="Arial" w:eastAsiaTheme="majorEastAsia" w:hAnsi="Arial" w:cs="Arial"/>
          <w:bCs/>
          <w:color w:val="0000DC"/>
          <w:szCs w:val="28"/>
          <w:lang w:eastAsia="ar-SA"/>
        </w:rPr>
      </w:pPr>
    </w:p>
    <w:p w14:paraId="071592D6" w14:textId="1E34E1ED" w:rsidR="00167AD2" w:rsidRPr="00F64194" w:rsidRDefault="00167AD2" w:rsidP="00F64194">
      <w:pPr>
        <w:spacing w:line="276" w:lineRule="auto"/>
        <w:rPr>
          <w:rFonts w:ascii="Arial" w:eastAsiaTheme="majorEastAsia" w:hAnsi="Arial" w:cs="Arial"/>
          <w:bCs/>
          <w:color w:val="0000DC"/>
          <w:szCs w:val="28"/>
          <w:lang w:eastAsia="ar-SA"/>
        </w:rPr>
      </w:pPr>
      <w:r w:rsidRPr="00F64194">
        <w:rPr>
          <w:rFonts w:ascii="Arial" w:eastAsiaTheme="majorEastAsia" w:hAnsi="Arial" w:cs="Arial"/>
          <w:bCs/>
          <w:color w:val="0000DC"/>
          <w:szCs w:val="28"/>
          <w:lang w:eastAsia="ar-SA"/>
        </w:rPr>
        <w:t>Výběr výzkumného souboru, validita, reliabilita</w:t>
      </w:r>
    </w:p>
    <w:p w14:paraId="61AEDFDA" w14:textId="77777777" w:rsidR="00167AD2" w:rsidRPr="00D0616B" w:rsidRDefault="00167AD2" w:rsidP="00167AD2">
      <w:pPr>
        <w:spacing w:line="276" w:lineRule="auto"/>
        <w:rPr>
          <w:rFonts w:ascii="Arial" w:hAnsi="Arial" w:cs="Arial"/>
          <w:i/>
        </w:rPr>
      </w:pPr>
    </w:p>
    <w:p w14:paraId="0CCE8C4F" w14:textId="77777777" w:rsidR="00167AD2" w:rsidRPr="00D0616B" w:rsidRDefault="00167AD2" w:rsidP="00167AD2">
      <w:pPr>
        <w:spacing w:line="276" w:lineRule="auto"/>
        <w:rPr>
          <w:rFonts w:ascii="Arial" w:hAnsi="Arial" w:cs="Arial"/>
          <w:i/>
        </w:rPr>
      </w:pPr>
      <w:r w:rsidRPr="00D0616B">
        <w:rPr>
          <w:rFonts w:ascii="Arial" w:hAnsi="Arial" w:cs="Arial"/>
          <w:i/>
        </w:rPr>
        <w:t xml:space="preserve">Vyučující: </w:t>
      </w:r>
      <w:r w:rsidRPr="00FD70DF">
        <w:rPr>
          <w:rFonts w:ascii="Arial" w:hAnsi="Arial" w:cs="Arial"/>
        </w:rPr>
        <w:t>Marína Urbániková</w:t>
      </w:r>
    </w:p>
    <w:p w14:paraId="6AE96B91" w14:textId="77777777" w:rsidR="00167AD2" w:rsidRPr="00D0616B" w:rsidRDefault="00167AD2" w:rsidP="00167AD2">
      <w:pPr>
        <w:spacing w:line="276" w:lineRule="auto"/>
        <w:rPr>
          <w:rFonts w:ascii="Arial" w:hAnsi="Arial" w:cs="Arial"/>
        </w:rPr>
      </w:pPr>
    </w:p>
    <w:p w14:paraId="17D094B6" w14:textId="77777777" w:rsidR="00167AD2" w:rsidRPr="00D0616B" w:rsidRDefault="00167AD2" w:rsidP="00167AD2">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základní a výběrový soubor, parametr, statistika, </w:t>
      </w:r>
      <w:proofErr w:type="spellStart"/>
      <w:r w:rsidRPr="00D0616B">
        <w:rPr>
          <w:rFonts w:ascii="Arial" w:hAnsi="Arial" w:cs="Arial"/>
        </w:rPr>
        <w:t>reprezentativita</w:t>
      </w:r>
      <w:proofErr w:type="spellEnd"/>
      <w:r w:rsidRPr="00D0616B">
        <w:rPr>
          <w:rFonts w:ascii="Arial" w:hAnsi="Arial" w:cs="Arial"/>
        </w:rPr>
        <w:t>, náhodný výběr (prostý náhodný výběr, systematický výběr, stratifikovaný náhodný výběr, vícestupňový náhodný výběr), nenáhodný výběr (technika sněhové koule, teoretický výběr, výběr typických případů, výběr kritických případů, účelový výběr), velikost výzkumného souboru, validita, reliabilita</w:t>
      </w:r>
    </w:p>
    <w:p w14:paraId="37E5C77C" w14:textId="77777777" w:rsidR="00167AD2" w:rsidRPr="00D0616B" w:rsidRDefault="00167AD2" w:rsidP="00167AD2">
      <w:pPr>
        <w:spacing w:line="276" w:lineRule="auto"/>
        <w:rPr>
          <w:rFonts w:ascii="Arial" w:hAnsi="Arial" w:cs="Arial"/>
        </w:rPr>
      </w:pPr>
    </w:p>
    <w:p w14:paraId="0522B0D3" w14:textId="77777777" w:rsidR="00167AD2" w:rsidRPr="00FD70DF" w:rsidRDefault="00167AD2" w:rsidP="00167AD2">
      <w:pPr>
        <w:spacing w:line="276" w:lineRule="auto"/>
        <w:rPr>
          <w:rFonts w:ascii="Arial" w:hAnsi="Arial" w:cs="Arial"/>
          <w:i/>
        </w:rPr>
      </w:pPr>
      <w:r w:rsidRPr="00FD70DF">
        <w:rPr>
          <w:rFonts w:ascii="Arial" w:hAnsi="Arial" w:cs="Arial"/>
          <w:i/>
        </w:rPr>
        <w:t xml:space="preserve">Povinná literatura: </w:t>
      </w:r>
    </w:p>
    <w:p w14:paraId="1EE63ACA" w14:textId="77777777" w:rsidR="00167AD2" w:rsidRPr="00FD70DF" w:rsidRDefault="00167AD2" w:rsidP="00167AD2">
      <w:pPr>
        <w:pStyle w:val="Odstavecseseznamem"/>
        <w:numPr>
          <w:ilvl w:val="0"/>
          <w:numId w:val="12"/>
        </w:numPr>
        <w:spacing w:line="276" w:lineRule="auto"/>
        <w:rPr>
          <w:rFonts w:ascii="Arial" w:hAnsi="Arial" w:cs="Arial"/>
        </w:rPr>
      </w:pPr>
      <w:proofErr w:type="spellStart"/>
      <w:r w:rsidRPr="00FD70DF">
        <w:rPr>
          <w:rFonts w:ascii="Arial" w:hAnsi="Arial" w:cs="Arial"/>
        </w:rPr>
        <w:t>Deacon</w:t>
      </w:r>
      <w:proofErr w:type="spellEnd"/>
      <w:r w:rsidRPr="00FD70DF">
        <w:rPr>
          <w:rFonts w:ascii="Arial" w:hAnsi="Arial" w:cs="Arial"/>
        </w:rPr>
        <w:t xml:space="preserve">, D. et al. 1999. </w:t>
      </w:r>
      <w:proofErr w:type="spellStart"/>
      <w:r w:rsidRPr="00FD70DF">
        <w:rPr>
          <w:rFonts w:ascii="Arial" w:hAnsi="Arial" w:cs="Arial"/>
        </w:rPr>
        <w:t>Researching</w:t>
      </w:r>
      <w:proofErr w:type="spellEnd"/>
      <w:r w:rsidRPr="00FD70DF">
        <w:rPr>
          <w:rFonts w:ascii="Arial" w:hAnsi="Arial" w:cs="Arial"/>
        </w:rPr>
        <w:t xml:space="preserve"> Communications. A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Guide</w:t>
      </w:r>
      <w:proofErr w:type="spellEnd"/>
      <w:r w:rsidRPr="00FD70DF">
        <w:rPr>
          <w:rFonts w:ascii="Arial" w:hAnsi="Arial" w:cs="Arial"/>
        </w:rPr>
        <w:t xml:space="preserve"> to </w:t>
      </w:r>
      <w:proofErr w:type="spellStart"/>
      <w:r w:rsidRPr="00FD70DF">
        <w:rPr>
          <w:rFonts w:ascii="Arial" w:hAnsi="Arial" w:cs="Arial"/>
        </w:rPr>
        <w:t>Methods</w:t>
      </w:r>
      <w:proofErr w:type="spellEnd"/>
      <w:r w:rsidRPr="00FD70DF">
        <w:rPr>
          <w:rFonts w:ascii="Arial" w:hAnsi="Arial" w:cs="Arial"/>
        </w:rPr>
        <w:t xml:space="preserve"> in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Arnold. Kap. 3: </w:t>
      </w:r>
      <w:proofErr w:type="spellStart"/>
      <w:r w:rsidRPr="00FD70DF">
        <w:rPr>
          <w:rFonts w:ascii="Arial" w:hAnsi="Arial" w:cs="Arial"/>
        </w:rPr>
        <w:t>Selecting</w:t>
      </w:r>
      <w:proofErr w:type="spellEnd"/>
      <w:r w:rsidRPr="00FD70DF">
        <w:rPr>
          <w:rFonts w:ascii="Arial" w:hAnsi="Arial" w:cs="Arial"/>
        </w:rPr>
        <w:t xml:space="preserve"> and </w:t>
      </w:r>
      <w:proofErr w:type="spellStart"/>
      <w:r w:rsidRPr="00FD70DF">
        <w:rPr>
          <w:rFonts w:ascii="Arial" w:hAnsi="Arial" w:cs="Arial"/>
        </w:rPr>
        <w:t>Sampling</w:t>
      </w:r>
      <w:proofErr w:type="spellEnd"/>
      <w:r w:rsidRPr="00FD70DF">
        <w:rPr>
          <w:rFonts w:ascii="Arial" w:hAnsi="Arial" w:cs="Arial"/>
        </w:rPr>
        <w:t>, str. 40-61.</w:t>
      </w:r>
    </w:p>
    <w:p w14:paraId="016A0A57" w14:textId="77777777" w:rsidR="00167AD2" w:rsidRPr="00FD70DF" w:rsidRDefault="00167AD2" w:rsidP="00167AD2">
      <w:pPr>
        <w:pStyle w:val="Odstavecseseznamem"/>
        <w:numPr>
          <w:ilvl w:val="0"/>
          <w:numId w:val="12"/>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6: </w:t>
      </w:r>
      <w:proofErr w:type="spellStart"/>
      <w:r w:rsidRPr="00FD70DF">
        <w:rPr>
          <w:rFonts w:ascii="Arial" w:hAnsi="Arial" w:cs="Arial"/>
        </w:rPr>
        <w:t>From</w:t>
      </w:r>
      <w:proofErr w:type="spellEnd"/>
      <w:r w:rsidRPr="00FD70DF">
        <w:rPr>
          <w:rFonts w:ascii="Arial" w:hAnsi="Arial" w:cs="Arial"/>
        </w:rPr>
        <w:t xml:space="preserve"> </w:t>
      </w:r>
      <w:proofErr w:type="spellStart"/>
      <w:r w:rsidRPr="00FD70DF">
        <w:rPr>
          <w:rFonts w:ascii="Arial" w:hAnsi="Arial" w:cs="Arial"/>
        </w:rPr>
        <w:t>Concept</w:t>
      </w:r>
      <w:proofErr w:type="spellEnd"/>
      <w:r w:rsidRPr="00FD70DF">
        <w:rPr>
          <w:rFonts w:ascii="Arial" w:hAnsi="Arial" w:cs="Arial"/>
        </w:rPr>
        <w:t xml:space="preserve"> to </w:t>
      </w:r>
      <w:proofErr w:type="spellStart"/>
      <w:r w:rsidRPr="00FD70DF">
        <w:rPr>
          <w:rFonts w:ascii="Arial" w:hAnsi="Arial" w:cs="Arial"/>
        </w:rPr>
        <w:t>Measurement</w:t>
      </w:r>
      <w:proofErr w:type="spellEnd"/>
      <w:r w:rsidRPr="00FD70DF">
        <w:rPr>
          <w:rFonts w:ascii="Arial" w:hAnsi="Arial" w:cs="Arial"/>
        </w:rPr>
        <w:t xml:space="preserve">, část </w:t>
      </w:r>
      <w:proofErr w:type="spellStart"/>
      <w:r w:rsidRPr="00FD70DF">
        <w:rPr>
          <w:rFonts w:ascii="Arial" w:hAnsi="Arial" w:cs="Arial"/>
        </w:rPr>
        <w:t>Criteria</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Measurement</w:t>
      </w:r>
      <w:proofErr w:type="spellEnd"/>
      <w:r w:rsidRPr="00FD70DF">
        <w:rPr>
          <w:rFonts w:ascii="Arial" w:hAnsi="Arial" w:cs="Arial"/>
        </w:rPr>
        <w:t xml:space="preserve"> </w:t>
      </w:r>
      <w:proofErr w:type="spellStart"/>
      <w:r w:rsidRPr="00FD70DF">
        <w:rPr>
          <w:rFonts w:ascii="Arial" w:hAnsi="Arial" w:cs="Arial"/>
        </w:rPr>
        <w:t>Quality</w:t>
      </w:r>
      <w:proofErr w:type="spellEnd"/>
      <w:r w:rsidRPr="00FD70DF">
        <w:rPr>
          <w:rFonts w:ascii="Arial" w:hAnsi="Arial" w:cs="Arial"/>
        </w:rPr>
        <w:t>, str. 187-194.</w:t>
      </w:r>
    </w:p>
    <w:p w14:paraId="5C1B4C7F" w14:textId="77777777" w:rsidR="00167AD2" w:rsidRPr="00FD70DF" w:rsidRDefault="00167AD2" w:rsidP="00167AD2">
      <w:pPr>
        <w:spacing w:line="276" w:lineRule="auto"/>
        <w:rPr>
          <w:rFonts w:ascii="Arial" w:hAnsi="Arial" w:cs="Arial"/>
          <w:i/>
        </w:rPr>
      </w:pPr>
      <w:r w:rsidRPr="00FD70DF">
        <w:rPr>
          <w:rFonts w:ascii="Arial" w:hAnsi="Arial" w:cs="Arial"/>
          <w:i/>
        </w:rPr>
        <w:t xml:space="preserve">Doporučená literatura: </w:t>
      </w:r>
    </w:p>
    <w:p w14:paraId="1E529A61" w14:textId="77777777" w:rsidR="00167AD2" w:rsidRPr="00FD70DF" w:rsidRDefault="00167AD2" w:rsidP="00167AD2">
      <w:pPr>
        <w:pStyle w:val="Odstavecseseznamem"/>
        <w:numPr>
          <w:ilvl w:val="0"/>
          <w:numId w:val="11"/>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5: </w:t>
      </w:r>
      <w:proofErr w:type="spellStart"/>
      <w:r w:rsidRPr="00FD70DF">
        <w:rPr>
          <w:rFonts w:ascii="Arial" w:hAnsi="Arial" w:cs="Arial"/>
        </w:rPr>
        <w:t>Sampling</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str. 123-162.</w:t>
      </w:r>
    </w:p>
    <w:p w14:paraId="61F92BF1" w14:textId="77777777" w:rsidR="00167AD2" w:rsidRPr="00FD70DF" w:rsidRDefault="00167AD2" w:rsidP="00167AD2">
      <w:pPr>
        <w:pStyle w:val="Odstavecseseznamem"/>
        <w:numPr>
          <w:ilvl w:val="0"/>
          <w:numId w:val="11"/>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8: </w:t>
      </w:r>
      <w:proofErr w:type="spellStart"/>
      <w:r w:rsidRPr="00FD70DF">
        <w:rPr>
          <w:rFonts w:ascii="Arial" w:hAnsi="Arial" w:cs="Arial"/>
        </w:rPr>
        <w:t>Sampling</w:t>
      </w:r>
      <w:proofErr w:type="spellEnd"/>
      <w:r w:rsidRPr="00FD70DF">
        <w:rPr>
          <w:rFonts w:ascii="Arial" w:hAnsi="Arial" w:cs="Arial"/>
        </w:rPr>
        <w:t>, str. 183-207.</w:t>
      </w:r>
    </w:p>
    <w:p w14:paraId="2F1798F0" w14:textId="77777777" w:rsidR="00167AD2" w:rsidRPr="00FD70DF" w:rsidRDefault="00167AD2" w:rsidP="00167AD2">
      <w:pPr>
        <w:pStyle w:val="Odstavecseseznamem"/>
        <w:numPr>
          <w:ilvl w:val="0"/>
          <w:numId w:val="11"/>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5 Kolik vran musíme pozorovat, str. 91-118.</w:t>
      </w:r>
    </w:p>
    <w:p w14:paraId="3753079B" w14:textId="77777777" w:rsidR="00167AD2" w:rsidRPr="00FD70DF" w:rsidRDefault="00167AD2" w:rsidP="00167AD2">
      <w:pPr>
        <w:pStyle w:val="Odstavecseseznamem"/>
        <w:numPr>
          <w:ilvl w:val="0"/>
          <w:numId w:val="11"/>
        </w:numPr>
        <w:spacing w:line="276" w:lineRule="auto"/>
        <w:rPr>
          <w:rFonts w:ascii="Arial" w:hAnsi="Arial" w:cs="Arial"/>
        </w:rPr>
      </w:pPr>
      <w:proofErr w:type="spellStart"/>
      <w:r w:rsidRPr="00FD70DF">
        <w:rPr>
          <w:rFonts w:ascii="Arial" w:hAnsi="Arial" w:cs="Arial"/>
        </w:rPr>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4 </w:t>
      </w:r>
      <w:proofErr w:type="spellStart"/>
      <w:r w:rsidRPr="00FD70DF">
        <w:rPr>
          <w:rFonts w:ascii="Arial" w:hAnsi="Arial" w:cs="Arial"/>
        </w:rPr>
        <w:t>Message</w:t>
      </w:r>
      <w:proofErr w:type="spellEnd"/>
      <w:r w:rsidRPr="00FD70DF">
        <w:rPr>
          <w:rFonts w:ascii="Arial" w:hAnsi="Arial" w:cs="Arial"/>
        </w:rPr>
        <w:t xml:space="preserve"> </w:t>
      </w:r>
      <w:proofErr w:type="spellStart"/>
      <w:r w:rsidRPr="00FD70DF">
        <w:rPr>
          <w:rFonts w:ascii="Arial" w:hAnsi="Arial" w:cs="Arial"/>
        </w:rPr>
        <w:t>Units</w:t>
      </w:r>
      <w:proofErr w:type="spellEnd"/>
      <w:r w:rsidRPr="00FD70DF">
        <w:rPr>
          <w:rFonts w:ascii="Arial" w:hAnsi="Arial" w:cs="Arial"/>
        </w:rPr>
        <w:t xml:space="preserve"> and </w:t>
      </w:r>
      <w:proofErr w:type="spellStart"/>
      <w:r w:rsidRPr="00FD70DF">
        <w:rPr>
          <w:rFonts w:ascii="Arial" w:hAnsi="Arial" w:cs="Arial"/>
        </w:rPr>
        <w:t>Sampling</w:t>
      </w:r>
      <w:proofErr w:type="spellEnd"/>
      <w:r w:rsidRPr="00FD70DF">
        <w:rPr>
          <w:rFonts w:ascii="Arial" w:hAnsi="Arial" w:cs="Arial"/>
        </w:rPr>
        <w:t xml:space="preserve">, str. 71-94. </w:t>
      </w:r>
    </w:p>
    <w:p w14:paraId="075785AD" w14:textId="77777777" w:rsidR="00167AD2" w:rsidRPr="00775439" w:rsidRDefault="00167AD2" w:rsidP="00167AD2">
      <w:pPr>
        <w:pStyle w:val="Odstavecseseznamem"/>
        <w:numPr>
          <w:ilvl w:val="0"/>
          <w:numId w:val="11"/>
        </w:numPr>
        <w:spacing w:line="276" w:lineRule="auto"/>
        <w:rPr>
          <w:rFonts w:ascii="Arial" w:hAnsi="Arial" w:cs="Arial"/>
        </w:rPr>
      </w:pPr>
      <w:r w:rsidRPr="00FD70DF">
        <w:rPr>
          <w:rFonts w:ascii="Arial" w:hAnsi="Arial" w:cs="Arial"/>
        </w:rPr>
        <w:t xml:space="preserve">Riffe, D., Lacy, S., Fico, F. G. 2005. </w:t>
      </w:r>
      <w:proofErr w:type="spellStart"/>
      <w:r w:rsidRPr="00FD70DF">
        <w:rPr>
          <w:rFonts w:ascii="Arial" w:hAnsi="Arial" w:cs="Arial"/>
        </w:rPr>
        <w:t>Analyzing</w:t>
      </w:r>
      <w:proofErr w:type="spellEnd"/>
      <w:r w:rsidRPr="00FD70DF">
        <w:rPr>
          <w:rFonts w:ascii="Arial" w:hAnsi="Arial" w:cs="Arial"/>
        </w:rPr>
        <w:t xml:space="preserve"> Media </w:t>
      </w:r>
      <w:proofErr w:type="spellStart"/>
      <w:r w:rsidRPr="00FD70DF">
        <w:rPr>
          <w:rFonts w:ascii="Arial" w:hAnsi="Arial" w:cs="Arial"/>
        </w:rPr>
        <w:t>Messages</w:t>
      </w:r>
      <w:proofErr w:type="spellEnd"/>
      <w:r w:rsidRPr="00FD70DF">
        <w:rPr>
          <w:rFonts w:ascii="Arial" w:hAnsi="Arial" w:cs="Arial"/>
        </w:rPr>
        <w:t xml:space="preserve">. </w:t>
      </w:r>
      <w:proofErr w:type="spellStart"/>
      <w:r w:rsidRPr="00FD70DF">
        <w:rPr>
          <w:rFonts w:ascii="Arial" w:hAnsi="Arial" w:cs="Arial"/>
        </w:rPr>
        <w:t>Using</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in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Lawrence</w:t>
      </w:r>
      <w:proofErr w:type="spellEnd"/>
      <w:r w:rsidRPr="00FD70DF">
        <w:rPr>
          <w:rFonts w:ascii="Arial" w:hAnsi="Arial" w:cs="Arial"/>
        </w:rPr>
        <w:t xml:space="preserve"> </w:t>
      </w:r>
      <w:proofErr w:type="spellStart"/>
      <w:r w:rsidRPr="00FD70DF">
        <w:rPr>
          <w:rFonts w:ascii="Arial" w:hAnsi="Arial" w:cs="Arial"/>
        </w:rPr>
        <w:t>Erlbaum</w:t>
      </w:r>
      <w:proofErr w:type="spellEnd"/>
      <w:r w:rsidRPr="00FD70DF">
        <w:rPr>
          <w:rFonts w:ascii="Arial" w:hAnsi="Arial" w:cs="Arial"/>
        </w:rPr>
        <w:t xml:space="preserve"> </w:t>
      </w:r>
      <w:proofErr w:type="spellStart"/>
      <w:r w:rsidRPr="00FD70DF">
        <w:rPr>
          <w:rFonts w:ascii="Arial" w:hAnsi="Arial" w:cs="Arial"/>
        </w:rPr>
        <w:t>Accociates</w:t>
      </w:r>
      <w:proofErr w:type="spellEnd"/>
      <w:r w:rsidRPr="00FD70DF">
        <w:rPr>
          <w:rFonts w:ascii="Arial" w:hAnsi="Arial" w:cs="Arial"/>
        </w:rPr>
        <w:t xml:space="preserve"> </w:t>
      </w:r>
      <w:proofErr w:type="spellStart"/>
      <w:r w:rsidRPr="00FD70DF">
        <w:rPr>
          <w:rFonts w:ascii="Arial" w:hAnsi="Arial" w:cs="Arial"/>
        </w:rPr>
        <w:t>Publishers</w:t>
      </w:r>
      <w:proofErr w:type="spellEnd"/>
      <w:r w:rsidRPr="00FD70DF">
        <w:rPr>
          <w:rFonts w:ascii="Arial" w:hAnsi="Arial" w:cs="Arial"/>
        </w:rPr>
        <w:t xml:space="preserve">: New </w:t>
      </w:r>
      <w:proofErr w:type="spellStart"/>
      <w:r w:rsidRPr="00FD70DF">
        <w:rPr>
          <w:rFonts w:ascii="Arial" w:hAnsi="Arial" w:cs="Arial"/>
        </w:rPr>
        <w:t>Yersey</w:t>
      </w:r>
      <w:proofErr w:type="spellEnd"/>
      <w:r w:rsidRPr="00FD70DF">
        <w:rPr>
          <w:rFonts w:ascii="Arial" w:hAnsi="Arial" w:cs="Arial"/>
        </w:rPr>
        <w:t xml:space="preserve">. Kap. 5: </w:t>
      </w:r>
      <w:proofErr w:type="spellStart"/>
      <w:r w:rsidRPr="00FD70DF">
        <w:rPr>
          <w:rFonts w:ascii="Arial" w:hAnsi="Arial" w:cs="Arial"/>
        </w:rPr>
        <w:t>Sampling</w:t>
      </w:r>
      <w:proofErr w:type="spellEnd"/>
      <w:r w:rsidRPr="00FD70DF">
        <w:rPr>
          <w:rFonts w:ascii="Arial" w:hAnsi="Arial" w:cs="Arial"/>
        </w:rPr>
        <w:t>, str. 95-121. Kap. 7: Validity, str. 156-172.</w:t>
      </w:r>
    </w:p>
    <w:p w14:paraId="4922EA27" w14:textId="45EDEC01" w:rsidR="00AE6305" w:rsidRDefault="00AE6305" w:rsidP="00FD70DF">
      <w:pPr>
        <w:spacing w:line="276" w:lineRule="auto"/>
        <w:rPr>
          <w:rFonts w:ascii="Arial" w:hAnsi="Arial" w:cs="Arial"/>
        </w:rPr>
      </w:pPr>
    </w:p>
    <w:p w14:paraId="5383B502" w14:textId="7EC3F4F9" w:rsidR="00F64194" w:rsidRDefault="00F64194" w:rsidP="00FD70DF">
      <w:pPr>
        <w:spacing w:line="276" w:lineRule="auto"/>
        <w:rPr>
          <w:rFonts w:ascii="Arial" w:hAnsi="Arial" w:cs="Arial"/>
        </w:rPr>
      </w:pPr>
    </w:p>
    <w:p w14:paraId="3E9A0033" w14:textId="3506753A" w:rsidR="00F64194" w:rsidRDefault="00F64194" w:rsidP="00FD70DF">
      <w:pPr>
        <w:spacing w:line="276" w:lineRule="auto"/>
        <w:rPr>
          <w:rFonts w:ascii="Arial" w:hAnsi="Arial" w:cs="Arial"/>
        </w:rPr>
      </w:pPr>
    </w:p>
    <w:p w14:paraId="53CBFD99" w14:textId="77777777" w:rsidR="00F64194" w:rsidRPr="00D0616B" w:rsidRDefault="00F64194" w:rsidP="00FD70DF">
      <w:pPr>
        <w:spacing w:line="276" w:lineRule="auto"/>
        <w:rPr>
          <w:rFonts w:ascii="Arial" w:hAnsi="Arial" w:cs="Arial"/>
        </w:rPr>
      </w:pPr>
    </w:p>
    <w:p w14:paraId="2A206F21" w14:textId="18723F19" w:rsidR="00D0616B" w:rsidRPr="00FD70DF" w:rsidRDefault="001625C4"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lastRenderedPageBreak/>
        <w:t>(</w:t>
      </w:r>
      <w:r w:rsidR="00C14542">
        <w:rPr>
          <w:rFonts w:ascii="Arial" w:eastAsiaTheme="majorEastAsia" w:hAnsi="Arial" w:cs="Arial"/>
          <w:bCs/>
          <w:color w:val="0000DC"/>
          <w:szCs w:val="28"/>
          <w:lang w:eastAsia="ar-SA"/>
        </w:rPr>
        <w:t>2</w:t>
      </w:r>
      <w:r w:rsidR="00500E99">
        <w:rPr>
          <w:rFonts w:ascii="Arial" w:eastAsiaTheme="majorEastAsia" w:hAnsi="Arial" w:cs="Arial"/>
          <w:bCs/>
          <w:color w:val="0000DC"/>
          <w:szCs w:val="28"/>
          <w:lang w:eastAsia="ar-SA"/>
        </w:rPr>
        <w:t>7</w:t>
      </w:r>
      <w:r>
        <w:rPr>
          <w:rFonts w:ascii="Arial" w:eastAsiaTheme="majorEastAsia" w:hAnsi="Arial" w:cs="Arial"/>
          <w:bCs/>
          <w:color w:val="0000DC"/>
          <w:szCs w:val="28"/>
          <w:lang w:eastAsia="ar-SA"/>
        </w:rPr>
        <w:t xml:space="preserve">. </w:t>
      </w:r>
      <w:r w:rsidR="00C14542">
        <w:rPr>
          <w:rFonts w:ascii="Arial" w:eastAsiaTheme="majorEastAsia" w:hAnsi="Arial" w:cs="Arial"/>
          <w:bCs/>
          <w:color w:val="0000DC"/>
          <w:szCs w:val="28"/>
          <w:lang w:eastAsia="ar-SA"/>
        </w:rPr>
        <w:t>10</w:t>
      </w:r>
      <w:r>
        <w:rPr>
          <w:rFonts w:ascii="Arial" w:eastAsiaTheme="majorEastAsia" w:hAnsi="Arial" w:cs="Arial"/>
          <w:bCs/>
          <w:color w:val="0000DC"/>
          <w:szCs w:val="28"/>
          <w:lang w:eastAsia="ar-SA"/>
        </w:rPr>
        <w:t xml:space="preserve">.) </w:t>
      </w:r>
      <w:proofErr w:type="spellStart"/>
      <w:r w:rsidR="00D0616B" w:rsidRPr="00FD70DF">
        <w:rPr>
          <w:rFonts w:ascii="Arial" w:eastAsiaTheme="majorEastAsia" w:hAnsi="Arial" w:cs="Arial"/>
          <w:bCs/>
          <w:color w:val="0000DC"/>
          <w:szCs w:val="28"/>
          <w:lang w:eastAsia="ar-SA"/>
        </w:rPr>
        <w:t>Survey</w:t>
      </w:r>
      <w:proofErr w:type="spellEnd"/>
    </w:p>
    <w:p w14:paraId="39540700" w14:textId="77777777" w:rsidR="00D0616B" w:rsidRPr="00D0616B" w:rsidRDefault="00D0616B" w:rsidP="00FD70DF">
      <w:pPr>
        <w:spacing w:line="276" w:lineRule="auto"/>
        <w:rPr>
          <w:rFonts w:ascii="Arial" w:hAnsi="Arial" w:cs="Arial"/>
          <w:i/>
        </w:rPr>
      </w:pPr>
    </w:p>
    <w:p w14:paraId="679D65D0" w14:textId="2846DE8E"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00145884">
        <w:rPr>
          <w:rFonts w:ascii="Arial" w:hAnsi="Arial" w:cs="Arial"/>
        </w:rPr>
        <w:t>Marína Urbániková</w:t>
      </w:r>
    </w:p>
    <w:p w14:paraId="1C57BC19" w14:textId="77777777" w:rsidR="00D0616B" w:rsidRPr="00D0616B" w:rsidRDefault="00D0616B" w:rsidP="00FD70DF">
      <w:pPr>
        <w:spacing w:line="276" w:lineRule="auto"/>
        <w:rPr>
          <w:rFonts w:ascii="Arial" w:hAnsi="Arial" w:cs="Arial"/>
        </w:rPr>
      </w:pPr>
    </w:p>
    <w:p w14:paraId="6CD7D542"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w:t>
      </w:r>
      <w:proofErr w:type="spellStart"/>
      <w:r w:rsidRPr="00D0616B">
        <w:rPr>
          <w:rFonts w:ascii="Arial" w:hAnsi="Arial" w:cs="Arial"/>
        </w:rPr>
        <w:t>survey</w:t>
      </w:r>
      <w:proofErr w:type="spellEnd"/>
      <w:r w:rsidRPr="00D0616B">
        <w:rPr>
          <w:rFonts w:ascii="Arial" w:hAnsi="Arial" w:cs="Arial"/>
        </w:rPr>
        <w:t xml:space="preserve">, použitelnost metody, omezení, formy distribuce, typy otázek, rizika zkreslení, konstrukce dotazníku, </w:t>
      </w:r>
      <w:proofErr w:type="spellStart"/>
      <w:r w:rsidRPr="00D0616B">
        <w:rPr>
          <w:rFonts w:ascii="Arial" w:hAnsi="Arial" w:cs="Arial"/>
        </w:rPr>
        <w:t>škálovací</w:t>
      </w:r>
      <w:proofErr w:type="spellEnd"/>
      <w:r w:rsidRPr="00D0616B">
        <w:rPr>
          <w:rFonts w:ascii="Arial" w:hAnsi="Arial" w:cs="Arial"/>
        </w:rPr>
        <w:t xml:space="preserve"> techniky, kritika </w:t>
      </w:r>
      <w:proofErr w:type="spellStart"/>
      <w:r w:rsidRPr="00D0616B">
        <w:rPr>
          <w:rFonts w:ascii="Arial" w:hAnsi="Arial" w:cs="Arial"/>
        </w:rPr>
        <w:t>survey</w:t>
      </w:r>
      <w:proofErr w:type="spellEnd"/>
    </w:p>
    <w:p w14:paraId="2F1D3E70" w14:textId="77777777" w:rsidR="00D0616B" w:rsidRPr="00D0616B" w:rsidRDefault="00D0616B" w:rsidP="00FD70DF">
      <w:pPr>
        <w:spacing w:line="276" w:lineRule="auto"/>
        <w:rPr>
          <w:rFonts w:ascii="Arial" w:hAnsi="Arial" w:cs="Arial"/>
        </w:rPr>
      </w:pPr>
    </w:p>
    <w:p w14:paraId="0FF1131A" w14:textId="77777777" w:rsidR="00D0616B" w:rsidRPr="00D0616B" w:rsidRDefault="00D0616B" w:rsidP="00FD70DF">
      <w:pPr>
        <w:spacing w:line="276" w:lineRule="auto"/>
        <w:rPr>
          <w:rFonts w:ascii="Arial" w:hAnsi="Arial" w:cs="Arial"/>
        </w:rPr>
      </w:pPr>
      <w:r w:rsidRPr="00FD70DF">
        <w:rPr>
          <w:rFonts w:ascii="Arial" w:hAnsi="Arial" w:cs="Arial"/>
          <w:i/>
        </w:rPr>
        <w:t>Povinná literatura</w:t>
      </w:r>
      <w:r w:rsidRPr="00D0616B">
        <w:rPr>
          <w:rFonts w:ascii="Arial" w:hAnsi="Arial" w:cs="Arial"/>
        </w:rPr>
        <w:t xml:space="preserve">: </w:t>
      </w:r>
    </w:p>
    <w:p w14:paraId="2E7679B4" w14:textId="77777777" w:rsidR="00D0616B" w:rsidRPr="00FD70DF" w:rsidRDefault="00D0616B" w:rsidP="00D130BB">
      <w:pPr>
        <w:pStyle w:val="Odstavecseseznamem"/>
        <w:numPr>
          <w:ilvl w:val="0"/>
          <w:numId w:val="13"/>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4: </w:t>
      </w:r>
      <w:proofErr w:type="spellStart"/>
      <w:r w:rsidRPr="00FD70DF">
        <w:rPr>
          <w:rFonts w:ascii="Arial" w:hAnsi="Arial" w:cs="Arial"/>
        </w:rPr>
        <w:t>Surveys</w:t>
      </w:r>
      <w:proofErr w:type="spellEnd"/>
      <w:r w:rsidRPr="00FD70DF">
        <w:rPr>
          <w:rFonts w:ascii="Arial" w:hAnsi="Arial" w:cs="Arial"/>
        </w:rPr>
        <w:t>, str. 228-269.</w:t>
      </w:r>
    </w:p>
    <w:p w14:paraId="198FE440"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40341A61" w14:textId="77777777" w:rsidR="00D0616B" w:rsidRPr="00FD70DF"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10: </w:t>
      </w:r>
      <w:proofErr w:type="spellStart"/>
      <w:r w:rsidRPr="00FD70DF">
        <w:rPr>
          <w:rFonts w:ascii="Arial" w:hAnsi="Arial" w:cs="Arial"/>
        </w:rPr>
        <w:t>Self-Completion</w:t>
      </w:r>
      <w:proofErr w:type="spellEnd"/>
      <w:r w:rsidRPr="00FD70DF">
        <w:rPr>
          <w:rFonts w:ascii="Arial" w:hAnsi="Arial" w:cs="Arial"/>
        </w:rPr>
        <w:t xml:space="preserve"> </w:t>
      </w:r>
      <w:proofErr w:type="spellStart"/>
      <w:r w:rsidRPr="00FD70DF">
        <w:rPr>
          <w:rFonts w:ascii="Arial" w:hAnsi="Arial" w:cs="Arial"/>
        </w:rPr>
        <w:t>Questionnaires</w:t>
      </w:r>
      <w:proofErr w:type="spellEnd"/>
      <w:r w:rsidRPr="00FD70DF">
        <w:rPr>
          <w:rFonts w:ascii="Arial" w:hAnsi="Arial" w:cs="Arial"/>
        </w:rPr>
        <w:t xml:space="preserve">, str. 231-244. Kap. 11: </w:t>
      </w:r>
      <w:proofErr w:type="spellStart"/>
      <w:r w:rsidRPr="00FD70DF">
        <w:rPr>
          <w:rFonts w:ascii="Arial" w:hAnsi="Arial" w:cs="Arial"/>
        </w:rPr>
        <w:t>Asking</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str. 245-268. </w:t>
      </w:r>
    </w:p>
    <w:p w14:paraId="29E4DEBF" w14:textId="77777777" w:rsidR="00D0616B" w:rsidRPr="00FD70DF"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Davies</w:t>
      </w:r>
      <w:proofErr w:type="spellEnd"/>
      <w:r w:rsidRPr="00FD70DF">
        <w:rPr>
          <w:rFonts w:ascii="Arial" w:hAnsi="Arial" w:cs="Arial"/>
        </w:rPr>
        <w:t xml:space="preserve">, M. M., </w:t>
      </w:r>
      <w:proofErr w:type="spellStart"/>
      <w:r w:rsidRPr="00FD70DF">
        <w:rPr>
          <w:rFonts w:ascii="Arial" w:hAnsi="Arial" w:cs="Arial"/>
        </w:rPr>
        <w:t>Mosdell</w:t>
      </w:r>
      <w:proofErr w:type="spellEnd"/>
      <w:r w:rsidRPr="00FD70DF">
        <w:rPr>
          <w:rFonts w:ascii="Arial" w:hAnsi="Arial" w:cs="Arial"/>
        </w:rPr>
        <w:t xml:space="preserve">, N. 2006.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Studies</w:t>
      </w:r>
      <w:proofErr w:type="spellEnd"/>
      <w:r w:rsidRPr="00FD70DF">
        <w:rPr>
          <w:rFonts w:ascii="Arial" w:hAnsi="Arial" w:cs="Arial"/>
        </w:rPr>
        <w:t xml:space="preserve">. </w:t>
      </w:r>
      <w:proofErr w:type="spellStart"/>
      <w:r w:rsidRPr="00FD70DF">
        <w:rPr>
          <w:rFonts w:ascii="Arial" w:hAnsi="Arial" w:cs="Arial"/>
        </w:rPr>
        <w:t>Making</w:t>
      </w:r>
      <w:proofErr w:type="spellEnd"/>
      <w:r w:rsidRPr="00FD70DF">
        <w:rPr>
          <w:rFonts w:ascii="Arial" w:hAnsi="Arial" w:cs="Arial"/>
        </w:rPr>
        <w:t xml:space="preserve"> </w:t>
      </w:r>
      <w:proofErr w:type="spellStart"/>
      <w:r w:rsidRPr="00FD70DF">
        <w:rPr>
          <w:rFonts w:ascii="Arial" w:hAnsi="Arial" w:cs="Arial"/>
        </w:rPr>
        <w:t>People</w:t>
      </w:r>
      <w:proofErr w:type="spellEnd"/>
      <w:r w:rsidRPr="00FD70DF">
        <w:rPr>
          <w:rFonts w:ascii="Arial" w:hAnsi="Arial" w:cs="Arial"/>
        </w:rPr>
        <w:t xml:space="preserve"> </w:t>
      </w:r>
      <w:proofErr w:type="spellStart"/>
      <w:r w:rsidRPr="00FD70DF">
        <w:rPr>
          <w:rFonts w:ascii="Arial" w:hAnsi="Arial" w:cs="Arial"/>
        </w:rPr>
        <w:t>Count</w:t>
      </w:r>
      <w:proofErr w:type="spellEnd"/>
      <w:r w:rsidRPr="00FD70DF">
        <w:rPr>
          <w:rFonts w:ascii="Arial" w:hAnsi="Arial" w:cs="Arial"/>
        </w:rPr>
        <w:t xml:space="preserve">. </w:t>
      </w:r>
      <w:proofErr w:type="spellStart"/>
      <w:r w:rsidRPr="00FD70DF">
        <w:rPr>
          <w:rFonts w:ascii="Arial" w:hAnsi="Arial" w:cs="Arial"/>
        </w:rPr>
        <w:t>Athens</w:t>
      </w:r>
      <w:proofErr w:type="spellEnd"/>
      <w:r w:rsidRPr="00FD70DF">
        <w:rPr>
          <w:rFonts w:ascii="Arial" w:hAnsi="Arial" w:cs="Arial"/>
        </w:rPr>
        <w:t xml:space="preserve">: University </w:t>
      </w:r>
      <w:proofErr w:type="spellStart"/>
      <w:r w:rsidRPr="00FD70DF">
        <w:rPr>
          <w:rFonts w:ascii="Arial" w:hAnsi="Arial" w:cs="Arial"/>
        </w:rPr>
        <w:t>of</w:t>
      </w:r>
      <w:proofErr w:type="spellEnd"/>
      <w:r w:rsidRPr="00FD70DF">
        <w:rPr>
          <w:rFonts w:ascii="Arial" w:hAnsi="Arial" w:cs="Arial"/>
        </w:rPr>
        <w:t xml:space="preserve"> Georgia </w:t>
      </w:r>
      <w:proofErr w:type="spellStart"/>
      <w:r w:rsidRPr="00FD70DF">
        <w:rPr>
          <w:rFonts w:ascii="Arial" w:hAnsi="Arial" w:cs="Arial"/>
        </w:rPr>
        <w:t>Press</w:t>
      </w:r>
      <w:proofErr w:type="spellEnd"/>
      <w:r w:rsidRPr="00FD70DF">
        <w:rPr>
          <w:rFonts w:ascii="Arial" w:hAnsi="Arial" w:cs="Arial"/>
        </w:rPr>
        <w:t xml:space="preserve">. Kap. 6: Instrument Design: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Questionaire</w:t>
      </w:r>
      <w:proofErr w:type="spellEnd"/>
      <w:r w:rsidRPr="00FD70DF">
        <w:rPr>
          <w:rFonts w:ascii="Arial" w:hAnsi="Arial" w:cs="Arial"/>
        </w:rPr>
        <w:t>, str. 78-98.</w:t>
      </w:r>
    </w:p>
    <w:p w14:paraId="4C420141" w14:textId="77777777" w:rsidR="00D0616B" w:rsidRPr="00FD70DF"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Deacon</w:t>
      </w:r>
      <w:proofErr w:type="spellEnd"/>
      <w:r w:rsidRPr="00FD70DF">
        <w:rPr>
          <w:rFonts w:ascii="Arial" w:hAnsi="Arial" w:cs="Arial"/>
        </w:rPr>
        <w:t xml:space="preserve">, D. et al. 1999. </w:t>
      </w:r>
      <w:proofErr w:type="spellStart"/>
      <w:r w:rsidRPr="00FD70DF">
        <w:rPr>
          <w:rFonts w:ascii="Arial" w:hAnsi="Arial" w:cs="Arial"/>
        </w:rPr>
        <w:t>Researching</w:t>
      </w:r>
      <w:proofErr w:type="spellEnd"/>
      <w:r w:rsidRPr="00FD70DF">
        <w:rPr>
          <w:rFonts w:ascii="Arial" w:hAnsi="Arial" w:cs="Arial"/>
        </w:rPr>
        <w:t xml:space="preserve"> Communications. A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Guide</w:t>
      </w:r>
      <w:proofErr w:type="spellEnd"/>
      <w:r w:rsidRPr="00FD70DF">
        <w:rPr>
          <w:rFonts w:ascii="Arial" w:hAnsi="Arial" w:cs="Arial"/>
        </w:rPr>
        <w:t xml:space="preserve"> to </w:t>
      </w:r>
      <w:proofErr w:type="spellStart"/>
      <w:r w:rsidRPr="00FD70DF">
        <w:rPr>
          <w:rFonts w:ascii="Arial" w:hAnsi="Arial" w:cs="Arial"/>
        </w:rPr>
        <w:t>Methods</w:t>
      </w:r>
      <w:proofErr w:type="spellEnd"/>
      <w:r w:rsidRPr="00FD70DF">
        <w:rPr>
          <w:rFonts w:ascii="Arial" w:hAnsi="Arial" w:cs="Arial"/>
        </w:rPr>
        <w:t xml:space="preserve"> in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Arnold. Kap. 4: </w:t>
      </w:r>
      <w:proofErr w:type="spellStart"/>
      <w:r w:rsidRPr="00FD70DF">
        <w:rPr>
          <w:rFonts w:ascii="Arial" w:hAnsi="Arial" w:cs="Arial"/>
        </w:rPr>
        <w:t>Asking</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str. 81-112.</w:t>
      </w:r>
    </w:p>
    <w:p w14:paraId="1B36F97A" w14:textId="77777777" w:rsidR="00D0616B" w:rsidRPr="00FD70DF" w:rsidRDefault="00D0616B" w:rsidP="00D130BB">
      <w:pPr>
        <w:pStyle w:val="Odstavecseseznamem"/>
        <w:numPr>
          <w:ilvl w:val="0"/>
          <w:numId w:val="14"/>
        </w:numPr>
        <w:spacing w:line="276" w:lineRule="auto"/>
        <w:rPr>
          <w:rFonts w:ascii="Arial" w:hAnsi="Arial" w:cs="Arial"/>
        </w:rPr>
      </w:pPr>
      <w:r w:rsidRPr="00FD70DF">
        <w:rPr>
          <w:rFonts w:ascii="Arial" w:hAnsi="Arial" w:cs="Arial"/>
        </w:rPr>
        <w:t xml:space="preserve">de </w:t>
      </w:r>
      <w:proofErr w:type="spellStart"/>
      <w:r w:rsidRPr="00FD70DF">
        <w:rPr>
          <w:rFonts w:ascii="Arial" w:hAnsi="Arial" w:cs="Arial"/>
        </w:rPr>
        <w:t>Vaus</w:t>
      </w:r>
      <w:proofErr w:type="spellEnd"/>
      <w:r w:rsidRPr="00FD70DF">
        <w:rPr>
          <w:rFonts w:ascii="Arial" w:hAnsi="Arial" w:cs="Arial"/>
        </w:rPr>
        <w:t>, D. 1998. </w:t>
      </w:r>
      <w:proofErr w:type="spellStart"/>
      <w:r w:rsidRPr="00FD70DF">
        <w:rPr>
          <w:rFonts w:ascii="Arial" w:hAnsi="Arial" w:cs="Arial"/>
        </w:rPr>
        <w:t>Surveys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UCL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Nature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Surveys</w:t>
      </w:r>
      <w:proofErr w:type="spellEnd"/>
      <w:r w:rsidRPr="00FD70DF">
        <w:rPr>
          <w:rFonts w:ascii="Arial" w:hAnsi="Arial" w:cs="Arial"/>
        </w:rPr>
        <w:t>, str. 3-10.</w:t>
      </w:r>
    </w:p>
    <w:p w14:paraId="270D6F26" w14:textId="77777777" w:rsidR="00D0616B" w:rsidRPr="00FD70DF"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7.: Kulhavý poutník, str. 139-177.</w:t>
      </w:r>
    </w:p>
    <w:p w14:paraId="496DD6A0" w14:textId="77777777" w:rsidR="00D0616B" w:rsidRPr="00FD70DF"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Grey</w:t>
      </w:r>
      <w:proofErr w:type="spellEnd"/>
      <w:r w:rsidRPr="00FD70DF">
        <w:rPr>
          <w:rFonts w:ascii="Arial" w:hAnsi="Arial" w:cs="Arial"/>
        </w:rPr>
        <w:t xml:space="preserve">, D. E. 2004. </w:t>
      </w:r>
      <w:proofErr w:type="spellStart"/>
      <w:r w:rsidRPr="00FD70DF">
        <w:rPr>
          <w:rFonts w:ascii="Arial" w:hAnsi="Arial" w:cs="Arial"/>
        </w:rPr>
        <w:t>Doing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Real </w:t>
      </w:r>
      <w:proofErr w:type="spellStart"/>
      <w:r w:rsidRPr="00FD70DF">
        <w:rPr>
          <w:rFonts w:ascii="Arial" w:hAnsi="Arial" w:cs="Arial"/>
        </w:rPr>
        <w:t>World</w:t>
      </w:r>
      <w:proofErr w:type="spellEnd"/>
      <w:r w:rsidRPr="00FD70DF">
        <w:rPr>
          <w:rFonts w:ascii="Arial" w:hAnsi="Arial" w:cs="Arial"/>
        </w:rPr>
        <w:t xml:space="preserve">. London,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New </w:t>
      </w:r>
      <w:proofErr w:type="spellStart"/>
      <w:r w:rsidRPr="00FD70DF">
        <w:rPr>
          <w:rFonts w:ascii="Arial" w:hAnsi="Arial" w:cs="Arial"/>
        </w:rPr>
        <w:t>Delhi</w:t>
      </w:r>
      <w:proofErr w:type="spellEnd"/>
      <w:r w:rsidRPr="00FD70DF">
        <w:rPr>
          <w:rFonts w:ascii="Arial" w:hAnsi="Arial" w:cs="Arial"/>
        </w:rPr>
        <w:t xml:space="preserve">: SAGE.  Kap. 5: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Descriptive</w:t>
      </w:r>
      <w:proofErr w:type="spellEnd"/>
      <w:r w:rsidRPr="00FD70DF">
        <w:rPr>
          <w:rFonts w:ascii="Arial" w:hAnsi="Arial" w:cs="Arial"/>
        </w:rPr>
        <w:t xml:space="preserve"> and </w:t>
      </w:r>
      <w:proofErr w:type="spellStart"/>
      <w:r w:rsidRPr="00FD70DF">
        <w:rPr>
          <w:rFonts w:ascii="Arial" w:hAnsi="Arial" w:cs="Arial"/>
        </w:rPr>
        <w:t>Analytical</w:t>
      </w:r>
      <w:proofErr w:type="spellEnd"/>
      <w:r w:rsidRPr="00FD70DF">
        <w:rPr>
          <w:rFonts w:ascii="Arial" w:hAnsi="Arial" w:cs="Arial"/>
        </w:rPr>
        <w:t xml:space="preserve"> </w:t>
      </w:r>
      <w:proofErr w:type="spellStart"/>
      <w:r w:rsidRPr="00FD70DF">
        <w:rPr>
          <w:rFonts w:ascii="Arial" w:hAnsi="Arial" w:cs="Arial"/>
        </w:rPr>
        <w:t>Surveys</w:t>
      </w:r>
      <w:proofErr w:type="spellEnd"/>
      <w:r w:rsidRPr="00FD70DF">
        <w:rPr>
          <w:rFonts w:ascii="Arial" w:hAnsi="Arial" w:cs="Arial"/>
        </w:rPr>
        <w:t xml:space="preserve">, str. 98-122. Kap. 8: </w:t>
      </w:r>
      <w:proofErr w:type="spellStart"/>
      <w:r w:rsidRPr="00FD70DF">
        <w:rPr>
          <w:rFonts w:ascii="Arial" w:hAnsi="Arial" w:cs="Arial"/>
        </w:rPr>
        <w:t>Collecting</w:t>
      </w:r>
      <w:proofErr w:type="spellEnd"/>
      <w:r w:rsidRPr="00FD70DF">
        <w:rPr>
          <w:rFonts w:ascii="Arial" w:hAnsi="Arial" w:cs="Arial"/>
        </w:rPr>
        <w:t xml:space="preserve"> </w:t>
      </w:r>
      <w:proofErr w:type="spellStart"/>
      <w:r w:rsidRPr="00FD70DF">
        <w:rPr>
          <w:rFonts w:ascii="Arial" w:hAnsi="Arial" w:cs="Arial"/>
        </w:rPr>
        <w:t>Primary</w:t>
      </w:r>
      <w:proofErr w:type="spellEnd"/>
      <w:r w:rsidRPr="00FD70DF">
        <w:rPr>
          <w:rFonts w:ascii="Arial" w:hAnsi="Arial" w:cs="Arial"/>
        </w:rPr>
        <w:t xml:space="preserve"> Data: </w:t>
      </w:r>
      <w:proofErr w:type="spellStart"/>
      <w:r w:rsidRPr="00FD70DF">
        <w:rPr>
          <w:rFonts w:ascii="Arial" w:hAnsi="Arial" w:cs="Arial"/>
        </w:rPr>
        <w:t>Questionnaires</w:t>
      </w:r>
      <w:proofErr w:type="spellEnd"/>
      <w:r w:rsidRPr="00FD70DF">
        <w:rPr>
          <w:rFonts w:ascii="Arial" w:hAnsi="Arial" w:cs="Arial"/>
        </w:rPr>
        <w:t xml:space="preserve">, str. 187-212. Kap. 9: </w:t>
      </w:r>
      <w:proofErr w:type="spellStart"/>
      <w:r w:rsidRPr="00FD70DF">
        <w:rPr>
          <w:rFonts w:ascii="Arial" w:hAnsi="Arial" w:cs="Arial"/>
        </w:rPr>
        <w:t>Collecting</w:t>
      </w:r>
      <w:proofErr w:type="spellEnd"/>
      <w:r w:rsidRPr="00FD70DF">
        <w:rPr>
          <w:rFonts w:ascii="Arial" w:hAnsi="Arial" w:cs="Arial"/>
        </w:rPr>
        <w:t xml:space="preserve"> </w:t>
      </w:r>
      <w:proofErr w:type="spellStart"/>
      <w:r w:rsidRPr="00FD70DF">
        <w:rPr>
          <w:rFonts w:ascii="Arial" w:hAnsi="Arial" w:cs="Arial"/>
        </w:rPr>
        <w:t>Primary</w:t>
      </w:r>
      <w:proofErr w:type="spellEnd"/>
      <w:r w:rsidRPr="00FD70DF">
        <w:rPr>
          <w:rFonts w:ascii="Arial" w:hAnsi="Arial" w:cs="Arial"/>
        </w:rPr>
        <w:t xml:space="preserve"> Data: </w:t>
      </w:r>
      <w:proofErr w:type="spellStart"/>
      <w:r w:rsidRPr="00FD70DF">
        <w:rPr>
          <w:rFonts w:ascii="Arial" w:hAnsi="Arial" w:cs="Arial"/>
        </w:rPr>
        <w:t>Interviewing</w:t>
      </w:r>
      <w:proofErr w:type="spellEnd"/>
      <w:r w:rsidRPr="00FD70DF">
        <w:rPr>
          <w:rFonts w:ascii="Arial" w:hAnsi="Arial" w:cs="Arial"/>
        </w:rPr>
        <w:t>, str. 213-237.</w:t>
      </w:r>
    </w:p>
    <w:p w14:paraId="15CF9F74" w14:textId="77777777" w:rsidR="00D0616B" w:rsidRPr="00D130BB" w:rsidRDefault="00D0616B" w:rsidP="00D130BB">
      <w:pPr>
        <w:pStyle w:val="Odstavecseseznamem"/>
        <w:numPr>
          <w:ilvl w:val="0"/>
          <w:numId w:val="14"/>
        </w:numPr>
        <w:spacing w:line="276" w:lineRule="auto"/>
        <w:rPr>
          <w:rFonts w:ascii="Arial" w:hAnsi="Arial" w:cs="Arial"/>
        </w:rPr>
      </w:pPr>
      <w:proofErr w:type="spellStart"/>
      <w:r w:rsidRPr="00FD70DF">
        <w:rPr>
          <w:rFonts w:ascii="Arial" w:hAnsi="Arial" w:cs="Arial"/>
        </w:rPr>
        <w:t>Groves</w:t>
      </w:r>
      <w:proofErr w:type="spellEnd"/>
      <w:r w:rsidRPr="00FD70DF">
        <w:rPr>
          <w:rFonts w:ascii="Arial" w:hAnsi="Arial" w:cs="Arial"/>
        </w:rPr>
        <w:t xml:space="preserve">, Robert M. (2004): </w:t>
      </w:r>
      <w:proofErr w:type="spellStart"/>
      <w:r w:rsidRPr="00FD70DF">
        <w:rPr>
          <w:rFonts w:ascii="Arial" w:hAnsi="Arial" w:cs="Arial"/>
        </w:rPr>
        <w:t>Survey</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xml:space="preserve">. </w:t>
      </w:r>
      <w:proofErr w:type="spellStart"/>
      <w:r w:rsidRPr="00FD70DF">
        <w:rPr>
          <w:rFonts w:ascii="Arial" w:hAnsi="Arial" w:cs="Arial"/>
        </w:rPr>
        <w:t>Hoboken</w:t>
      </w:r>
      <w:proofErr w:type="spellEnd"/>
      <w:r w:rsidRPr="00FD70DF">
        <w:rPr>
          <w:rFonts w:ascii="Arial" w:hAnsi="Arial" w:cs="Arial"/>
        </w:rPr>
        <w:t xml:space="preserve">, </w:t>
      </w:r>
      <w:proofErr w:type="gramStart"/>
      <w:r w:rsidRPr="00FD70DF">
        <w:rPr>
          <w:rFonts w:ascii="Arial" w:hAnsi="Arial" w:cs="Arial"/>
        </w:rPr>
        <w:t>NJ :</w:t>
      </w:r>
      <w:proofErr w:type="gramEnd"/>
      <w:r w:rsidRPr="00FD70DF">
        <w:rPr>
          <w:rFonts w:ascii="Arial" w:hAnsi="Arial" w:cs="Arial"/>
        </w:rPr>
        <w:t xml:space="preserve"> J. </w:t>
      </w:r>
      <w:proofErr w:type="spellStart"/>
      <w:r w:rsidRPr="00FD70DF">
        <w:rPr>
          <w:rFonts w:ascii="Arial" w:hAnsi="Arial" w:cs="Arial"/>
        </w:rPr>
        <w:t>Wiley</w:t>
      </w:r>
      <w:proofErr w:type="spellEnd"/>
      <w:r w:rsidRPr="00FD70DF">
        <w:rPr>
          <w:rFonts w:ascii="Arial" w:hAnsi="Arial" w:cs="Arial"/>
        </w:rPr>
        <w:t>.</w:t>
      </w:r>
    </w:p>
    <w:p w14:paraId="5924EB1F" w14:textId="77777777" w:rsidR="00D0616B" w:rsidRPr="00D0616B" w:rsidRDefault="00D0616B" w:rsidP="00FD70DF">
      <w:pPr>
        <w:spacing w:line="276" w:lineRule="auto"/>
        <w:rPr>
          <w:rFonts w:ascii="Arial" w:hAnsi="Arial" w:cs="Arial"/>
        </w:rPr>
      </w:pPr>
    </w:p>
    <w:p w14:paraId="785CF720" w14:textId="5E8C2E53" w:rsidR="00D0616B" w:rsidRPr="00FD70DF" w:rsidRDefault="001625C4"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B82A86">
        <w:rPr>
          <w:rFonts w:ascii="Arial" w:eastAsiaTheme="majorEastAsia" w:hAnsi="Arial" w:cs="Arial"/>
          <w:bCs/>
          <w:color w:val="0000DC"/>
          <w:szCs w:val="28"/>
          <w:lang w:eastAsia="ar-SA"/>
        </w:rPr>
        <w:t>3</w:t>
      </w:r>
      <w:r>
        <w:rPr>
          <w:rFonts w:ascii="Arial" w:eastAsiaTheme="majorEastAsia" w:hAnsi="Arial" w:cs="Arial"/>
          <w:bCs/>
          <w:color w:val="0000DC"/>
          <w:szCs w:val="28"/>
          <w:lang w:eastAsia="ar-SA"/>
        </w:rPr>
        <w:t xml:space="preserve">. 11.) </w:t>
      </w:r>
      <w:r w:rsidR="00D0616B" w:rsidRPr="00FD70DF">
        <w:rPr>
          <w:rFonts w:ascii="Arial" w:eastAsiaTheme="majorEastAsia" w:hAnsi="Arial" w:cs="Arial"/>
          <w:bCs/>
          <w:color w:val="0000DC"/>
          <w:szCs w:val="28"/>
          <w:lang w:eastAsia="ar-SA"/>
        </w:rPr>
        <w:t>Obsahová analýza</w:t>
      </w:r>
    </w:p>
    <w:p w14:paraId="218171ED" w14:textId="77777777" w:rsidR="00D0616B" w:rsidRPr="00D0616B" w:rsidRDefault="00D0616B" w:rsidP="00FD70DF">
      <w:pPr>
        <w:spacing w:line="276" w:lineRule="auto"/>
        <w:rPr>
          <w:rFonts w:ascii="Arial" w:hAnsi="Arial" w:cs="Arial"/>
          <w:i/>
        </w:rPr>
      </w:pPr>
    </w:p>
    <w:p w14:paraId="7DFC48C4" w14:textId="77777777"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Pr="00FD70DF">
        <w:rPr>
          <w:rFonts w:ascii="Arial" w:hAnsi="Arial" w:cs="Arial"/>
        </w:rPr>
        <w:t>Marína Urbániková</w:t>
      </w:r>
    </w:p>
    <w:p w14:paraId="528085D5" w14:textId="77777777" w:rsidR="00D0616B" w:rsidRPr="00D0616B" w:rsidRDefault="00D0616B" w:rsidP="00FD70DF">
      <w:pPr>
        <w:spacing w:line="276" w:lineRule="auto"/>
        <w:rPr>
          <w:rFonts w:ascii="Arial" w:hAnsi="Arial" w:cs="Arial"/>
        </w:rPr>
      </w:pPr>
    </w:p>
    <w:p w14:paraId="279B1552"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obsahová analýza (OA), možnosti aplikace OA, historie OA v mediálním výzkumu, design OA, výběr výzkumného souboru pro OA, formy obsahu a typy jednotek v OA, validita a reliabilita v OA, kritika OA</w:t>
      </w:r>
    </w:p>
    <w:p w14:paraId="038DB592" w14:textId="77777777" w:rsidR="00D0616B" w:rsidRPr="00D0616B" w:rsidRDefault="00D0616B" w:rsidP="00FD70DF">
      <w:pPr>
        <w:spacing w:line="276" w:lineRule="auto"/>
        <w:rPr>
          <w:rFonts w:ascii="Arial" w:hAnsi="Arial" w:cs="Arial"/>
        </w:rPr>
      </w:pPr>
    </w:p>
    <w:p w14:paraId="6E7B6027"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0E24A844" w14:textId="77777777" w:rsidR="00D0616B" w:rsidRPr="00FD70DF" w:rsidRDefault="00D0616B" w:rsidP="00D130BB">
      <w:pPr>
        <w:pStyle w:val="Odstavecseseznamem"/>
        <w:numPr>
          <w:ilvl w:val="0"/>
          <w:numId w:val="15"/>
        </w:numPr>
        <w:spacing w:line="276" w:lineRule="auto"/>
        <w:rPr>
          <w:rFonts w:ascii="Arial" w:hAnsi="Arial" w:cs="Arial"/>
        </w:rPr>
      </w:pPr>
      <w:proofErr w:type="spellStart"/>
      <w:r w:rsidRPr="00FD70DF">
        <w:rPr>
          <w:rFonts w:ascii="Arial" w:hAnsi="Arial" w:cs="Arial"/>
        </w:rPr>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1: </w:t>
      </w:r>
      <w:proofErr w:type="spellStart"/>
      <w:r w:rsidRPr="00FD70DF">
        <w:rPr>
          <w:rFonts w:ascii="Arial" w:hAnsi="Arial" w:cs="Arial"/>
        </w:rPr>
        <w:t>Defining</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1-26. </w:t>
      </w:r>
    </w:p>
    <w:p w14:paraId="598583F8" w14:textId="77777777" w:rsidR="00D0616B" w:rsidRPr="00FD70DF" w:rsidRDefault="00D0616B" w:rsidP="00FD70DF">
      <w:pPr>
        <w:spacing w:line="276" w:lineRule="auto"/>
        <w:rPr>
          <w:rFonts w:ascii="Arial" w:hAnsi="Arial" w:cs="Arial"/>
          <w:i/>
        </w:rPr>
      </w:pPr>
      <w:r w:rsidRPr="00FD70DF">
        <w:rPr>
          <w:rFonts w:ascii="Arial" w:hAnsi="Arial" w:cs="Arial"/>
          <w:i/>
        </w:rPr>
        <w:lastRenderedPageBreak/>
        <w:t>Doporučená literatura:</w:t>
      </w:r>
    </w:p>
    <w:p w14:paraId="7224B1DC" w14:textId="77777777" w:rsidR="00D0616B" w:rsidRPr="00FD70DF" w:rsidRDefault="00D0616B" w:rsidP="00D130BB">
      <w:pPr>
        <w:pStyle w:val="Odstavecseseznamem"/>
        <w:numPr>
          <w:ilvl w:val="0"/>
          <w:numId w:val="16"/>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10: </w:t>
      </w:r>
      <w:proofErr w:type="spellStart"/>
      <w:r w:rsidRPr="00FD70DF">
        <w:rPr>
          <w:rFonts w:ascii="Arial" w:hAnsi="Arial" w:cs="Arial"/>
        </w:rPr>
        <w:t>Unobtrusive</w:t>
      </w:r>
      <w:proofErr w:type="spellEnd"/>
      <w:r w:rsidRPr="00FD70DF">
        <w:rPr>
          <w:rFonts w:ascii="Arial" w:hAnsi="Arial" w:cs="Arial"/>
        </w:rPr>
        <w:t xml:space="preserve"> </w:t>
      </w:r>
      <w:proofErr w:type="spellStart"/>
      <w:r w:rsidRPr="00FD70DF">
        <w:rPr>
          <w:rFonts w:ascii="Arial" w:hAnsi="Arial" w:cs="Arial"/>
        </w:rPr>
        <w:t>Measures</w:t>
      </w:r>
      <w:proofErr w:type="spellEnd"/>
      <w:r w:rsidRPr="00FD70DF">
        <w:rPr>
          <w:rFonts w:ascii="Arial" w:hAnsi="Arial" w:cs="Arial"/>
        </w:rPr>
        <w:t>, str. 294-357.</w:t>
      </w:r>
    </w:p>
    <w:p w14:paraId="04C82CED" w14:textId="77777777" w:rsidR="00D0616B" w:rsidRPr="00FD70DF" w:rsidRDefault="00D0616B" w:rsidP="00D130BB">
      <w:pPr>
        <w:pStyle w:val="Odstavecseseznamem"/>
        <w:numPr>
          <w:ilvl w:val="0"/>
          <w:numId w:val="16"/>
        </w:numPr>
        <w:spacing w:line="276" w:lineRule="auto"/>
        <w:rPr>
          <w:rFonts w:ascii="Arial" w:hAnsi="Arial" w:cs="Arial"/>
        </w:rPr>
      </w:pPr>
      <w:r w:rsidRPr="00FD70DF">
        <w:rPr>
          <w:rFonts w:ascii="Arial" w:hAnsi="Arial" w:cs="Arial"/>
        </w:rPr>
        <w:t xml:space="preserve">Bell, P. 2001.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Visual</w:t>
      </w:r>
      <w:proofErr w:type="spellEnd"/>
      <w:r w:rsidRPr="00FD70DF">
        <w:rPr>
          <w:rFonts w:ascii="Arial" w:hAnsi="Arial" w:cs="Arial"/>
        </w:rPr>
        <w:t xml:space="preserve"> </w:t>
      </w:r>
      <w:proofErr w:type="spellStart"/>
      <w:r w:rsidRPr="00FD70DF">
        <w:rPr>
          <w:rFonts w:ascii="Arial" w:hAnsi="Arial" w:cs="Arial"/>
        </w:rPr>
        <w:t>Images</w:t>
      </w:r>
      <w:proofErr w:type="spellEnd"/>
      <w:r w:rsidRPr="00FD70DF">
        <w:rPr>
          <w:rFonts w:ascii="Arial" w:hAnsi="Arial" w:cs="Arial"/>
        </w:rPr>
        <w:t xml:space="preserve">. Str. 10-31 in: </w:t>
      </w:r>
      <w:proofErr w:type="spellStart"/>
      <w:r w:rsidRPr="00FD70DF">
        <w:rPr>
          <w:rFonts w:ascii="Arial" w:hAnsi="Arial" w:cs="Arial"/>
        </w:rPr>
        <w:t>Leeuwen</w:t>
      </w:r>
      <w:proofErr w:type="spellEnd"/>
      <w:r w:rsidRPr="00FD70DF">
        <w:rPr>
          <w:rFonts w:ascii="Arial" w:hAnsi="Arial" w:cs="Arial"/>
        </w:rPr>
        <w:t xml:space="preserve">, T. V., </w:t>
      </w:r>
      <w:proofErr w:type="spellStart"/>
      <w:r w:rsidRPr="00FD70DF">
        <w:rPr>
          <w:rFonts w:ascii="Arial" w:hAnsi="Arial" w:cs="Arial"/>
        </w:rPr>
        <w:t>Jewitt</w:t>
      </w:r>
      <w:proofErr w:type="spellEnd"/>
      <w:r w:rsidRPr="00FD70DF">
        <w:rPr>
          <w:rFonts w:ascii="Arial" w:hAnsi="Arial" w:cs="Arial"/>
        </w:rPr>
        <w:t>, C. (</w:t>
      </w:r>
      <w:proofErr w:type="spellStart"/>
      <w:r w:rsidRPr="00FD70DF">
        <w:rPr>
          <w:rFonts w:ascii="Arial" w:hAnsi="Arial" w:cs="Arial"/>
        </w:rPr>
        <w:t>eds</w:t>
      </w:r>
      <w:proofErr w:type="spellEnd"/>
      <w:r w:rsidRPr="00FD70DF">
        <w:rPr>
          <w:rFonts w:ascii="Arial" w:hAnsi="Arial" w:cs="Arial"/>
        </w:rPr>
        <w:t xml:space="preserve">.): Handbook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Visual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SAGE. </w:t>
      </w:r>
    </w:p>
    <w:p w14:paraId="0E703813" w14:textId="77777777" w:rsidR="00D0616B" w:rsidRPr="00FD70DF" w:rsidRDefault="00D0616B" w:rsidP="00D130BB">
      <w:pPr>
        <w:pStyle w:val="Odstavecseseznamem"/>
        <w:numPr>
          <w:ilvl w:val="0"/>
          <w:numId w:val="16"/>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13: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288-309. </w:t>
      </w:r>
    </w:p>
    <w:p w14:paraId="0223D852" w14:textId="77777777" w:rsidR="00FD70DF" w:rsidRPr="00FD70DF" w:rsidRDefault="00FD70DF" w:rsidP="00D130BB">
      <w:pPr>
        <w:pStyle w:val="Odstavecseseznamem"/>
        <w:numPr>
          <w:ilvl w:val="0"/>
          <w:numId w:val="16"/>
        </w:numPr>
        <w:spacing w:line="276" w:lineRule="auto"/>
        <w:rPr>
          <w:rFonts w:ascii="Arial" w:hAnsi="Arial" w:cs="Arial"/>
        </w:rPr>
      </w:pPr>
      <w:proofErr w:type="spellStart"/>
      <w:r w:rsidRPr="00FD70DF">
        <w:rPr>
          <w:rFonts w:ascii="Arial" w:hAnsi="Arial" w:cs="Arial"/>
        </w:rPr>
        <w:t>Krippendorff</w:t>
      </w:r>
      <w:proofErr w:type="spellEnd"/>
      <w:r w:rsidRPr="00FD70DF">
        <w:rPr>
          <w:rFonts w:ascii="Arial" w:hAnsi="Arial" w:cs="Arial"/>
        </w:rPr>
        <w:t xml:space="preserve">, K. 2004.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An </w:t>
      </w:r>
      <w:proofErr w:type="spellStart"/>
      <w:r w:rsidRPr="00FD70DF">
        <w:rPr>
          <w:rFonts w:ascii="Arial" w:hAnsi="Arial" w:cs="Arial"/>
        </w:rPr>
        <w:t>Introduction</w:t>
      </w:r>
      <w:proofErr w:type="spellEnd"/>
      <w:r w:rsidRPr="00FD70DF">
        <w:rPr>
          <w:rFonts w:ascii="Arial" w:hAnsi="Arial" w:cs="Arial"/>
        </w:rPr>
        <w:t xml:space="preserve"> to </w:t>
      </w:r>
      <w:proofErr w:type="spellStart"/>
      <w:r w:rsidRPr="00FD70DF">
        <w:rPr>
          <w:rFonts w:ascii="Arial" w:hAnsi="Arial" w:cs="Arial"/>
        </w:rPr>
        <w:t>its</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London: SAGE.</w:t>
      </w:r>
    </w:p>
    <w:p w14:paraId="342E63BC" w14:textId="77777777" w:rsidR="00D0616B" w:rsidRPr="00FD70DF" w:rsidRDefault="00D0616B" w:rsidP="00D130BB">
      <w:pPr>
        <w:pStyle w:val="Odstavecseseznamem"/>
        <w:numPr>
          <w:ilvl w:val="0"/>
          <w:numId w:val="16"/>
        </w:numPr>
        <w:spacing w:line="276" w:lineRule="auto"/>
        <w:rPr>
          <w:rFonts w:ascii="Arial" w:hAnsi="Arial" w:cs="Arial"/>
        </w:rPr>
      </w:pPr>
      <w:proofErr w:type="spellStart"/>
      <w:r w:rsidRPr="00FD70DF">
        <w:rPr>
          <w:rFonts w:ascii="Arial" w:hAnsi="Arial" w:cs="Arial"/>
        </w:rPr>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2: </w:t>
      </w:r>
      <w:proofErr w:type="spellStart"/>
      <w:r w:rsidRPr="00FD70DF">
        <w:rPr>
          <w:rFonts w:ascii="Arial" w:hAnsi="Arial" w:cs="Arial"/>
        </w:rPr>
        <w:t>Milestones</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History</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27-40. Kap. 8: </w:t>
      </w:r>
      <w:proofErr w:type="spellStart"/>
      <w:r w:rsidRPr="00FD70DF">
        <w:rPr>
          <w:rFonts w:ascii="Arial" w:hAnsi="Arial" w:cs="Arial"/>
        </w:rPr>
        <w:t>Results</w:t>
      </w:r>
      <w:proofErr w:type="spellEnd"/>
      <w:r w:rsidRPr="00FD70DF">
        <w:rPr>
          <w:rFonts w:ascii="Arial" w:hAnsi="Arial" w:cs="Arial"/>
        </w:rPr>
        <w:t xml:space="preserve"> and Reporting, str. 167-182.</w:t>
      </w:r>
    </w:p>
    <w:p w14:paraId="72B4E1A3" w14:textId="77777777" w:rsidR="00D0616B" w:rsidRPr="00FD70DF" w:rsidRDefault="00D0616B" w:rsidP="00D130BB">
      <w:pPr>
        <w:pStyle w:val="Odstavecseseznamem"/>
        <w:numPr>
          <w:ilvl w:val="0"/>
          <w:numId w:val="16"/>
        </w:numPr>
        <w:spacing w:line="276" w:lineRule="auto"/>
        <w:rPr>
          <w:rFonts w:ascii="Arial" w:hAnsi="Arial" w:cs="Arial"/>
        </w:rPr>
      </w:pPr>
      <w:r w:rsidRPr="00FD70DF">
        <w:rPr>
          <w:rFonts w:ascii="Arial" w:hAnsi="Arial" w:cs="Arial"/>
        </w:rPr>
        <w:t xml:space="preserve">Riffe, D., Lacy, S., Fico, F. G. 2005. </w:t>
      </w:r>
      <w:proofErr w:type="spellStart"/>
      <w:r w:rsidRPr="00FD70DF">
        <w:rPr>
          <w:rFonts w:ascii="Arial" w:hAnsi="Arial" w:cs="Arial"/>
        </w:rPr>
        <w:t>Analyzing</w:t>
      </w:r>
      <w:proofErr w:type="spellEnd"/>
      <w:r w:rsidRPr="00FD70DF">
        <w:rPr>
          <w:rFonts w:ascii="Arial" w:hAnsi="Arial" w:cs="Arial"/>
        </w:rPr>
        <w:t xml:space="preserve"> Media </w:t>
      </w:r>
      <w:proofErr w:type="spellStart"/>
      <w:r w:rsidRPr="00FD70DF">
        <w:rPr>
          <w:rFonts w:ascii="Arial" w:hAnsi="Arial" w:cs="Arial"/>
        </w:rPr>
        <w:t>Messages</w:t>
      </w:r>
      <w:proofErr w:type="spellEnd"/>
      <w:r w:rsidRPr="00FD70DF">
        <w:rPr>
          <w:rFonts w:ascii="Arial" w:hAnsi="Arial" w:cs="Arial"/>
        </w:rPr>
        <w:t xml:space="preserve">. </w:t>
      </w:r>
      <w:proofErr w:type="spellStart"/>
      <w:r w:rsidRPr="00FD70DF">
        <w:rPr>
          <w:rFonts w:ascii="Arial" w:hAnsi="Arial" w:cs="Arial"/>
        </w:rPr>
        <w:t>Using</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in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Lawrence</w:t>
      </w:r>
      <w:proofErr w:type="spellEnd"/>
      <w:r w:rsidRPr="00FD70DF">
        <w:rPr>
          <w:rFonts w:ascii="Arial" w:hAnsi="Arial" w:cs="Arial"/>
        </w:rPr>
        <w:t xml:space="preserve"> </w:t>
      </w:r>
      <w:proofErr w:type="spellStart"/>
      <w:r w:rsidRPr="00FD70DF">
        <w:rPr>
          <w:rFonts w:ascii="Arial" w:hAnsi="Arial" w:cs="Arial"/>
        </w:rPr>
        <w:t>Erlbaum</w:t>
      </w:r>
      <w:proofErr w:type="spellEnd"/>
      <w:r w:rsidRPr="00FD70DF">
        <w:rPr>
          <w:rFonts w:ascii="Arial" w:hAnsi="Arial" w:cs="Arial"/>
        </w:rPr>
        <w:t xml:space="preserve"> </w:t>
      </w:r>
      <w:proofErr w:type="spellStart"/>
      <w:r w:rsidRPr="00FD70DF">
        <w:rPr>
          <w:rFonts w:ascii="Arial" w:hAnsi="Arial" w:cs="Arial"/>
        </w:rPr>
        <w:t>Accociates</w:t>
      </w:r>
      <w:proofErr w:type="spellEnd"/>
      <w:r w:rsidRPr="00FD70DF">
        <w:rPr>
          <w:rFonts w:ascii="Arial" w:hAnsi="Arial" w:cs="Arial"/>
        </w:rPr>
        <w:t xml:space="preserve"> </w:t>
      </w:r>
      <w:proofErr w:type="spellStart"/>
      <w:r w:rsidRPr="00FD70DF">
        <w:rPr>
          <w:rFonts w:ascii="Arial" w:hAnsi="Arial" w:cs="Arial"/>
        </w:rPr>
        <w:t>Publishers</w:t>
      </w:r>
      <w:proofErr w:type="spellEnd"/>
      <w:r w:rsidRPr="00FD70DF">
        <w:rPr>
          <w:rFonts w:ascii="Arial" w:hAnsi="Arial" w:cs="Arial"/>
        </w:rPr>
        <w:t xml:space="preserve">: New Jersey. </w:t>
      </w:r>
    </w:p>
    <w:p w14:paraId="20411FDB" w14:textId="77777777" w:rsidR="00D0616B" w:rsidRPr="00D130BB" w:rsidRDefault="00D0616B" w:rsidP="00D130BB">
      <w:pPr>
        <w:pStyle w:val="Odstavecseseznamem"/>
        <w:numPr>
          <w:ilvl w:val="0"/>
          <w:numId w:val="16"/>
        </w:numPr>
        <w:spacing w:line="276" w:lineRule="auto"/>
        <w:rPr>
          <w:rFonts w:ascii="Arial" w:hAnsi="Arial" w:cs="Arial"/>
        </w:rPr>
      </w:pPr>
      <w:proofErr w:type="spellStart"/>
      <w:r w:rsidRPr="00FD70DF">
        <w:rPr>
          <w:rFonts w:ascii="Arial" w:hAnsi="Arial" w:cs="Arial"/>
        </w:rPr>
        <w:t>Scherer</w:t>
      </w:r>
      <w:proofErr w:type="spellEnd"/>
      <w:r w:rsidRPr="00FD70DF">
        <w:rPr>
          <w:rFonts w:ascii="Arial" w:hAnsi="Arial" w:cs="Arial"/>
        </w:rPr>
        <w:t>, H. 2004. Úvod do metody obsahové analýzy, str. 29-51 in Schulz, W. et al. Analýza obsahu mediálních sdělení. Praha: Nakladatelství Karolinum.</w:t>
      </w:r>
    </w:p>
    <w:p w14:paraId="7D6FCEED" w14:textId="77777777" w:rsidR="00D0616B" w:rsidRPr="00D0616B" w:rsidRDefault="00D0616B" w:rsidP="00FD70DF">
      <w:pPr>
        <w:spacing w:line="276" w:lineRule="auto"/>
        <w:rPr>
          <w:rFonts w:ascii="Arial" w:hAnsi="Arial" w:cs="Arial"/>
        </w:rPr>
      </w:pPr>
    </w:p>
    <w:p w14:paraId="4562470B" w14:textId="75CAEF75" w:rsidR="00D0616B" w:rsidRPr="00D0616B" w:rsidRDefault="001625C4" w:rsidP="00D130BB">
      <w:pPr>
        <w:pStyle w:val="Odstavecseseznamem"/>
        <w:numPr>
          <w:ilvl w:val="0"/>
          <w:numId w:val="4"/>
        </w:numPr>
        <w:spacing w:line="276" w:lineRule="auto"/>
        <w:rPr>
          <w:rFonts w:ascii="Arial" w:hAnsi="Arial" w:cs="Arial"/>
        </w:rPr>
      </w:pPr>
      <w:r>
        <w:rPr>
          <w:rFonts w:ascii="Arial" w:eastAsiaTheme="majorEastAsia" w:hAnsi="Arial" w:cs="Arial"/>
          <w:bCs/>
          <w:color w:val="0000DC"/>
          <w:szCs w:val="28"/>
          <w:lang w:eastAsia="ar-SA"/>
        </w:rPr>
        <w:t>(</w:t>
      </w:r>
      <w:r w:rsidR="00B82A86">
        <w:rPr>
          <w:rFonts w:ascii="Arial" w:eastAsiaTheme="majorEastAsia" w:hAnsi="Arial" w:cs="Arial"/>
          <w:bCs/>
          <w:color w:val="0000DC"/>
          <w:szCs w:val="28"/>
          <w:lang w:eastAsia="ar-SA"/>
        </w:rPr>
        <w:t>10</w:t>
      </w:r>
      <w:r>
        <w:rPr>
          <w:rFonts w:ascii="Arial" w:eastAsiaTheme="majorEastAsia" w:hAnsi="Arial" w:cs="Arial"/>
          <w:bCs/>
          <w:color w:val="0000DC"/>
          <w:szCs w:val="28"/>
          <w:lang w:eastAsia="ar-SA"/>
        </w:rPr>
        <w:t xml:space="preserve">. 11.) </w:t>
      </w:r>
      <w:r w:rsidR="00D0616B" w:rsidRPr="00FD70DF">
        <w:rPr>
          <w:rFonts w:ascii="Arial" w:eastAsiaTheme="majorEastAsia" w:hAnsi="Arial" w:cs="Arial"/>
          <w:bCs/>
          <w:color w:val="0000DC"/>
          <w:szCs w:val="28"/>
          <w:lang w:eastAsia="ar-SA"/>
        </w:rPr>
        <w:t>Experiment v mediálním výzkumu</w:t>
      </w:r>
    </w:p>
    <w:p w14:paraId="664C4F07" w14:textId="77777777" w:rsidR="00D0616B" w:rsidRPr="00D0616B" w:rsidRDefault="00D0616B" w:rsidP="00FD70DF">
      <w:pPr>
        <w:spacing w:line="276" w:lineRule="auto"/>
        <w:rPr>
          <w:rFonts w:ascii="Arial" w:hAnsi="Arial" w:cs="Arial"/>
          <w:i/>
        </w:rPr>
      </w:pPr>
    </w:p>
    <w:p w14:paraId="1880BE2D" w14:textId="1E7E8C75"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009D364A" w:rsidRPr="00FD70DF">
        <w:rPr>
          <w:rFonts w:ascii="Arial" w:hAnsi="Arial" w:cs="Arial"/>
        </w:rPr>
        <w:t>Alena Macková</w:t>
      </w:r>
    </w:p>
    <w:p w14:paraId="1E0C76C7" w14:textId="77777777" w:rsidR="00D0616B" w:rsidRPr="00D0616B" w:rsidRDefault="00D0616B" w:rsidP="00FD70DF">
      <w:pPr>
        <w:spacing w:line="276" w:lineRule="auto"/>
        <w:rPr>
          <w:rFonts w:ascii="Arial" w:hAnsi="Arial" w:cs="Arial"/>
        </w:rPr>
      </w:pPr>
    </w:p>
    <w:p w14:paraId="5F356D22"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typy experimentálních designů; manipulace s nezávislou proměnnou; experimentální a kontrolní skupina; porovnatelnost skupin; kontrola vnitřních a vnějších podmínek; reliabilita experimentů; interní a externí validita experimentů – zajištění a ohrožení; krátkodobé a dlouhodobé účinky; typy zkreslení a chyb; </w:t>
      </w:r>
      <w:r w:rsidRPr="00D0616B">
        <w:rPr>
          <w:rFonts w:ascii="Arial" w:hAnsi="Arial" w:cs="Arial"/>
          <w:color w:val="222222"/>
          <w:lang w:eastAsia="en-US"/>
        </w:rPr>
        <w:t>etické aspekty experimentů</w:t>
      </w:r>
      <w:r w:rsidRPr="00D0616B">
        <w:rPr>
          <w:rFonts w:ascii="Arial" w:hAnsi="Arial" w:cs="Arial"/>
        </w:rPr>
        <w:t>.</w:t>
      </w:r>
    </w:p>
    <w:p w14:paraId="1FA89E13" w14:textId="77777777" w:rsidR="00D0616B" w:rsidRPr="00D0616B" w:rsidRDefault="00D0616B" w:rsidP="00FD70DF">
      <w:pPr>
        <w:spacing w:line="276" w:lineRule="auto"/>
        <w:rPr>
          <w:rFonts w:ascii="Arial" w:hAnsi="Arial" w:cs="Arial"/>
          <w:color w:val="222222"/>
          <w:shd w:val="clear" w:color="auto" w:fill="FFFFFF"/>
        </w:rPr>
      </w:pPr>
    </w:p>
    <w:p w14:paraId="22C507E2" w14:textId="77777777" w:rsidR="00D0616B" w:rsidRPr="00FD70DF" w:rsidRDefault="00D0616B" w:rsidP="00FD70DF">
      <w:pPr>
        <w:spacing w:line="276" w:lineRule="auto"/>
        <w:rPr>
          <w:rFonts w:ascii="Arial" w:hAnsi="Arial" w:cs="Arial"/>
          <w:i/>
        </w:rPr>
      </w:pPr>
      <w:r w:rsidRPr="00FD70DF">
        <w:rPr>
          <w:rFonts w:ascii="Arial" w:hAnsi="Arial" w:cs="Arial"/>
          <w:i/>
        </w:rPr>
        <w:t>Povinná literatura:</w:t>
      </w:r>
    </w:p>
    <w:p w14:paraId="7BCC3FCA" w14:textId="77777777" w:rsidR="00D0616B" w:rsidRPr="00FD70DF" w:rsidRDefault="00D0616B" w:rsidP="00D130BB">
      <w:pPr>
        <w:pStyle w:val="Odstavecseseznamem"/>
        <w:numPr>
          <w:ilvl w:val="0"/>
          <w:numId w:val="17"/>
        </w:numPr>
        <w:spacing w:line="276" w:lineRule="auto"/>
        <w:rPr>
          <w:rFonts w:ascii="Arial" w:hAnsi="Arial" w:cs="Arial"/>
        </w:rPr>
      </w:pPr>
      <w:proofErr w:type="spellStart"/>
      <w:r w:rsidRPr="00FD70DF">
        <w:rPr>
          <w:rFonts w:ascii="Arial" w:hAnsi="Arial" w:cs="Arial"/>
        </w:rPr>
        <w:t>Goodwin</w:t>
      </w:r>
      <w:proofErr w:type="spellEnd"/>
      <w:r w:rsidRPr="00FD70DF">
        <w:rPr>
          <w:rFonts w:ascii="Arial" w:hAnsi="Arial" w:cs="Arial"/>
        </w:rPr>
        <w:t xml:space="preserve">, C. J. (2008). </w:t>
      </w:r>
      <w:proofErr w:type="spellStart"/>
      <w:r w:rsidRPr="00FD70DF">
        <w:rPr>
          <w:rFonts w:ascii="Arial" w:hAnsi="Arial" w:cs="Arial"/>
          <w:i/>
        </w:rPr>
        <w:t>Research</w:t>
      </w:r>
      <w:proofErr w:type="spellEnd"/>
      <w:r w:rsidRPr="00FD70DF">
        <w:rPr>
          <w:rFonts w:ascii="Arial" w:hAnsi="Arial" w:cs="Arial"/>
          <w:i/>
        </w:rPr>
        <w:t xml:space="preserve"> in Psychology: </w:t>
      </w:r>
      <w:proofErr w:type="spellStart"/>
      <w:r w:rsidRPr="00FD70DF">
        <w:rPr>
          <w:rFonts w:ascii="Arial" w:hAnsi="Arial" w:cs="Arial"/>
          <w:i/>
        </w:rPr>
        <w:t>Methods</w:t>
      </w:r>
      <w:proofErr w:type="spellEnd"/>
      <w:r w:rsidRPr="00FD70DF">
        <w:rPr>
          <w:rFonts w:ascii="Arial" w:hAnsi="Arial" w:cs="Arial"/>
          <w:i/>
        </w:rPr>
        <w:t xml:space="preserve"> and Design</w:t>
      </w:r>
      <w:r w:rsidRPr="00FD70DF">
        <w:rPr>
          <w:rFonts w:ascii="Arial" w:hAnsi="Arial" w:cs="Arial"/>
        </w:rPr>
        <w:t xml:space="preserve">. 5. </w:t>
      </w:r>
      <w:proofErr w:type="spellStart"/>
      <w:r w:rsidRPr="00FD70DF">
        <w:rPr>
          <w:rFonts w:ascii="Arial" w:hAnsi="Arial" w:cs="Arial"/>
        </w:rPr>
        <w:t>ed</w:t>
      </w:r>
      <w:proofErr w:type="spellEnd"/>
      <w:r w:rsidRPr="00FD70DF">
        <w:rPr>
          <w:rFonts w:ascii="Arial" w:hAnsi="Arial" w:cs="Arial"/>
        </w:rPr>
        <w:t xml:space="preserve">. NJ: </w:t>
      </w:r>
      <w:proofErr w:type="spellStart"/>
      <w:r w:rsidRPr="00FD70DF">
        <w:rPr>
          <w:rFonts w:ascii="Arial" w:hAnsi="Arial" w:cs="Arial"/>
        </w:rPr>
        <w:t>Wiley</w:t>
      </w:r>
      <w:proofErr w:type="spellEnd"/>
      <w:r w:rsidRPr="00FD70DF">
        <w:rPr>
          <w:rFonts w:ascii="Arial" w:hAnsi="Arial" w:cs="Arial"/>
        </w:rPr>
        <w:t xml:space="preserve"> &amp; </w:t>
      </w:r>
      <w:proofErr w:type="spellStart"/>
      <w:r w:rsidRPr="00FD70DF">
        <w:rPr>
          <w:rFonts w:ascii="Arial" w:hAnsi="Arial" w:cs="Arial"/>
        </w:rPr>
        <w:t>Sons</w:t>
      </w:r>
      <w:proofErr w:type="spellEnd"/>
      <w:r w:rsidRPr="00FD70DF">
        <w:rPr>
          <w:rFonts w:ascii="Arial" w:hAnsi="Arial" w:cs="Arial"/>
        </w:rPr>
        <w:t xml:space="preserve"> Inc. Kap. 5: </w:t>
      </w:r>
      <w:proofErr w:type="spellStart"/>
      <w:r w:rsidRPr="00FD70DF">
        <w:rPr>
          <w:rFonts w:ascii="Arial" w:hAnsi="Arial" w:cs="Arial"/>
        </w:rPr>
        <w:t>Introduction</w:t>
      </w:r>
      <w:proofErr w:type="spellEnd"/>
      <w:r w:rsidRPr="00FD70DF">
        <w:rPr>
          <w:rFonts w:ascii="Arial" w:hAnsi="Arial" w:cs="Arial"/>
        </w:rPr>
        <w:t xml:space="preserve"> to </w:t>
      </w:r>
      <w:proofErr w:type="spellStart"/>
      <w:r w:rsidRPr="00FD70DF">
        <w:rPr>
          <w:rFonts w:ascii="Arial" w:hAnsi="Arial" w:cs="Arial"/>
        </w:rPr>
        <w:t>Experimental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 161-194) a Kap. 6: </w:t>
      </w:r>
      <w:proofErr w:type="spellStart"/>
      <w:r w:rsidRPr="00FD70DF">
        <w:rPr>
          <w:rFonts w:ascii="Arial" w:hAnsi="Arial" w:cs="Arial"/>
        </w:rPr>
        <w:t>Control</w:t>
      </w:r>
      <w:proofErr w:type="spellEnd"/>
      <w:r w:rsidRPr="00FD70DF">
        <w:rPr>
          <w:rFonts w:ascii="Arial" w:hAnsi="Arial" w:cs="Arial"/>
        </w:rPr>
        <w:t xml:space="preserve"> </w:t>
      </w:r>
      <w:proofErr w:type="spellStart"/>
      <w:r w:rsidRPr="00FD70DF">
        <w:rPr>
          <w:rFonts w:ascii="Arial" w:hAnsi="Arial" w:cs="Arial"/>
        </w:rPr>
        <w:t>problems</w:t>
      </w:r>
      <w:proofErr w:type="spellEnd"/>
      <w:r w:rsidRPr="00FD70DF">
        <w:rPr>
          <w:rFonts w:ascii="Arial" w:hAnsi="Arial" w:cs="Arial"/>
        </w:rPr>
        <w:t xml:space="preserve"> in </w:t>
      </w:r>
      <w:proofErr w:type="spellStart"/>
      <w:r w:rsidRPr="00FD70DF">
        <w:rPr>
          <w:rFonts w:ascii="Arial" w:hAnsi="Arial" w:cs="Arial"/>
        </w:rPr>
        <w:t>Experiemtnal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 195-231).</w:t>
      </w:r>
    </w:p>
    <w:p w14:paraId="65E2A9B0" w14:textId="352E5BC9" w:rsidR="00D0616B" w:rsidRPr="004D5720" w:rsidRDefault="00D0616B" w:rsidP="00FD70DF">
      <w:pPr>
        <w:spacing w:line="276" w:lineRule="auto"/>
        <w:rPr>
          <w:rFonts w:ascii="Arial" w:hAnsi="Arial" w:cs="Arial"/>
          <w:i/>
        </w:rPr>
      </w:pPr>
      <w:r w:rsidRPr="004D5720">
        <w:rPr>
          <w:rFonts w:ascii="Arial" w:hAnsi="Arial" w:cs="Arial"/>
          <w:i/>
        </w:rPr>
        <w:t>Doporučená literatura:</w:t>
      </w:r>
    </w:p>
    <w:p w14:paraId="7861495E" w14:textId="0F9E4F10" w:rsidR="00F6682D" w:rsidRDefault="00F6682D" w:rsidP="00F6682D">
      <w:pPr>
        <w:pStyle w:val="Odstavecseseznamem"/>
        <w:numPr>
          <w:ilvl w:val="0"/>
          <w:numId w:val="14"/>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xml:space="preserve">, M. 2002. Jak se vyrábí sociologická znalost. Praha: Karolinum. Kap. </w:t>
      </w:r>
      <w:r>
        <w:rPr>
          <w:rFonts w:ascii="Arial" w:hAnsi="Arial" w:cs="Arial"/>
        </w:rPr>
        <w:t>2</w:t>
      </w:r>
      <w:r w:rsidRPr="00FD70DF">
        <w:rPr>
          <w:rFonts w:ascii="Arial" w:hAnsi="Arial" w:cs="Arial"/>
        </w:rPr>
        <w:t xml:space="preserve">.: </w:t>
      </w:r>
      <w:r>
        <w:rPr>
          <w:rFonts w:ascii="Arial" w:hAnsi="Arial" w:cs="Arial"/>
        </w:rPr>
        <w:t>Jak studovat armádu v laboratoři</w:t>
      </w:r>
      <w:r w:rsidRPr="00FD70DF">
        <w:rPr>
          <w:rFonts w:ascii="Arial" w:hAnsi="Arial" w:cs="Arial"/>
        </w:rPr>
        <w:t xml:space="preserve">, str. </w:t>
      </w:r>
      <w:r>
        <w:rPr>
          <w:rFonts w:ascii="Arial" w:hAnsi="Arial" w:cs="Arial"/>
        </w:rPr>
        <w:t>31-54</w:t>
      </w:r>
      <w:r w:rsidRPr="00FD70DF">
        <w:rPr>
          <w:rFonts w:ascii="Arial" w:hAnsi="Arial" w:cs="Arial"/>
        </w:rPr>
        <w:t>.</w:t>
      </w:r>
    </w:p>
    <w:p w14:paraId="737D4BF6" w14:textId="6D6DD047" w:rsidR="00F6682D" w:rsidRPr="00F6682D" w:rsidRDefault="00F6682D" w:rsidP="00F6682D">
      <w:pPr>
        <w:pStyle w:val="Odstavecseseznamem"/>
        <w:numPr>
          <w:ilvl w:val="0"/>
          <w:numId w:val="14"/>
        </w:numPr>
        <w:spacing w:line="276" w:lineRule="auto"/>
        <w:rPr>
          <w:rFonts w:ascii="Arial" w:hAnsi="Arial" w:cs="Arial"/>
        </w:rPr>
      </w:pPr>
      <w:r w:rsidRPr="00F6682D">
        <w:rPr>
          <w:rFonts w:ascii="Arial" w:hAnsi="Arial" w:cs="Arial"/>
        </w:rPr>
        <w:t xml:space="preserve">Seidlová Málková, G., Bártová, K., Poláčková Šolcová, I. 2019. „Experiment“ in Novotná, H., Špaček, O., </w:t>
      </w:r>
      <w:proofErr w:type="spellStart"/>
      <w:r w:rsidRPr="00F6682D">
        <w:rPr>
          <w:rFonts w:ascii="Arial" w:hAnsi="Arial" w:cs="Arial"/>
        </w:rPr>
        <w:t>Štovíčková</w:t>
      </w:r>
      <w:proofErr w:type="spellEnd"/>
      <w:r w:rsidRPr="00F6682D">
        <w:rPr>
          <w:rFonts w:ascii="Arial" w:hAnsi="Arial" w:cs="Arial"/>
        </w:rPr>
        <w:t xml:space="preserve"> </w:t>
      </w:r>
      <w:proofErr w:type="spellStart"/>
      <w:r w:rsidRPr="00F6682D">
        <w:rPr>
          <w:rFonts w:ascii="Arial" w:hAnsi="Arial" w:cs="Arial"/>
        </w:rPr>
        <w:t>Jandulová</w:t>
      </w:r>
      <w:proofErr w:type="spellEnd"/>
      <w:r w:rsidRPr="00F6682D">
        <w:rPr>
          <w:rFonts w:ascii="Arial" w:hAnsi="Arial" w:cs="Arial"/>
        </w:rPr>
        <w:t>, M. (</w:t>
      </w:r>
      <w:proofErr w:type="spellStart"/>
      <w:r w:rsidRPr="00F6682D">
        <w:rPr>
          <w:rFonts w:ascii="Arial" w:hAnsi="Arial" w:cs="Arial"/>
        </w:rPr>
        <w:t>eds</w:t>
      </w:r>
      <w:proofErr w:type="spellEnd"/>
      <w:r w:rsidRPr="00F6682D">
        <w:rPr>
          <w:rFonts w:ascii="Arial" w:hAnsi="Arial" w:cs="Arial"/>
        </w:rPr>
        <w:t xml:space="preserve">.). </w:t>
      </w:r>
      <w:r w:rsidRPr="00F6682D">
        <w:rPr>
          <w:rFonts w:ascii="Arial" w:hAnsi="Arial" w:cs="Arial"/>
          <w:i/>
        </w:rPr>
        <w:t>Metody výzkumu ve společenských vědách</w:t>
      </w:r>
      <w:r w:rsidRPr="00F6682D">
        <w:rPr>
          <w:rFonts w:ascii="Arial" w:hAnsi="Arial" w:cs="Arial"/>
        </w:rPr>
        <w:t>. FHS UK</w:t>
      </w:r>
      <w:r w:rsidR="004D5720">
        <w:rPr>
          <w:rFonts w:ascii="Arial" w:hAnsi="Arial" w:cs="Arial"/>
        </w:rPr>
        <w:t xml:space="preserve">, </w:t>
      </w:r>
      <w:r w:rsidRPr="00F6682D">
        <w:rPr>
          <w:rFonts w:ascii="Arial" w:hAnsi="Arial" w:cs="Arial"/>
        </w:rPr>
        <w:t>s. 195-218</w:t>
      </w:r>
    </w:p>
    <w:p w14:paraId="50D964CC" w14:textId="780F9DE1" w:rsidR="009D762F" w:rsidRPr="00FD70DF" w:rsidRDefault="009D762F" w:rsidP="009D762F">
      <w:pPr>
        <w:pStyle w:val="Odstavecseseznamem"/>
        <w:numPr>
          <w:ilvl w:val="0"/>
          <w:numId w:val="14"/>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w:t>
      </w:r>
      <w:r w:rsidR="004D5720">
        <w:rPr>
          <w:rFonts w:ascii="Arial" w:hAnsi="Arial" w:cs="Arial"/>
        </w:rPr>
        <w:t>9</w:t>
      </w:r>
      <w:r w:rsidRPr="00FD70DF">
        <w:rPr>
          <w:rFonts w:ascii="Arial" w:hAnsi="Arial" w:cs="Arial"/>
        </w:rPr>
        <w:t xml:space="preserve">: </w:t>
      </w:r>
      <w:proofErr w:type="spellStart"/>
      <w:r>
        <w:rPr>
          <w:rFonts w:ascii="Arial" w:hAnsi="Arial" w:cs="Arial"/>
        </w:rPr>
        <w:t>Experiments</w:t>
      </w:r>
      <w:proofErr w:type="spellEnd"/>
      <w:r w:rsidR="004D5720">
        <w:rPr>
          <w:rFonts w:ascii="Arial" w:hAnsi="Arial" w:cs="Arial"/>
        </w:rPr>
        <w:t xml:space="preserve"> and </w:t>
      </w:r>
      <w:proofErr w:type="spellStart"/>
      <w:r w:rsidR="004D5720">
        <w:rPr>
          <w:rFonts w:ascii="Arial" w:hAnsi="Arial" w:cs="Arial"/>
        </w:rPr>
        <w:t>Experimentation</w:t>
      </w:r>
      <w:proofErr w:type="spellEnd"/>
      <w:r w:rsidR="004D5720">
        <w:rPr>
          <w:rFonts w:ascii="Arial" w:hAnsi="Arial" w:cs="Arial"/>
        </w:rPr>
        <w:t>, s. 270-293</w:t>
      </w:r>
    </w:p>
    <w:p w14:paraId="76857187" w14:textId="77777777" w:rsidR="00F6682D" w:rsidRDefault="00F6682D" w:rsidP="00FD70DF">
      <w:pPr>
        <w:spacing w:line="276" w:lineRule="auto"/>
        <w:rPr>
          <w:rFonts w:ascii="Arial" w:hAnsi="Arial" w:cs="Arial"/>
        </w:rPr>
      </w:pPr>
    </w:p>
    <w:p w14:paraId="23B79E4D" w14:textId="4DB7E2CA" w:rsidR="00AF6328" w:rsidRDefault="001625C4"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lastRenderedPageBreak/>
        <w:t>(</w:t>
      </w:r>
      <w:r w:rsidR="00C14542">
        <w:rPr>
          <w:rFonts w:ascii="Arial" w:eastAsiaTheme="majorEastAsia" w:hAnsi="Arial" w:cs="Arial"/>
          <w:bCs/>
          <w:color w:val="0000DC"/>
          <w:szCs w:val="28"/>
          <w:lang w:eastAsia="ar-SA"/>
        </w:rPr>
        <w:t>1</w:t>
      </w:r>
      <w:r w:rsidR="00B82A86">
        <w:rPr>
          <w:rFonts w:ascii="Arial" w:eastAsiaTheme="majorEastAsia" w:hAnsi="Arial" w:cs="Arial"/>
          <w:bCs/>
          <w:color w:val="0000DC"/>
          <w:szCs w:val="28"/>
          <w:lang w:eastAsia="ar-SA"/>
        </w:rPr>
        <w:t>7</w:t>
      </w:r>
      <w:r>
        <w:rPr>
          <w:rFonts w:ascii="Arial" w:eastAsiaTheme="majorEastAsia" w:hAnsi="Arial" w:cs="Arial"/>
          <w:bCs/>
          <w:color w:val="0000DC"/>
          <w:szCs w:val="28"/>
          <w:lang w:eastAsia="ar-SA"/>
        </w:rPr>
        <w:t>. 1</w:t>
      </w:r>
      <w:r w:rsidR="00C14542">
        <w:rPr>
          <w:rFonts w:ascii="Arial" w:eastAsiaTheme="majorEastAsia" w:hAnsi="Arial" w:cs="Arial"/>
          <w:bCs/>
          <w:color w:val="0000DC"/>
          <w:szCs w:val="28"/>
          <w:lang w:eastAsia="ar-SA"/>
        </w:rPr>
        <w:t>1</w:t>
      </w:r>
      <w:r>
        <w:rPr>
          <w:rFonts w:ascii="Arial" w:eastAsiaTheme="majorEastAsia" w:hAnsi="Arial" w:cs="Arial"/>
          <w:bCs/>
          <w:color w:val="0000DC"/>
          <w:szCs w:val="28"/>
          <w:lang w:eastAsia="ar-SA"/>
        </w:rPr>
        <w:t xml:space="preserve">.) </w:t>
      </w:r>
      <w:r w:rsidR="00AF6328" w:rsidRPr="009D364A">
        <w:rPr>
          <w:rFonts w:ascii="Arial" w:eastAsiaTheme="majorEastAsia" w:hAnsi="Arial" w:cs="Arial"/>
          <w:bCs/>
          <w:color w:val="FF0000"/>
          <w:szCs w:val="28"/>
          <w:lang w:eastAsia="ar-SA"/>
        </w:rPr>
        <w:t>Přednáška se nekoná</w:t>
      </w:r>
      <w:r w:rsidR="00AF6328">
        <w:rPr>
          <w:rFonts w:ascii="Arial" w:eastAsiaTheme="majorEastAsia" w:hAnsi="Arial" w:cs="Arial"/>
          <w:bCs/>
          <w:color w:val="FF0000"/>
          <w:szCs w:val="28"/>
          <w:lang w:eastAsia="ar-SA"/>
        </w:rPr>
        <w:t>.</w:t>
      </w:r>
      <w:r w:rsidR="00AF6328" w:rsidRPr="009D364A">
        <w:rPr>
          <w:rFonts w:ascii="Arial" w:eastAsiaTheme="majorEastAsia" w:hAnsi="Arial" w:cs="Arial"/>
          <w:bCs/>
          <w:color w:val="FF0000"/>
          <w:szCs w:val="28"/>
          <w:lang w:eastAsia="ar-SA"/>
        </w:rPr>
        <w:t xml:space="preserve"> </w:t>
      </w:r>
      <w:r w:rsidR="00AF6328" w:rsidRPr="00AF6328">
        <w:rPr>
          <w:rFonts w:ascii="Arial" w:eastAsiaTheme="majorEastAsia" w:hAnsi="Arial" w:cs="Arial"/>
          <w:bCs/>
          <w:color w:val="FF0000"/>
          <w:szCs w:val="28"/>
          <w:lang w:eastAsia="ar-SA"/>
        </w:rPr>
        <w:t>Státní svátek.</w:t>
      </w:r>
    </w:p>
    <w:p w14:paraId="0CA817F7" w14:textId="77777777" w:rsidR="00AF6328" w:rsidRDefault="00AF6328" w:rsidP="00AF6328">
      <w:pPr>
        <w:pStyle w:val="Odstavecseseznamem"/>
        <w:numPr>
          <w:ilvl w:val="0"/>
          <w:numId w:val="0"/>
        </w:numPr>
        <w:spacing w:line="276" w:lineRule="auto"/>
        <w:ind w:left="454"/>
        <w:rPr>
          <w:rFonts w:ascii="Arial" w:eastAsiaTheme="majorEastAsia" w:hAnsi="Arial" w:cs="Arial"/>
          <w:bCs/>
          <w:color w:val="0000DC"/>
          <w:szCs w:val="28"/>
          <w:lang w:eastAsia="ar-SA"/>
        </w:rPr>
      </w:pPr>
    </w:p>
    <w:p w14:paraId="394296F4" w14:textId="0CA65CB4" w:rsidR="00D0616B" w:rsidRPr="00FD70DF" w:rsidRDefault="000036C1"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(24. 11.) </w:t>
      </w:r>
      <w:r w:rsidR="00D0616B" w:rsidRPr="00FD70DF">
        <w:rPr>
          <w:rFonts w:ascii="Arial" w:eastAsiaTheme="majorEastAsia" w:hAnsi="Arial" w:cs="Arial"/>
          <w:bCs/>
          <w:color w:val="0000DC"/>
          <w:szCs w:val="28"/>
          <w:lang w:eastAsia="ar-SA"/>
        </w:rPr>
        <w:t>Kvalitativní výzkum a konstruktivistické paradigma</w:t>
      </w:r>
    </w:p>
    <w:p w14:paraId="4AA5F00C" w14:textId="77777777" w:rsidR="00D0616B" w:rsidRPr="00D0616B" w:rsidRDefault="00D0616B" w:rsidP="00FD70DF">
      <w:pPr>
        <w:spacing w:line="276" w:lineRule="auto"/>
        <w:rPr>
          <w:rFonts w:ascii="Arial" w:hAnsi="Arial" w:cs="Arial"/>
          <w:i/>
        </w:rPr>
      </w:pPr>
    </w:p>
    <w:p w14:paraId="5AF6DB4B" w14:textId="77777777"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Pr="00FD70DF">
        <w:rPr>
          <w:rFonts w:ascii="Arial" w:hAnsi="Arial" w:cs="Arial"/>
        </w:rPr>
        <w:t>Alena Macková</w:t>
      </w:r>
    </w:p>
    <w:p w14:paraId="4B47AB68" w14:textId="77777777" w:rsidR="00D0616B" w:rsidRPr="00D0616B" w:rsidRDefault="00D0616B" w:rsidP="00FD70DF">
      <w:pPr>
        <w:spacing w:line="276" w:lineRule="auto"/>
        <w:rPr>
          <w:rFonts w:ascii="Arial" w:hAnsi="Arial" w:cs="Arial"/>
          <w:bCs/>
          <w:color w:val="222222"/>
          <w:lang w:eastAsia="en-US"/>
        </w:rPr>
      </w:pPr>
    </w:p>
    <w:p w14:paraId="1787827C" w14:textId="77777777" w:rsidR="00D0616B" w:rsidRPr="00D0616B" w:rsidRDefault="00D0616B" w:rsidP="00FD70DF">
      <w:pPr>
        <w:spacing w:line="276" w:lineRule="auto"/>
        <w:rPr>
          <w:rFonts w:ascii="Arial" w:hAnsi="Arial" w:cs="Arial"/>
          <w:color w:val="222222"/>
          <w:lang w:eastAsia="en-US"/>
        </w:rPr>
      </w:pPr>
      <w:r w:rsidRPr="00FD70DF">
        <w:rPr>
          <w:rFonts w:ascii="Arial" w:hAnsi="Arial" w:cs="Arial"/>
          <w:bCs/>
          <w:i/>
          <w:color w:val="222222"/>
          <w:lang w:eastAsia="en-US"/>
        </w:rPr>
        <w:t>Klíčová slova</w:t>
      </w:r>
      <w:r w:rsidRPr="00FD70DF">
        <w:rPr>
          <w:rFonts w:ascii="Arial" w:hAnsi="Arial" w:cs="Arial"/>
          <w:i/>
          <w:color w:val="222222"/>
          <w:lang w:eastAsia="en-US"/>
        </w:rPr>
        <w:t>:</w:t>
      </w:r>
      <w:r w:rsidRPr="00D0616B">
        <w:rPr>
          <w:rFonts w:ascii="Arial" w:hAnsi="Arial" w:cs="Arial"/>
          <w:color w:val="222222"/>
          <w:lang w:eastAsia="en-US"/>
        </w:rPr>
        <w:t xml:space="preserve"> nelinearita kvalitativního výzkumu; specifika kvalitativního výzkumu: výzkumný cíl, teoretická hypotéza a role teorie v kvalitativním výzkumu, výzkumné otázky, druhy dat a jejich zpracování, kritéria kvality; standardizace kvalitativního výzkumu, principy triangulace a sebereflexe; paradigmatické usazení kvalitativního výzkumu: ontologické a epistemologické předpoklady konstruktivismu, subjektivita a objektivita výzkumu, úloha výzkumníka</w:t>
      </w:r>
    </w:p>
    <w:p w14:paraId="44A59062" w14:textId="77777777" w:rsidR="00D0616B" w:rsidRPr="00D0616B" w:rsidRDefault="00D0616B" w:rsidP="00FD70DF">
      <w:pPr>
        <w:spacing w:line="276" w:lineRule="auto"/>
        <w:rPr>
          <w:rFonts w:ascii="Arial" w:hAnsi="Arial" w:cs="Arial"/>
          <w:color w:val="222222"/>
          <w:lang w:eastAsia="en-US"/>
        </w:rPr>
      </w:pPr>
    </w:p>
    <w:p w14:paraId="1EA0E86E"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1E017BDC"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design kvalitativního výzkumu: </w:t>
      </w:r>
      <w:proofErr w:type="spellStart"/>
      <w:r w:rsidRPr="00FD70DF">
        <w:rPr>
          <w:rFonts w:ascii="Arial" w:hAnsi="Arial" w:cs="Arial"/>
        </w:rPr>
        <w:t>Creswell</w:t>
      </w:r>
      <w:proofErr w:type="spellEnd"/>
      <w:r w:rsidRPr="00FD70DF">
        <w:rPr>
          <w:rFonts w:ascii="Arial" w:hAnsi="Arial" w:cs="Arial"/>
        </w:rPr>
        <w:t xml:space="preserve">,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35-51.</w:t>
      </w:r>
    </w:p>
    <w:p w14:paraId="39F96DBB"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30F36B5D"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budování kvalitativního výzkumného designu (včetně praktických připomínek a příkladů): Lewis, Jane – </w:t>
      </w:r>
      <w:proofErr w:type="spellStart"/>
      <w:r w:rsidRPr="00FD70DF">
        <w:rPr>
          <w:rFonts w:ascii="Arial" w:hAnsi="Arial" w:cs="Arial"/>
        </w:rPr>
        <w:t>Ritchie</w:t>
      </w:r>
      <w:proofErr w:type="spellEnd"/>
      <w:r w:rsidRPr="00FD70DF">
        <w:rPr>
          <w:rFonts w:ascii="Arial" w:hAnsi="Arial" w:cs="Arial"/>
        </w:rPr>
        <w:t>, Jane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a </w:t>
      </w:r>
      <w:proofErr w:type="spellStart"/>
      <w:r w:rsidRPr="00FD70DF">
        <w:rPr>
          <w:rFonts w:ascii="Arial" w:hAnsi="Arial" w:cs="Arial"/>
        </w:rPr>
        <w:t>guide</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students</w:t>
      </w:r>
      <w:proofErr w:type="spellEnd"/>
      <w:r w:rsidRPr="00FD70DF">
        <w:rPr>
          <w:rFonts w:ascii="Arial" w:hAnsi="Arial" w:cs="Arial"/>
        </w:rPr>
        <w:t xml:space="preserve"> and </w:t>
      </w:r>
      <w:proofErr w:type="spellStart"/>
      <w:r w:rsidRPr="00FD70DF">
        <w:rPr>
          <w:rFonts w:ascii="Arial" w:hAnsi="Arial" w:cs="Arial"/>
        </w:rPr>
        <w:t>researchers</w:t>
      </w:r>
      <w:proofErr w:type="spellEnd"/>
      <w:r w:rsidRPr="00FD70DF">
        <w:rPr>
          <w:rFonts w:ascii="Arial" w:hAnsi="Arial" w:cs="Arial"/>
        </w:rPr>
        <w:t xml:space="preserve">. London: SAGE </w:t>
      </w:r>
      <w:proofErr w:type="spellStart"/>
      <w:r w:rsidRPr="00FD70DF">
        <w:rPr>
          <w:rFonts w:ascii="Arial" w:hAnsi="Arial" w:cs="Arial"/>
        </w:rPr>
        <w:t>Publications</w:t>
      </w:r>
      <w:proofErr w:type="spellEnd"/>
      <w:r w:rsidRPr="00FD70DF">
        <w:rPr>
          <w:rFonts w:ascii="Arial" w:hAnsi="Arial" w:cs="Arial"/>
        </w:rPr>
        <w:t>, pp. 47-108.</w:t>
      </w:r>
    </w:p>
    <w:p w14:paraId="056A8CC1"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znovu promýšlení výzkumného projektu; představení </w:t>
      </w:r>
      <w:proofErr w:type="spellStart"/>
      <w:r w:rsidRPr="00FD70DF">
        <w:rPr>
          <w:rFonts w:ascii="Arial" w:hAnsi="Arial" w:cs="Arial"/>
        </w:rPr>
        <w:t>autoetnografie</w:t>
      </w:r>
      <w:proofErr w:type="spellEnd"/>
      <w:r w:rsidRPr="00FD70DF">
        <w:rPr>
          <w:rFonts w:ascii="Arial" w:hAnsi="Arial" w:cs="Arial"/>
        </w:rPr>
        <w:t xml:space="preserve"> jako inspirativní metody </w:t>
      </w:r>
      <w:proofErr w:type="spellStart"/>
      <w:r w:rsidRPr="00FD70DF">
        <w:rPr>
          <w:rFonts w:ascii="Arial" w:hAnsi="Arial" w:cs="Arial"/>
        </w:rPr>
        <w:t>kvali</w:t>
      </w:r>
      <w:proofErr w:type="spellEnd"/>
      <w:r w:rsidRPr="00FD70DF">
        <w:rPr>
          <w:rFonts w:ascii="Arial" w:hAnsi="Arial" w:cs="Arial"/>
        </w:rPr>
        <w:t xml:space="preserve"> výzkumu: </w:t>
      </w:r>
      <w:proofErr w:type="spellStart"/>
      <w:r w:rsidRPr="00FD70DF">
        <w:rPr>
          <w:rFonts w:ascii="Arial" w:hAnsi="Arial" w:cs="Arial"/>
        </w:rPr>
        <w:t>Ellis</w:t>
      </w:r>
      <w:proofErr w:type="spellEnd"/>
      <w:r w:rsidRPr="00FD70DF">
        <w:rPr>
          <w:rFonts w:ascii="Arial" w:hAnsi="Arial" w:cs="Arial"/>
        </w:rPr>
        <w:t xml:space="preserve">, Carolyn – </w:t>
      </w:r>
      <w:proofErr w:type="spellStart"/>
      <w:r w:rsidRPr="00FD70DF">
        <w:rPr>
          <w:rFonts w:ascii="Arial" w:hAnsi="Arial" w:cs="Arial"/>
        </w:rPr>
        <w:t>Bochner</w:t>
      </w:r>
      <w:proofErr w:type="spellEnd"/>
      <w:r w:rsidRPr="00FD70DF">
        <w:rPr>
          <w:rFonts w:ascii="Arial" w:hAnsi="Arial" w:cs="Arial"/>
        </w:rPr>
        <w:t>, Arthur R. 2003. „</w:t>
      </w:r>
      <w:proofErr w:type="spellStart"/>
      <w:r w:rsidRPr="00FD70DF">
        <w:rPr>
          <w:rFonts w:ascii="Arial" w:hAnsi="Arial" w:cs="Arial"/>
        </w:rPr>
        <w:t>Autoethnography</w:t>
      </w:r>
      <w:proofErr w:type="spellEnd"/>
      <w:r w:rsidRPr="00FD70DF">
        <w:rPr>
          <w:rFonts w:ascii="Arial" w:hAnsi="Arial" w:cs="Arial"/>
        </w:rPr>
        <w:t xml:space="preserve">, </w:t>
      </w:r>
      <w:proofErr w:type="spellStart"/>
      <w:r w:rsidRPr="00FD70DF">
        <w:rPr>
          <w:rFonts w:ascii="Arial" w:hAnsi="Arial" w:cs="Arial"/>
        </w:rPr>
        <w:t>Personal</w:t>
      </w:r>
      <w:proofErr w:type="spellEnd"/>
      <w:r w:rsidRPr="00FD70DF">
        <w:rPr>
          <w:rFonts w:ascii="Arial" w:hAnsi="Arial" w:cs="Arial"/>
        </w:rPr>
        <w:t xml:space="preserve"> </w:t>
      </w:r>
      <w:proofErr w:type="spellStart"/>
      <w:r w:rsidRPr="00FD70DF">
        <w:rPr>
          <w:rFonts w:ascii="Arial" w:hAnsi="Arial" w:cs="Arial"/>
        </w:rPr>
        <w:t>Narrative</w:t>
      </w:r>
      <w:proofErr w:type="spellEnd"/>
      <w:r w:rsidRPr="00FD70DF">
        <w:rPr>
          <w:rFonts w:ascii="Arial" w:hAnsi="Arial" w:cs="Arial"/>
        </w:rPr>
        <w:t xml:space="preserve">, Reflexivity </w:t>
      </w:r>
      <w:proofErr w:type="spellStart"/>
      <w:r w:rsidRPr="00FD70DF">
        <w:rPr>
          <w:rFonts w:ascii="Arial" w:hAnsi="Arial" w:cs="Arial"/>
        </w:rPr>
        <w:t>Researcher</w:t>
      </w:r>
      <w:proofErr w:type="spellEnd"/>
      <w:r w:rsidRPr="00FD70DF">
        <w:rPr>
          <w:rFonts w:ascii="Arial" w:hAnsi="Arial" w:cs="Arial"/>
        </w:rPr>
        <w:t xml:space="preserve"> as </w:t>
      </w:r>
      <w:proofErr w:type="spellStart"/>
      <w:r w:rsidRPr="00FD70DF">
        <w:rPr>
          <w:rFonts w:ascii="Arial" w:hAnsi="Arial" w:cs="Arial"/>
        </w:rPr>
        <w:t>Subject</w:t>
      </w:r>
      <w:proofErr w:type="spellEnd"/>
      <w:r w:rsidRPr="00FD70DF">
        <w:rPr>
          <w:rFonts w:ascii="Arial" w:hAnsi="Arial" w:cs="Arial"/>
        </w:rPr>
        <w:t xml:space="preserve">“. In </w:t>
      </w:r>
      <w:proofErr w:type="spellStart"/>
      <w:r w:rsidRPr="00FD70DF">
        <w:rPr>
          <w:rFonts w:ascii="Arial" w:hAnsi="Arial" w:cs="Arial"/>
        </w:rPr>
        <w:t>Denzin</w:t>
      </w:r>
      <w:proofErr w:type="spellEnd"/>
      <w:r w:rsidRPr="00FD70DF">
        <w:rPr>
          <w:rFonts w:ascii="Arial" w:hAnsi="Arial" w:cs="Arial"/>
        </w:rPr>
        <w:t>, Norman – Lincoln, Yvette S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199-258.</w:t>
      </w:r>
    </w:p>
    <w:p w14:paraId="63A683E7"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znovu návrh výzkumu, nejpodrobněji (promyšlený návrh výzkumu je základním, ač mnohdy podceňovaným předpokladem úspěšné/obhajitelné/zjištěními přínosné analýzy): </w:t>
      </w:r>
      <w:proofErr w:type="spellStart"/>
      <w:r w:rsidRPr="00FD70DF">
        <w:rPr>
          <w:rFonts w:ascii="Arial" w:hAnsi="Arial" w:cs="Arial"/>
        </w:rPr>
        <w:t>Punch</w:t>
      </w:r>
      <w:proofErr w:type="spellEnd"/>
      <w:r w:rsidRPr="00FD70DF">
        <w:rPr>
          <w:rFonts w:ascii="Arial" w:hAnsi="Arial" w:cs="Arial"/>
        </w:rPr>
        <w:t xml:space="preserve">, </w:t>
      </w:r>
      <w:proofErr w:type="spellStart"/>
      <w:r w:rsidRPr="00FD70DF">
        <w:rPr>
          <w:rFonts w:ascii="Arial" w:hAnsi="Arial" w:cs="Arial"/>
        </w:rPr>
        <w:t>Keith</w:t>
      </w:r>
      <w:proofErr w:type="spellEnd"/>
      <w:r w:rsidRPr="00FD70DF">
        <w:rPr>
          <w:rFonts w:ascii="Arial" w:hAnsi="Arial" w:cs="Arial"/>
        </w:rPr>
        <w:t>. 2008. Úspěšný návrh výzkumu. Praha: Portál.</w:t>
      </w:r>
    </w:p>
    <w:p w14:paraId="061F332D"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krátká a přehledná rekapitulace dějinně proměnlivých způsobů uvažování o metodologii (včetně </w:t>
      </w:r>
      <w:proofErr w:type="spellStart"/>
      <w:r w:rsidRPr="00FD70DF">
        <w:rPr>
          <w:rFonts w:ascii="Arial" w:hAnsi="Arial" w:cs="Arial"/>
        </w:rPr>
        <w:t>paradigm</w:t>
      </w:r>
      <w:proofErr w:type="spellEnd"/>
      <w:r w:rsidRPr="00FD70DF">
        <w:rPr>
          <w:rFonts w:ascii="Arial" w:hAnsi="Arial" w:cs="Arial"/>
        </w:rPr>
        <w:t xml:space="preserve"> </w:t>
      </w:r>
      <w:proofErr w:type="spellStart"/>
      <w:r w:rsidRPr="00FD70DF">
        <w:rPr>
          <w:rFonts w:ascii="Arial" w:hAnsi="Arial" w:cs="Arial"/>
        </w:rPr>
        <w:t>wars</w:t>
      </w:r>
      <w:proofErr w:type="spellEnd"/>
      <w:r w:rsidRPr="00FD70DF">
        <w:rPr>
          <w:rFonts w:ascii="Arial" w:hAnsi="Arial" w:cs="Arial"/>
        </w:rPr>
        <w:t xml:space="preserve">/science </w:t>
      </w:r>
      <w:proofErr w:type="spellStart"/>
      <w:r w:rsidRPr="00FD70DF">
        <w:rPr>
          <w:rFonts w:ascii="Arial" w:hAnsi="Arial" w:cs="Arial"/>
        </w:rPr>
        <w:t>wars</w:t>
      </w:r>
      <w:proofErr w:type="spellEnd"/>
      <w:r w:rsidRPr="00FD70DF">
        <w:rPr>
          <w:rFonts w:ascii="Arial" w:hAnsi="Arial" w:cs="Arial"/>
        </w:rPr>
        <w:t xml:space="preserve">: </w:t>
      </w:r>
      <w:proofErr w:type="spellStart"/>
      <w:r w:rsidRPr="00FD70DF">
        <w:rPr>
          <w:rFonts w:ascii="Arial" w:hAnsi="Arial" w:cs="Arial"/>
        </w:rPr>
        <w:t>Tashakkori</w:t>
      </w:r>
      <w:proofErr w:type="spellEnd"/>
      <w:r w:rsidRPr="00FD70DF">
        <w:rPr>
          <w:rFonts w:ascii="Arial" w:hAnsi="Arial" w:cs="Arial"/>
        </w:rPr>
        <w:t xml:space="preserve">, </w:t>
      </w:r>
      <w:proofErr w:type="spellStart"/>
      <w:proofErr w:type="gramStart"/>
      <w:r w:rsidRPr="00FD70DF">
        <w:rPr>
          <w:rFonts w:ascii="Arial" w:hAnsi="Arial" w:cs="Arial"/>
        </w:rPr>
        <w:t>Abbas</w:t>
      </w:r>
      <w:proofErr w:type="spellEnd"/>
      <w:r w:rsidRPr="00FD70DF">
        <w:rPr>
          <w:rFonts w:ascii="Arial" w:hAnsi="Arial" w:cs="Arial"/>
        </w:rPr>
        <w:t xml:space="preserve"> - </w:t>
      </w:r>
      <w:proofErr w:type="spellStart"/>
      <w:r w:rsidRPr="00FD70DF">
        <w:rPr>
          <w:rFonts w:ascii="Arial" w:hAnsi="Arial" w:cs="Arial"/>
        </w:rPr>
        <w:t>Teddlie</w:t>
      </w:r>
      <w:proofErr w:type="spellEnd"/>
      <w:proofErr w:type="gramEnd"/>
      <w:r w:rsidRPr="00FD70DF">
        <w:rPr>
          <w:rFonts w:ascii="Arial" w:hAnsi="Arial" w:cs="Arial"/>
        </w:rPr>
        <w:t xml:space="preserve">, Charles. 1998.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xml:space="preserve">: </w:t>
      </w:r>
      <w:proofErr w:type="spellStart"/>
      <w:r w:rsidRPr="00FD70DF">
        <w:rPr>
          <w:rFonts w:ascii="Arial" w:hAnsi="Arial" w:cs="Arial"/>
        </w:rPr>
        <w:t>combining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and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CA.: SAGE </w:t>
      </w:r>
      <w:proofErr w:type="spellStart"/>
      <w:r w:rsidRPr="00FD70DF">
        <w:rPr>
          <w:rFonts w:ascii="Arial" w:hAnsi="Arial" w:cs="Arial"/>
        </w:rPr>
        <w:t>Publications</w:t>
      </w:r>
      <w:proofErr w:type="spellEnd"/>
      <w:r w:rsidRPr="00FD70DF">
        <w:rPr>
          <w:rFonts w:ascii="Arial" w:hAnsi="Arial" w:cs="Arial"/>
        </w:rPr>
        <w:t xml:space="preserve">, pp. </w:t>
      </w:r>
      <w:proofErr w:type="gramStart"/>
      <w:r w:rsidRPr="00FD70DF">
        <w:rPr>
          <w:rFonts w:ascii="Arial" w:hAnsi="Arial" w:cs="Arial"/>
        </w:rPr>
        <w:t>3 – 19</w:t>
      </w:r>
      <w:proofErr w:type="gramEnd"/>
      <w:r w:rsidRPr="00FD70DF">
        <w:rPr>
          <w:rFonts w:ascii="Arial" w:hAnsi="Arial" w:cs="Arial"/>
        </w:rPr>
        <w:t xml:space="preserve">. </w:t>
      </w:r>
    </w:p>
    <w:p w14:paraId="75FAFB4B"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ontologie a epistemologie; srozumitelně napsaný výčet filozofických dilemat spojených s úvahami o metodologii vědy: Johnson, </w:t>
      </w:r>
      <w:proofErr w:type="spellStart"/>
      <w:proofErr w:type="gramStart"/>
      <w:r w:rsidRPr="00FD70DF">
        <w:rPr>
          <w:rFonts w:ascii="Arial" w:hAnsi="Arial" w:cs="Arial"/>
        </w:rPr>
        <w:t>Burke</w:t>
      </w:r>
      <w:proofErr w:type="spellEnd"/>
      <w:r w:rsidRPr="00FD70DF">
        <w:rPr>
          <w:rFonts w:ascii="Arial" w:hAnsi="Arial" w:cs="Arial"/>
        </w:rPr>
        <w:t xml:space="preserve"> - </w:t>
      </w:r>
      <w:proofErr w:type="spellStart"/>
      <w:r w:rsidRPr="00FD70DF">
        <w:rPr>
          <w:rFonts w:ascii="Arial" w:hAnsi="Arial" w:cs="Arial"/>
        </w:rPr>
        <w:t>Gray</w:t>
      </w:r>
      <w:proofErr w:type="spellEnd"/>
      <w:proofErr w:type="gramEnd"/>
      <w:r w:rsidRPr="00FD70DF">
        <w:rPr>
          <w:rFonts w:ascii="Arial" w:hAnsi="Arial" w:cs="Arial"/>
        </w:rPr>
        <w:t xml:space="preserve">, Robert. 2010. „A </w:t>
      </w:r>
      <w:proofErr w:type="spellStart"/>
      <w:r w:rsidRPr="00FD70DF">
        <w:rPr>
          <w:rFonts w:ascii="Arial" w:hAnsi="Arial" w:cs="Arial"/>
        </w:rPr>
        <w:t>history</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philosophical</w:t>
      </w:r>
      <w:proofErr w:type="spellEnd"/>
      <w:r w:rsidRPr="00FD70DF">
        <w:rPr>
          <w:rFonts w:ascii="Arial" w:hAnsi="Arial" w:cs="Arial"/>
        </w:rPr>
        <w:t xml:space="preserve"> and </w:t>
      </w:r>
      <w:proofErr w:type="spellStart"/>
      <w:r w:rsidRPr="00FD70DF">
        <w:rPr>
          <w:rFonts w:ascii="Arial" w:hAnsi="Arial" w:cs="Arial"/>
        </w:rPr>
        <w:t>theoretical</w:t>
      </w:r>
      <w:proofErr w:type="spellEnd"/>
      <w:r w:rsidRPr="00FD70DF">
        <w:rPr>
          <w:rFonts w:ascii="Arial" w:hAnsi="Arial" w:cs="Arial"/>
        </w:rPr>
        <w:t xml:space="preserve"> </w:t>
      </w:r>
      <w:proofErr w:type="spellStart"/>
      <w:r w:rsidRPr="00FD70DF">
        <w:rPr>
          <w:rFonts w:ascii="Arial" w:hAnsi="Arial" w:cs="Arial"/>
        </w:rPr>
        <w:t>issues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Tashakkori</w:t>
      </w:r>
      <w:proofErr w:type="spellEnd"/>
      <w:r w:rsidRPr="00FD70DF">
        <w:rPr>
          <w:rFonts w:ascii="Arial" w:hAnsi="Arial" w:cs="Arial"/>
        </w:rPr>
        <w:t xml:space="preserve">, </w:t>
      </w:r>
      <w:proofErr w:type="spellStart"/>
      <w:r w:rsidRPr="00FD70DF">
        <w:rPr>
          <w:rFonts w:ascii="Arial" w:hAnsi="Arial" w:cs="Arial"/>
        </w:rPr>
        <w:t>Abbas</w:t>
      </w:r>
      <w:proofErr w:type="spellEnd"/>
      <w:r w:rsidRPr="00FD70DF">
        <w:rPr>
          <w:rFonts w:ascii="Arial" w:hAnsi="Arial" w:cs="Arial"/>
        </w:rPr>
        <w:t xml:space="preserve">; </w:t>
      </w:r>
      <w:proofErr w:type="spellStart"/>
      <w:r w:rsidRPr="00FD70DF">
        <w:rPr>
          <w:rFonts w:ascii="Arial" w:hAnsi="Arial" w:cs="Arial"/>
        </w:rPr>
        <w:t>Teddlie</w:t>
      </w:r>
      <w:proofErr w:type="spellEnd"/>
      <w:r w:rsidRPr="00FD70DF">
        <w:rPr>
          <w:rFonts w:ascii="Arial" w:hAnsi="Arial" w:cs="Arial"/>
        </w:rPr>
        <w:t>, Charles (</w:t>
      </w:r>
      <w:proofErr w:type="spellStart"/>
      <w:r w:rsidRPr="00FD70DF">
        <w:rPr>
          <w:rFonts w:ascii="Arial" w:hAnsi="Arial" w:cs="Arial"/>
        </w:rPr>
        <w:t>eds</w:t>
      </w:r>
      <w:proofErr w:type="spellEnd"/>
      <w:r w:rsidRPr="00FD70DF">
        <w:rPr>
          <w:rFonts w:ascii="Arial" w:hAnsi="Arial" w:cs="Arial"/>
        </w:rPr>
        <w:t xml:space="preserve">.) 2010. </w:t>
      </w:r>
      <w:proofErr w:type="spellStart"/>
      <w:r w:rsidRPr="00FD70DF">
        <w:rPr>
          <w:rFonts w:ascii="Arial" w:hAnsi="Arial" w:cs="Arial"/>
        </w:rPr>
        <w:t>Sage</w:t>
      </w:r>
      <w:proofErr w:type="spellEnd"/>
      <w:r w:rsidRPr="00FD70DF">
        <w:rPr>
          <w:rFonts w:ascii="Arial" w:hAnsi="Arial" w:cs="Arial"/>
        </w:rPr>
        <w:t xml:space="preserve"> handbook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and </w:t>
      </w:r>
      <w:proofErr w:type="spellStart"/>
      <w:r w:rsidRPr="00FD70DF">
        <w:rPr>
          <w:rFonts w:ascii="Arial" w:hAnsi="Arial" w:cs="Arial"/>
        </w:rPr>
        <w:t>behavioral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CA.: SAGE </w:t>
      </w:r>
      <w:proofErr w:type="spellStart"/>
      <w:r w:rsidRPr="00FD70DF">
        <w:rPr>
          <w:rFonts w:ascii="Arial" w:hAnsi="Arial" w:cs="Arial"/>
        </w:rPr>
        <w:t>Publications</w:t>
      </w:r>
      <w:proofErr w:type="spellEnd"/>
      <w:r w:rsidRPr="00FD70DF">
        <w:rPr>
          <w:rFonts w:ascii="Arial" w:hAnsi="Arial" w:cs="Arial"/>
        </w:rPr>
        <w:t xml:space="preserve">, pp. </w:t>
      </w:r>
      <w:proofErr w:type="gramStart"/>
      <w:r w:rsidRPr="00FD70DF">
        <w:rPr>
          <w:rFonts w:ascii="Arial" w:hAnsi="Arial" w:cs="Arial"/>
        </w:rPr>
        <w:t>69 – 94</w:t>
      </w:r>
      <w:proofErr w:type="gramEnd"/>
      <w:r w:rsidRPr="00FD70DF">
        <w:rPr>
          <w:rFonts w:ascii="Arial" w:hAnsi="Arial" w:cs="Arial"/>
        </w:rPr>
        <w:t>.</w:t>
      </w:r>
    </w:p>
    <w:p w14:paraId="3887640F"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objektivita a subjektivita v sociálním výzkumu, argumentačně propojeno s historickou situací a přisuzovaným smyslem sociálních věd: </w:t>
      </w:r>
      <w:proofErr w:type="spellStart"/>
      <w:r w:rsidRPr="00FD70DF">
        <w:rPr>
          <w:rFonts w:ascii="Arial" w:hAnsi="Arial" w:cs="Arial"/>
        </w:rPr>
        <w:t>Hammersley</w:t>
      </w:r>
      <w:proofErr w:type="spellEnd"/>
      <w:r w:rsidRPr="00FD70DF">
        <w:rPr>
          <w:rFonts w:ascii="Arial" w:hAnsi="Arial" w:cs="Arial"/>
        </w:rPr>
        <w:t xml:space="preserve">, </w:t>
      </w:r>
      <w:proofErr w:type="spellStart"/>
      <w:r w:rsidRPr="00FD70DF">
        <w:rPr>
          <w:rFonts w:ascii="Arial" w:hAnsi="Arial" w:cs="Arial"/>
        </w:rPr>
        <w:t>Martyn</w:t>
      </w:r>
      <w:proofErr w:type="spellEnd"/>
      <w:r w:rsidRPr="00FD70DF">
        <w:rPr>
          <w:rFonts w:ascii="Arial" w:hAnsi="Arial" w:cs="Arial"/>
        </w:rPr>
        <w:t xml:space="preserve">. </w:t>
      </w:r>
      <w:r w:rsidRPr="00FD70DF">
        <w:rPr>
          <w:rFonts w:ascii="Arial" w:hAnsi="Arial" w:cs="Arial"/>
        </w:rPr>
        <w:lastRenderedPageBreak/>
        <w:t xml:space="preserve">2000. </w:t>
      </w:r>
      <w:proofErr w:type="spellStart"/>
      <w:r w:rsidRPr="00FD70DF">
        <w:rPr>
          <w:rFonts w:ascii="Arial" w:hAnsi="Arial" w:cs="Arial"/>
        </w:rPr>
        <w:t>Taking</w:t>
      </w:r>
      <w:proofErr w:type="spellEnd"/>
      <w:r w:rsidRPr="00FD70DF">
        <w:rPr>
          <w:rFonts w:ascii="Arial" w:hAnsi="Arial" w:cs="Arial"/>
        </w:rPr>
        <w:t xml:space="preserve"> </w:t>
      </w:r>
      <w:proofErr w:type="spellStart"/>
      <w:r w:rsidRPr="00FD70DF">
        <w:rPr>
          <w:rFonts w:ascii="Arial" w:hAnsi="Arial" w:cs="Arial"/>
        </w:rPr>
        <w:t>Sides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Essays</w:t>
      </w:r>
      <w:proofErr w:type="spellEnd"/>
      <w:r w:rsidRPr="00FD70DF">
        <w:rPr>
          <w:rFonts w:ascii="Arial" w:hAnsi="Arial" w:cs="Arial"/>
        </w:rPr>
        <w:t xml:space="preserve"> on </w:t>
      </w:r>
      <w:proofErr w:type="spellStart"/>
      <w:r w:rsidRPr="00FD70DF">
        <w:rPr>
          <w:rFonts w:ascii="Arial" w:hAnsi="Arial" w:cs="Arial"/>
        </w:rPr>
        <w:t>Partisanship</w:t>
      </w:r>
      <w:proofErr w:type="spellEnd"/>
      <w:r w:rsidRPr="00FD70DF">
        <w:rPr>
          <w:rFonts w:ascii="Arial" w:hAnsi="Arial" w:cs="Arial"/>
        </w:rPr>
        <w:t xml:space="preserve"> and </w:t>
      </w:r>
      <w:proofErr w:type="spellStart"/>
      <w:r w:rsidRPr="00FD70DF">
        <w:rPr>
          <w:rFonts w:ascii="Arial" w:hAnsi="Arial" w:cs="Arial"/>
        </w:rPr>
        <w:t>Bias</w:t>
      </w:r>
      <w:proofErr w:type="spellEnd"/>
      <w:r w:rsidRPr="00FD70DF">
        <w:rPr>
          <w:rFonts w:ascii="Arial" w:hAnsi="Arial" w:cs="Arial"/>
        </w:rPr>
        <w:t xml:space="preserve">. London and New York: </w:t>
      </w:r>
      <w:proofErr w:type="spellStart"/>
      <w:r w:rsidRPr="00FD70DF">
        <w:rPr>
          <w:rFonts w:ascii="Arial" w:hAnsi="Arial" w:cs="Arial"/>
        </w:rPr>
        <w:t>Routledge</w:t>
      </w:r>
      <w:proofErr w:type="spellEnd"/>
      <w:r w:rsidRPr="00FD70DF">
        <w:rPr>
          <w:rFonts w:ascii="Arial" w:hAnsi="Arial" w:cs="Arial"/>
        </w:rPr>
        <w:t>, pp. 1-15.</w:t>
      </w:r>
    </w:p>
    <w:p w14:paraId="3D165802"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objektivita sociálně-vědného výzkumu a </w:t>
      </w:r>
      <w:proofErr w:type="spellStart"/>
      <w:r w:rsidRPr="00FD70DF">
        <w:rPr>
          <w:rFonts w:ascii="Arial" w:hAnsi="Arial" w:cs="Arial"/>
        </w:rPr>
        <w:t>znejisťující</w:t>
      </w:r>
      <w:proofErr w:type="spellEnd"/>
      <w:r w:rsidRPr="00FD70DF">
        <w:rPr>
          <w:rFonts w:ascii="Arial" w:hAnsi="Arial" w:cs="Arial"/>
        </w:rPr>
        <w:t xml:space="preserve"> předpoklady postmodernismu, </w:t>
      </w:r>
      <w:proofErr w:type="spellStart"/>
      <w:r w:rsidRPr="00FD70DF">
        <w:rPr>
          <w:rFonts w:ascii="Arial" w:hAnsi="Arial" w:cs="Arial"/>
        </w:rPr>
        <w:t>poststrukturalismu</w:t>
      </w:r>
      <w:proofErr w:type="spellEnd"/>
      <w:r w:rsidRPr="00FD70DF">
        <w:rPr>
          <w:rFonts w:ascii="Arial" w:hAnsi="Arial" w:cs="Arial"/>
        </w:rPr>
        <w:t xml:space="preserve">: </w:t>
      </w:r>
      <w:proofErr w:type="spellStart"/>
      <w:r w:rsidRPr="00FD70DF">
        <w:rPr>
          <w:rFonts w:ascii="Arial" w:hAnsi="Arial" w:cs="Arial"/>
        </w:rPr>
        <w:t>Lather</w:t>
      </w:r>
      <w:proofErr w:type="spellEnd"/>
      <w:r w:rsidRPr="00FD70DF">
        <w:rPr>
          <w:rFonts w:ascii="Arial" w:hAnsi="Arial" w:cs="Arial"/>
        </w:rPr>
        <w:t xml:space="preserve">, </w:t>
      </w:r>
      <w:proofErr w:type="spellStart"/>
      <w:r w:rsidRPr="00FD70DF">
        <w:rPr>
          <w:rFonts w:ascii="Arial" w:hAnsi="Arial" w:cs="Arial"/>
        </w:rPr>
        <w:t>Patti</w:t>
      </w:r>
      <w:proofErr w:type="spellEnd"/>
      <w:r w:rsidRPr="00FD70DF">
        <w:rPr>
          <w:rFonts w:ascii="Arial" w:hAnsi="Arial" w:cs="Arial"/>
        </w:rPr>
        <w:t>. 1993. „</w:t>
      </w:r>
      <w:proofErr w:type="spellStart"/>
      <w:r w:rsidRPr="00FD70DF">
        <w:rPr>
          <w:rFonts w:ascii="Arial" w:hAnsi="Arial" w:cs="Arial"/>
        </w:rPr>
        <w:t>Fertile</w:t>
      </w:r>
      <w:proofErr w:type="spellEnd"/>
      <w:r w:rsidRPr="00FD70DF">
        <w:rPr>
          <w:rFonts w:ascii="Arial" w:hAnsi="Arial" w:cs="Arial"/>
        </w:rPr>
        <w:t xml:space="preserve"> </w:t>
      </w:r>
      <w:proofErr w:type="spellStart"/>
      <w:r w:rsidRPr="00FD70DF">
        <w:rPr>
          <w:rFonts w:ascii="Arial" w:hAnsi="Arial" w:cs="Arial"/>
        </w:rPr>
        <w:t>Obsession</w:t>
      </w:r>
      <w:proofErr w:type="spellEnd"/>
      <w:r w:rsidRPr="00FD70DF">
        <w:rPr>
          <w:rFonts w:ascii="Arial" w:hAnsi="Arial" w:cs="Arial"/>
        </w:rPr>
        <w:t xml:space="preserve">: Validity </w:t>
      </w:r>
      <w:proofErr w:type="spellStart"/>
      <w:r w:rsidRPr="00FD70DF">
        <w:rPr>
          <w:rFonts w:ascii="Arial" w:hAnsi="Arial" w:cs="Arial"/>
        </w:rPr>
        <w:t>after</w:t>
      </w:r>
      <w:proofErr w:type="spellEnd"/>
      <w:r w:rsidRPr="00FD70DF">
        <w:rPr>
          <w:rFonts w:ascii="Arial" w:hAnsi="Arial" w:cs="Arial"/>
        </w:rPr>
        <w:t xml:space="preserve"> </w:t>
      </w:r>
      <w:proofErr w:type="spellStart"/>
      <w:r w:rsidRPr="00FD70DF">
        <w:rPr>
          <w:rFonts w:ascii="Arial" w:hAnsi="Arial" w:cs="Arial"/>
        </w:rPr>
        <w:t>Poststructuralism</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Sociological</w:t>
      </w:r>
      <w:proofErr w:type="spellEnd"/>
      <w:r w:rsidRPr="00FD70DF">
        <w:rPr>
          <w:rFonts w:ascii="Arial" w:hAnsi="Arial" w:cs="Arial"/>
        </w:rPr>
        <w:t xml:space="preserve"> </w:t>
      </w:r>
      <w:proofErr w:type="spellStart"/>
      <w:r w:rsidRPr="00FD70DF">
        <w:rPr>
          <w:rFonts w:ascii="Arial" w:hAnsi="Arial" w:cs="Arial"/>
        </w:rPr>
        <w:t>Quarterly</w:t>
      </w:r>
      <w:proofErr w:type="spellEnd"/>
      <w:r w:rsidRPr="00FD70DF">
        <w:rPr>
          <w:rFonts w:ascii="Arial" w:hAnsi="Arial" w:cs="Arial"/>
        </w:rPr>
        <w:t xml:space="preserve"> 34 (4): 673-693.</w:t>
      </w:r>
    </w:p>
    <w:p w14:paraId="1D3B2649" w14:textId="77777777" w:rsidR="00D0616B" w:rsidRPr="00FD70DF" w:rsidRDefault="00D0616B" w:rsidP="00D130BB">
      <w:pPr>
        <w:pStyle w:val="Odstavecseseznamem"/>
        <w:numPr>
          <w:ilvl w:val="0"/>
          <w:numId w:val="17"/>
        </w:numPr>
        <w:spacing w:line="276" w:lineRule="auto"/>
        <w:rPr>
          <w:rFonts w:ascii="Arial" w:hAnsi="Arial" w:cs="Arial"/>
        </w:rPr>
      </w:pPr>
      <w:r w:rsidRPr="00FD70DF">
        <w:rPr>
          <w:rFonts w:ascii="Arial" w:hAnsi="Arial" w:cs="Arial"/>
        </w:rPr>
        <w:t xml:space="preserve">kritéria kvality </w:t>
      </w:r>
      <w:proofErr w:type="spellStart"/>
      <w:r w:rsidRPr="00FD70DF">
        <w:rPr>
          <w:rFonts w:ascii="Arial" w:hAnsi="Arial" w:cs="Arial"/>
        </w:rPr>
        <w:t>kvali</w:t>
      </w:r>
      <w:proofErr w:type="spellEnd"/>
      <w:r w:rsidRPr="00FD70DF">
        <w:rPr>
          <w:rFonts w:ascii="Arial" w:hAnsi="Arial" w:cs="Arial"/>
        </w:rPr>
        <w:t xml:space="preserve"> výzkumu: </w:t>
      </w:r>
      <w:proofErr w:type="spellStart"/>
      <w:r w:rsidRPr="00FD70DF">
        <w:rPr>
          <w:rFonts w:ascii="Arial" w:hAnsi="Arial" w:cs="Arial"/>
        </w:rPr>
        <w:t>Creswell</w:t>
      </w:r>
      <w:proofErr w:type="spellEnd"/>
      <w:r w:rsidRPr="00FD70DF">
        <w:rPr>
          <w:rFonts w:ascii="Arial" w:hAnsi="Arial" w:cs="Arial"/>
        </w:rPr>
        <w:t xml:space="preserve">,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135-138, 201-221.</w:t>
      </w:r>
    </w:p>
    <w:p w14:paraId="680FCBE4" w14:textId="77777777" w:rsidR="008A12B7" w:rsidRPr="00D0616B" w:rsidRDefault="008A12B7" w:rsidP="00FD70DF">
      <w:pPr>
        <w:spacing w:line="276" w:lineRule="auto"/>
        <w:rPr>
          <w:rFonts w:ascii="Arial" w:hAnsi="Arial" w:cs="Arial"/>
        </w:rPr>
      </w:pPr>
    </w:p>
    <w:p w14:paraId="70543475" w14:textId="69D94ECA" w:rsidR="00D0616B" w:rsidRPr="00FD70DF" w:rsidRDefault="000036C1" w:rsidP="00D130BB">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(1.12.) </w:t>
      </w:r>
      <w:r w:rsidR="00D0616B" w:rsidRPr="00FD70DF">
        <w:rPr>
          <w:rFonts w:ascii="Arial" w:eastAsiaTheme="majorEastAsia" w:hAnsi="Arial" w:cs="Arial"/>
          <w:bCs/>
          <w:color w:val="0000DC"/>
          <w:szCs w:val="28"/>
          <w:lang w:eastAsia="ar-SA"/>
        </w:rPr>
        <w:t>Zdroje a analýza dat v kvalitativním výzkumu</w:t>
      </w:r>
    </w:p>
    <w:p w14:paraId="696D6151" w14:textId="77777777" w:rsidR="00D0616B" w:rsidRPr="00D0616B" w:rsidRDefault="00D0616B" w:rsidP="00FD70DF">
      <w:pPr>
        <w:spacing w:line="276" w:lineRule="auto"/>
        <w:rPr>
          <w:rFonts w:ascii="Arial" w:hAnsi="Arial" w:cs="Arial"/>
          <w:i/>
        </w:rPr>
      </w:pPr>
    </w:p>
    <w:p w14:paraId="243B4CB3" w14:textId="77777777"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Pr="00FD70DF">
        <w:rPr>
          <w:rFonts w:ascii="Arial" w:hAnsi="Arial" w:cs="Arial"/>
        </w:rPr>
        <w:t>Alena Macková</w:t>
      </w:r>
    </w:p>
    <w:p w14:paraId="11FA3490" w14:textId="77777777" w:rsidR="00D0616B" w:rsidRPr="00FD70DF" w:rsidRDefault="00D0616B" w:rsidP="00FD70DF">
      <w:pPr>
        <w:spacing w:line="276" w:lineRule="auto"/>
        <w:rPr>
          <w:rFonts w:ascii="Arial" w:hAnsi="Arial" w:cs="Arial"/>
          <w:bCs/>
          <w:i/>
          <w:color w:val="222222"/>
          <w:lang w:eastAsia="en-US"/>
        </w:rPr>
      </w:pPr>
    </w:p>
    <w:p w14:paraId="46BF415E" w14:textId="77777777" w:rsidR="00D0616B" w:rsidRPr="00D0616B" w:rsidRDefault="00D0616B" w:rsidP="00FD70DF">
      <w:pPr>
        <w:spacing w:line="276" w:lineRule="auto"/>
        <w:rPr>
          <w:rFonts w:ascii="Arial" w:hAnsi="Arial" w:cs="Arial"/>
          <w:color w:val="222222"/>
          <w:lang w:eastAsia="en-US"/>
        </w:rPr>
      </w:pPr>
      <w:r w:rsidRPr="00FD70DF">
        <w:rPr>
          <w:rFonts w:ascii="Arial" w:hAnsi="Arial" w:cs="Arial"/>
          <w:bCs/>
          <w:i/>
          <w:color w:val="222222"/>
          <w:lang w:eastAsia="en-US"/>
        </w:rPr>
        <w:t>Klíčová slova</w:t>
      </w:r>
      <w:r w:rsidRPr="00FD70DF">
        <w:rPr>
          <w:rFonts w:ascii="Arial" w:hAnsi="Arial" w:cs="Arial"/>
          <w:i/>
          <w:color w:val="222222"/>
          <w:lang w:eastAsia="en-US"/>
        </w:rPr>
        <w:t>:</w:t>
      </w:r>
      <w:r w:rsidRPr="00D0616B">
        <w:rPr>
          <w:rFonts w:ascii="Arial" w:hAnsi="Arial" w:cs="Arial"/>
          <w:color w:val="222222"/>
          <w:lang w:eastAsia="en-US"/>
        </w:rPr>
        <w:t xml:space="preserve"> zdroje dat kvalitativního výzkumu: literární rešerše, rozhovory, pozorování, dokumenty, zápisníky a terénní poznámky (</w:t>
      </w:r>
      <w:proofErr w:type="spellStart"/>
      <w:r w:rsidRPr="00D0616B">
        <w:rPr>
          <w:rFonts w:ascii="Arial" w:hAnsi="Arial" w:cs="Arial"/>
          <w:color w:val="222222"/>
          <w:lang w:eastAsia="en-US"/>
        </w:rPr>
        <w:t>research</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diaries</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methodological</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journals</w:t>
      </w:r>
      <w:proofErr w:type="spellEnd"/>
      <w:r w:rsidRPr="00D0616B">
        <w:rPr>
          <w:rFonts w:ascii="Arial" w:hAnsi="Arial" w:cs="Arial"/>
          <w:color w:val="222222"/>
          <w:lang w:eastAsia="en-US"/>
        </w:rPr>
        <w:t>); konceptualizace: metodologické převedení teoretických konceptů do aplikovatelné/</w:t>
      </w:r>
      <w:proofErr w:type="spellStart"/>
      <w:r w:rsidRPr="00D0616B">
        <w:rPr>
          <w:rFonts w:ascii="Arial" w:hAnsi="Arial" w:cs="Arial"/>
          <w:color w:val="222222"/>
          <w:lang w:eastAsia="en-US"/>
        </w:rPr>
        <w:t>zkoumatelné</w:t>
      </w:r>
      <w:proofErr w:type="spellEnd"/>
      <w:r w:rsidRPr="00D0616B">
        <w:rPr>
          <w:rFonts w:ascii="Arial" w:hAnsi="Arial" w:cs="Arial"/>
          <w:color w:val="222222"/>
          <w:lang w:eastAsia="en-US"/>
        </w:rPr>
        <w:t xml:space="preserve"> podoby; rozhovory: příprava, realizace, reflexe a </w:t>
      </w:r>
      <w:proofErr w:type="spellStart"/>
      <w:r w:rsidRPr="00D0616B">
        <w:rPr>
          <w:rFonts w:ascii="Arial" w:hAnsi="Arial" w:cs="Arial"/>
          <w:color w:val="222222"/>
          <w:lang w:eastAsia="en-US"/>
        </w:rPr>
        <w:t>debriefing</w:t>
      </w:r>
      <w:proofErr w:type="spellEnd"/>
      <w:r w:rsidRPr="00D0616B">
        <w:rPr>
          <w:rFonts w:ascii="Arial" w:hAnsi="Arial" w:cs="Arial"/>
          <w:color w:val="222222"/>
          <w:lang w:eastAsia="en-US"/>
        </w:rPr>
        <w:t>, transkripce a archivace.</w:t>
      </w:r>
    </w:p>
    <w:p w14:paraId="323B90CF" w14:textId="77777777" w:rsidR="00D0616B" w:rsidRPr="00D0616B" w:rsidRDefault="00D0616B" w:rsidP="00FD70DF">
      <w:pPr>
        <w:spacing w:line="276" w:lineRule="auto"/>
        <w:rPr>
          <w:rFonts w:ascii="Arial" w:hAnsi="Arial" w:cs="Arial"/>
          <w:color w:val="222222"/>
          <w:lang w:eastAsia="en-US"/>
        </w:rPr>
      </w:pPr>
    </w:p>
    <w:p w14:paraId="322F30FD" w14:textId="77777777" w:rsidR="00D0616B" w:rsidRPr="00FD70DF" w:rsidRDefault="00D0616B" w:rsidP="00FD70DF">
      <w:pPr>
        <w:spacing w:line="276" w:lineRule="auto"/>
        <w:rPr>
          <w:rFonts w:ascii="Arial" w:hAnsi="Arial" w:cs="Arial"/>
          <w:bCs/>
          <w:i/>
          <w:color w:val="222222"/>
          <w:lang w:eastAsia="en-US"/>
        </w:rPr>
      </w:pPr>
      <w:r w:rsidRPr="00FD70DF">
        <w:rPr>
          <w:rFonts w:ascii="Arial" w:hAnsi="Arial" w:cs="Arial"/>
          <w:i/>
        </w:rPr>
        <w:t>Povinná literatura:</w:t>
      </w:r>
    </w:p>
    <w:p w14:paraId="577720F1" w14:textId="77777777" w:rsidR="00D0616B" w:rsidRPr="00FD70DF" w:rsidRDefault="00D0616B" w:rsidP="00D130BB">
      <w:pPr>
        <w:pStyle w:val="Odstavecseseznamem"/>
        <w:numPr>
          <w:ilvl w:val="0"/>
          <w:numId w:val="20"/>
        </w:numPr>
        <w:spacing w:line="276" w:lineRule="auto"/>
        <w:rPr>
          <w:rFonts w:ascii="Arial" w:hAnsi="Arial" w:cs="Arial"/>
        </w:rPr>
      </w:pPr>
      <w:r w:rsidRPr="00FD70DF">
        <w:rPr>
          <w:rFonts w:ascii="Arial" w:hAnsi="Arial" w:cs="Arial"/>
        </w:rPr>
        <w:t xml:space="preserve">jak pracovat s výzkumnými rozhovory, jaké interpretace z nich principiálně vyvozovat a jak ve vztahu k nim přemýšlet o teorii a empirii: </w:t>
      </w:r>
      <w:proofErr w:type="spellStart"/>
      <w:r w:rsidRPr="00FD70DF">
        <w:rPr>
          <w:rFonts w:ascii="Arial" w:hAnsi="Arial" w:cs="Arial"/>
        </w:rPr>
        <w:t>Wengraf</w:t>
      </w:r>
      <w:proofErr w:type="spellEnd"/>
      <w:r w:rsidRPr="00FD70DF">
        <w:rPr>
          <w:rFonts w:ascii="Arial" w:hAnsi="Arial" w:cs="Arial"/>
        </w:rPr>
        <w:t xml:space="preserve">, </w:t>
      </w:r>
      <w:proofErr w:type="gramStart"/>
      <w:r w:rsidRPr="00FD70DF">
        <w:rPr>
          <w:rFonts w:ascii="Arial" w:hAnsi="Arial" w:cs="Arial"/>
        </w:rPr>
        <w:t>T..</w:t>
      </w:r>
      <w:proofErr w:type="gramEnd"/>
      <w:r w:rsidRPr="00FD70DF">
        <w:rPr>
          <w:rFonts w:ascii="Arial" w:hAnsi="Arial" w:cs="Arial"/>
        </w:rPr>
        <w:t xml:space="preserve"> 2001.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Interviewing</w:t>
      </w:r>
      <w:proofErr w:type="spellEnd"/>
      <w:r w:rsidRPr="00FD70DF">
        <w:rPr>
          <w:rFonts w:ascii="Arial" w:hAnsi="Arial" w:cs="Arial"/>
        </w:rPr>
        <w:t xml:space="preserve">: </w:t>
      </w:r>
      <w:proofErr w:type="spellStart"/>
      <w:r w:rsidRPr="00FD70DF">
        <w:rPr>
          <w:rFonts w:ascii="Arial" w:hAnsi="Arial" w:cs="Arial"/>
        </w:rPr>
        <w:t>Biographic</w:t>
      </w:r>
      <w:proofErr w:type="spellEnd"/>
      <w:r w:rsidRPr="00FD70DF">
        <w:rPr>
          <w:rFonts w:ascii="Arial" w:hAnsi="Arial" w:cs="Arial"/>
        </w:rPr>
        <w:t xml:space="preserve"> </w:t>
      </w:r>
      <w:proofErr w:type="spellStart"/>
      <w:r w:rsidRPr="00FD70DF">
        <w:rPr>
          <w:rFonts w:ascii="Arial" w:hAnsi="Arial" w:cs="Arial"/>
        </w:rPr>
        <w:t>Narrative</w:t>
      </w:r>
      <w:proofErr w:type="spellEnd"/>
      <w:r w:rsidRPr="00FD70DF">
        <w:rPr>
          <w:rFonts w:ascii="Arial" w:hAnsi="Arial" w:cs="Arial"/>
        </w:rPr>
        <w:t xml:space="preserve"> and Semi-</w:t>
      </w:r>
      <w:proofErr w:type="spellStart"/>
      <w:r w:rsidRPr="00FD70DF">
        <w:rPr>
          <w:rFonts w:ascii="Arial" w:hAnsi="Arial" w:cs="Arial"/>
        </w:rPr>
        <w:t>Structured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 pp. 2-15, 51-59.</w:t>
      </w:r>
    </w:p>
    <w:p w14:paraId="10379EE3" w14:textId="77777777" w:rsidR="00D0616B" w:rsidRPr="00FD70DF" w:rsidRDefault="00D0616B" w:rsidP="00D130BB">
      <w:pPr>
        <w:pStyle w:val="Odstavecseseznamem"/>
        <w:numPr>
          <w:ilvl w:val="0"/>
          <w:numId w:val="20"/>
        </w:numPr>
        <w:spacing w:line="276" w:lineRule="auto"/>
        <w:rPr>
          <w:rFonts w:ascii="Arial" w:hAnsi="Arial" w:cs="Arial"/>
        </w:rPr>
      </w:pPr>
      <w:proofErr w:type="spellStart"/>
      <w:r w:rsidRPr="00FD70DF">
        <w:rPr>
          <w:rFonts w:ascii="Arial" w:hAnsi="Arial" w:cs="Arial"/>
        </w:rPr>
        <w:t>Hendl</w:t>
      </w:r>
      <w:proofErr w:type="spellEnd"/>
      <w:r w:rsidRPr="00FD70DF">
        <w:rPr>
          <w:rFonts w:ascii="Arial" w:hAnsi="Arial" w:cs="Arial"/>
        </w:rPr>
        <w:t xml:space="preserve">, J. 2005. Kvalitativní výzkum. Praha: Portál. Kapitola „Metody získávání dat,“ s. 161-206. </w:t>
      </w:r>
    </w:p>
    <w:p w14:paraId="40D71C11"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175C9B75"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funkce literární rešerše v </w:t>
      </w:r>
      <w:proofErr w:type="spellStart"/>
      <w:r w:rsidRPr="00FD70DF">
        <w:rPr>
          <w:rFonts w:ascii="Arial" w:hAnsi="Arial" w:cs="Arial"/>
        </w:rPr>
        <w:t>sociálněvědném</w:t>
      </w:r>
      <w:proofErr w:type="spellEnd"/>
      <w:r w:rsidRPr="00FD70DF">
        <w:rPr>
          <w:rFonts w:ascii="Arial" w:hAnsi="Arial" w:cs="Arial"/>
        </w:rPr>
        <w:t xml:space="preserve"> výzkumu a velmi důkladný, přitom srozumitelný popis, jak a proč s ní pracovat: Hart, Chris. 1998. </w:t>
      </w:r>
      <w:proofErr w:type="spellStart"/>
      <w:r w:rsidRPr="00FD70DF">
        <w:rPr>
          <w:rFonts w:ascii="Arial" w:hAnsi="Arial" w:cs="Arial"/>
        </w:rPr>
        <w:t>Doing</w:t>
      </w:r>
      <w:proofErr w:type="spellEnd"/>
      <w:r w:rsidRPr="00FD70DF">
        <w:rPr>
          <w:rFonts w:ascii="Arial" w:hAnsi="Arial" w:cs="Arial"/>
        </w:rPr>
        <w:t xml:space="preserve"> a </w:t>
      </w:r>
      <w:proofErr w:type="spellStart"/>
      <w:r w:rsidRPr="00FD70DF">
        <w:rPr>
          <w:rFonts w:ascii="Arial" w:hAnsi="Arial" w:cs="Arial"/>
        </w:rPr>
        <w:t>Literature</w:t>
      </w:r>
      <w:proofErr w:type="spellEnd"/>
      <w:r w:rsidRPr="00FD70DF">
        <w:rPr>
          <w:rFonts w:ascii="Arial" w:hAnsi="Arial" w:cs="Arial"/>
        </w:rPr>
        <w:t xml:space="preserve"> </w:t>
      </w:r>
      <w:proofErr w:type="spellStart"/>
      <w:r w:rsidRPr="00FD70DF">
        <w:rPr>
          <w:rFonts w:ascii="Arial" w:hAnsi="Arial" w:cs="Arial"/>
        </w:rPr>
        <w:t>Review</w:t>
      </w:r>
      <w:proofErr w:type="spellEnd"/>
      <w:r w:rsidRPr="00FD70DF">
        <w:rPr>
          <w:rFonts w:ascii="Arial" w:hAnsi="Arial" w:cs="Arial"/>
        </w:rPr>
        <w:t xml:space="preserve">: </w:t>
      </w:r>
      <w:proofErr w:type="spellStart"/>
      <w:r w:rsidRPr="00FD70DF">
        <w:rPr>
          <w:rFonts w:ascii="Arial" w:hAnsi="Arial" w:cs="Arial"/>
        </w:rPr>
        <w:t>Releasing</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Imagination</w:t>
      </w:r>
      <w:proofErr w:type="spellEnd"/>
      <w:r w:rsidRPr="00FD70DF">
        <w:rPr>
          <w:rFonts w:ascii="Arial" w:hAnsi="Arial" w:cs="Arial"/>
        </w:rPr>
        <w:t xml:space="preserve">. </w:t>
      </w:r>
      <w:proofErr w:type="gramStart"/>
      <w:r w:rsidRPr="00FD70DF">
        <w:rPr>
          <w:rFonts w:ascii="Arial" w:hAnsi="Arial" w:cs="Arial"/>
        </w:rPr>
        <w:t xml:space="preserve">London - </w:t>
      </w:r>
      <w:proofErr w:type="spellStart"/>
      <w:r w:rsidRPr="00FD70DF">
        <w:rPr>
          <w:rFonts w:ascii="Arial" w:hAnsi="Arial" w:cs="Arial"/>
        </w:rPr>
        <w:t>Thousand</w:t>
      </w:r>
      <w:proofErr w:type="spellEnd"/>
      <w:proofErr w:type="gram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56C4A4D4" w14:textId="77777777" w:rsidR="00D0616B" w:rsidRPr="00FD70DF" w:rsidRDefault="00D0616B" w:rsidP="00D130BB">
      <w:pPr>
        <w:pStyle w:val="Odstavecseseznamem"/>
        <w:numPr>
          <w:ilvl w:val="0"/>
          <w:numId w:val="19"/>
        </w:numPr>
        <w:spacing w:line="276" w:lineRule="auto"/>
        <w:rPr>
          <w:rFonts w:ascii="Arial" w:hAnsi="Arial" w:cs="Arial"/>
        </w:rPr>
      </w:pPr>
      <w:proofErr w:type="spellStart"/>
      <w:r w:rsidRPr="00FD70DF">
        <w:rPr>
          <w:rFonts w:ascii="Arial" w:hAnsi="Arial" w:cs="Arial"/>
        </w:rPr>
        <w:t>memo-writing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diaries</w:t>
      </w:r>
      <w:proofErr w:type="spellEnd"/>
      <w:r w:rsidRPr="00FD70DF">
        <w:rPr>
          <w:rFonts w:ascii="Arial" w:hAnsi="Arial" w:cs="Arial"/>
        </w:rPr>
        <w:t xml:space="preserve">, </w:t>
      </w:r>
      <w:proofErr w:type="spellStart"/>
      <w:r w:rsidRPr="00FD70DF">
        <w:rPr>
          <w:rFonts w:ascii="Arial" w:hAnsi="Arial" w:cs="Arial"/>
        </w:rPr>
        <w:t>methodological</w:t>
      </w:r>
      <w:proofErr w:type="spellEnd"/>
      <w:r w:rsidRPr="00FD70DF">
        <w:rPr>
          <w:rFonts w:ascii="Arial" w:hAnsi="Arial" w:cs="Arial"/>
        </w:rPr>
        <w:t xml:space="preserve"> </w:t>
      </w:r>
      <w:proofErr w:type="spellStart"/>
      <w:r w:rsidRPr="00FD70DF">
        <w:rPr>
          <w:rFonts w:ascii="Arial" w:hAnsi="Arial" w:cs="Arial"/>
        </w:rPr>
        <w:t>journal</w:t>
      </w:r>
      <w:proofErr w:type="spellEnd"/>
      <w:r w:rsidRPr="00FD70DF">
        <w:rPr>
          <w:rFonts w:ascii="Arial" w:hAnsi="Arial" w:cs="Arial"/>
        </w:rPr>
        <w:t xml:space="preserve"> – jak a proč si zapisovat průběh výzkumu a zvažované, byť finálně zavrhnuté interpretace a nápady: </w:t>
      </w:r>
      <w:proofErr w:type="spellStart"/>
      <w:r w:rsidRPr="00FD70DF">
        <w:rPr>
          <w:rFonts w:ascii="Arial" w:hAnsi="Arial" w:cs="Arial"/>
        </w:rPr>
        <w:t>Charmaz</w:t>
      </w:r>
      <w:proofErr w:type="spellEnd"/>
      <w:r w:rsidRPr="00FD70DF">
        <w:rPr>
          <w:rFonts w:ascii="Arial" w:hAnsi="Arial" w:cs="Arial"/>
        </w:rPr>
        <w:t xml:space="preserve">, </w:t>
      </w:r>
      <w:proofErr w:type="gramStart"/>
      <w:r w:rsidRPr="00FD70DF">
        <w:rPr>
          <w:rFonts w:ascii="Arial" w:hAnsi="Arial" w:cs="Arial"/>
        </w:rPr>
        <w:t>K..</w:t>
      </w:r>
      <w:proofErr w:type="gramEnd"/>
      <w:r w:rsidRPr="00FD70DF">
        <w:rPr>
          <w:rFonts w:ascii="Arial" w:hAnsi="Arial" w:cs="Arial"/>
        </w:rPr>
        <w:t xml:space="preserve"> 2014. </w:t>
      </w:r>
      <w:proofErr w:type="spellStart"/>
      <w:r w:rsidRPr="00FD70DF">
        <w:rPr>
          <w:rFonts w:ascii="Arial" w:hAnsi="Arial" w:cs="Arial"/>
        </w:rPr>
        <w:t>Constructing</w:t>
      </w:r>
      <w:proofErr w:type="spellEnd"/>
      <w:r w:rsidRPr="00FD70DF">
        <w:rPr>
          <w:rFonts w:ascii="Arial" w:hAnsi="Arial" w:cs="Arial"/>
        </w:rPr>
        <w:t xml:space="preserve"> </w:t>
      </w:r>
      <w:proofErr w:type="spellStart"/>
      <w:r w:rsidRPr="00FD70DF">
        <w:rPr>
          <w:rFonts w:ascii="Arial" w:hAnsi="Arial" w:cs="Arial"/>
        </w:rPr>
        <w:t>Grounded</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w:t>
      </w:r>
      <w:proofErr w:type="gramStart"/>
      <w:r w:rsidRPr="00FD70DF">
        <w:rPr>
          <w:rFonts w:ascii="Arial" w:hAnsi="Arial" w:cs="Arial"/>
        </w:rPr>
        <w:t xml:space="preserve">London - </w:t>
      </w:r>
      <w:proofErr w:type="spellStart"/>
      <w:r w:rsidRPr="00FD70DF">
        <w:rPr>
          <w:rFonts w:ascii="Arial" w:hAnsi="Arial" w:cs="Arial"/>
        </w:rPr>
        <w:t>Thousand</w:t>
      </w:r>
      <w:proofErr w:type="spellEnd"/>
      <w:proofErr w:type="gram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72-95.</w:t>
      </w:r>
    </w:p>
    <w:p w14:paraId="50F4443D"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typy dat v kvalitativním výzkumu a jejich zpracování: Ryan, G. W., Russell, B. 2003. Data Management and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Pp. 259-309 in </w:t>
      </w:r>
      <w:proofErr w:type="spellStart"/>
      <w:r w:rsidRPr="00FD70DF">
        <w:rPr>
          <w:rFonts w:ascii="Arial" w:hAnsi="Arial" w:cs="Arial"/>
        </w:rPr>
        <w:t>Denzin</w:t>
      </w:r>
      <w:proofErr w:type="spellEnd"/>
      <w:r w:rsidRPr="00FD70DF">
        <w:rPr>
          <w:rFonts w:ascii="Arial" w:hAnsi="Arial" w:cs="Arial"/>
        </w:rPr>
        <w:t>, N., Lincoln, Y. S. (</w:t>
      </w:r>
      <w:proofErr w:type="spellStart"/>
      <w:r w:rsidRPr="00FD70DF">
        <w:rPr>
          <w:rFonts w:ascii="Arial" w:hAnsi="Arial" w:cs="Arial"/>
        </w:rPr>
        <w:t>eds</w:t>
      </w:r>
      <w:proofErr w:type="spellEnd"/>
      <w:r w:rsidRPr="00FD70DF">
        <w:rPr>
          <w:rFonts w:ascii="Arial" w:hAnsi="Arial" w:cs="Arial"/>
        </w:rPr>
        <w:t xml:space="preserve">.).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45EAAF3A"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znovu enumerace zdrojů dat v kvalitativním výzkumu, popis specifik jejich použití a způsobů interpretace: </w:t>
      </w:r>
      <w:proofErr w:type="spellStart"/>
      <w:r w:rsidRPr="00FD70DF">
        <w:rPr>
          <w:rFonts w:ascii="Arial" w:hAnsi="Arial" w:cs="Arial"/>
        </w:rPr>
        <w:t>Hodder</w:t>
      </w:r>
      <w:proofErr w:type="spellEnd"/>
      <w:r w:rsidRPr="00FD70DF">
        <w:rPr>
          <w:rFonts w:ascii="Arial" w:hAnsi="Arial" w:cs="Arial"/>
        </w:rPr>
        <w:t xml:space="preserve">, I. 2003.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Interpretation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Documents</w:t>
      </w:r>
      <w:proofErr w:type="spellEnd"/>
      <w:r w:rsidRPr="00FD70DF">
        <w:rPr>
          <w:rFonts w:ascii="Arial" w:hAnsi="Arial" w:cs="Arial"/>
        </w:rPr>
        <w:t xml:space="preserve"> and </w:t>
      </w:r>
      <w:proofErr w:type="spellStart"/>
      <w:r w:rsidRPr="00FD70DF">
        <w:rPr>
          <w:rFonts w:ascii="Arial" w:hAnsi="Arial" w:cs="Arial"/>
        </w:rPr>
        <w:lastRenderedPageBreak/>
        <w:t>Material</w:t>
      </w:r>
      <w:proofErr w:type="spellEnd"/>
      <w:r w:rsidRPr="00FD70DF">
        <w:rPr>
          <w:rFonts w:ascii="Arial" w:hAnsi="Arial" w:cs="Arial"/>
        </w:rPr>
        <w:t xml:space="preserve"> </w:t>
      </w:r>
      <w:proofErr w:type="spellStart"/>
      <w:r w:rsidRPr="00FD70DF">
        <w:rPr>
          <w:rFonts w:ascii="Arial" w:hAnsi="Arial" w:cs="Arial"/>
        </w:rPr>
        <w:t>Culture</w:t>
      </w:r>
      <w:proofErr w:type="spellEnd"/>
      <w:r w:rsidRPr="00FD70DF">
        <w:rPr>
          <w:rFonts w:ascii="Arial" w:hAnsi="Arial" w:cs="Arial"/>
        </w:rPr>
        <w:t xml:space="preserve">. Pp. 155-175 in </w:t>
      </w:r>
      <w:proofErr w:type="spellStart"/>
      <w:r w:rsidRPr="00FD70DF">
        <w:rPr>
          <w:rFonts w:ascii="Arial" w:hAnsi="Arial" w:cs="Arial"/>
        </w:rPr>
        <w:t>Denzin</w:t>
      </w:r>
      <w:proofErr w:type="spellEnd"/>
      <w:r w:rsidRPr="00FD70DF">
        <w:rPr>
          <w:rFonts w:ascii="Arial" w:hAnsi="Arial" w:cs="Arial"/>
        </w:rPr>
        <w:t>, N., Lincoln, Y. S. (</w:t>
      </w:r>
      <w:proofErr w:type="spellStart"/>
      <w:r w:rsidRPr="00FD70DF">
        <w:rPr>
          <w:rFonts w:ascii="Arial" w:hAnsi="Arial" w:cs="Arial"/>
        </w:rPr>
        <w:t>eds</w:t>
      </w:r>
      <w:proofErr w:type="spellEnd"/>
      <w:r w:rsidRPr="00FD70DF">
        <w:rPr>
          <w:rFonts w:ascii="Arial" w:hAnsi="Arial" w:cs="Arial"/>
        </w:rPr>
        <w:t xml:space="preserve">.).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57512075"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nahrávání, transkripce a archivace: </w:t>
      </w:r>
      <w:proofErr w:type="spellStart"/>
      <w:r w:rsidRPr="00FD70DF">
        <w:rPr>
          <w:rFonts w:ascii="Arial" w:hAnsi="Arial" w:cs="Arial"/>
        </w:rPr>
        <w:t>Creswell</w:t>
      </w:r>
      <w:proofErr w:type="spellEnd"/>
      <w:r w:rsidRPr="00FD70DF">
        <w:rPr>
          <w:rFonts w:ascii="Arial" w:hAnsi="Arial" w:cs="Arial"/>
        </w:rPr>
        <w:t xml:space="preserve">,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135-138, 142-143.</w:t>
      </w:r>
    </w:p>
    <w:p w14:paraId="5E5700EB"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kombinace teoretických i praktických poznámek k terénnímu výzkumu, vedení hloubkových rozhovorů a </w:t>
      </w:r>
      <w:proofErr w:type="spellStart"/>
      <w:r w:rsidRPr="00FD70DF">
        <w:rPr>
          <w:rFonts w:ascii="Arial" w:hAnsi="Arial" w:cs="Arial"/>
        </w:rPr>
        <w:t>focus</w:t>
      </w:r>
      <w:proofErr w:type="spellEnd"/>
      <w:r w:rsidRPr="00FD70DF">
        <w:rPr>
          <w:rFonts w:ascii="Arial" w:hAnsi="Arial" w:cs="Arial"/>
        </w:rPr>
        <w:t xml:space="preserve"> </w:t>
      </w:r>
      <w:proofErr w:type="spellStart"/>
      <w:r w:rsidRPr="00FD70DF">
        <w:rPr>
          <w:rFonts w:ascii="Arial" w:hAnsi="Arial" w:cs="Arial"/>
        </w:rPr>
        <w:t>groups</w:t>
      </w:r>
      <w:proofErr w:type="spellEnd"/>
      <w:r w:rsidRPr="00FD70DF">
        <w:rPr>
          <w:rFonts w:ascii="Arial" w:hAnsi="Arial" w:cs="Arial"/>
        </w:rPr>
        <w:t xml:space="preserve">: Lewis, Jane – </w:t>
      </w:r>
      <w:proofErr w:type="spellStart"/>
      <w:r w:rsidRPr="00FD70DF">
        <w:rPr>
          <w:rFonts w:ascii="Arial" w:hAnsi="Arial" w:cs="Arial"/>
        </w:rPr>
        <w:t>Ritchie</w:t>
      </w:r>
      <w:proofErr w:type="spellEnd"/>
      <w:r w:rsidRPr="00FD70DF">
        <w:rPr>
          <w:rFonts w:ascii="Arial" w:hAnsi="Arial" w:cs="Arial"/>
        </w:rPr>
        <w:t>, Jane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a </w:t>
      </w:r>
      <w:proofErr w:type="spellStart"/>
      <w:r w:rsidRPr="00FD70DF">
        <w:rPr>
          <w:rFonts w:ascii="Arial" w:hAnsi="Arial" w:cs="Arial"/>
        </w:rPr>
        <w:t>guide</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students</w:t>
      </w:r>
      <w:proofErr w:type="spellEnd"/>
      <w:r w:rsidRPr="00FD70DF">
        <w:rPr>
          <w:rFonts w:ascii="Arial" w:hAnsi="Arial" w:cs="Arial"/>
        </w:rPr>
        <w:t xml:space="preserve"> and </w:t>
      </w:r>
      <w:proofErr w:type="spellStart"/>
      <w:r w:rsidRPr="00FD70DF">
        <w:rPr>
          <w:rFonts w:ascii="Arial" w:hAnsi="Arial" w:cs="Arial"/>
        </w:rPr>
        <w:t>researchers</w:t>
      </w:r>
      <w:proofErr w:type="spellEnd"/>
      <w:r w:rsidRPr="00FD70DF">
        <w:rPr>
          <w:rFonts w:ascii="Arial" w:hAnsi="Arial" w:cs="Arial"/>
        </w:rPr>
        <w:t xml:space="preserve">. London: </w:t>
      </w:r>
      <w:proofErr w:type="spellStart"/>
      <w:r w:rsidRPr="00FD70DF">
        <w:rPr>
          <w:rFonts w:ascii="Arial" w:hAnsi="Arial" w:cs="Arial"/>
        </w:rPr>
        <w:t>Sage</w:t>
      </w:r>
      <w:proofErr w:type="spellEnd"/>
      <w:r w:rsidRPr="00FD70DF">
        <w:rPr>
          <w:rFonts w:ascii="Arial" w:hAnsi="Arial" w:cs="Arial"/>
        </w:rPr>
        <w:t>, pp. 109-198.</w:t>
      </w:r>
    </w:p>
    <w:p w14:paraId="4ACB1E19" w14:textId="77777777" w:rsidR="00D0616B" w:rsidRPr="00FD70DF" w:rsidRDefault="00D0616B" w:rsidP="00D130BB">
      <w:pPr>
        <w:pStyle w:val="Odstavecseseznamem"/>
        <w:numPr>
          <w:ilvl w:val="0"/>
          <w:numId w:val="19"/>
        </w:numPr>
        <w:spacing w:line="276" w:lineRule="auto"/>
        <w:rPr>
          <w:rFonts w:ascii="Arial" w:hAnsi="Arial" w:cs="Arial"/>
        </w:rPr>
      </w:pPr>
      <w:r w:rsidRPr="00FD70DF">
        <w:rPr>
          <w:rFonts w:ascii="Arial" w:hAnsi="Arial" w:cs="Arial"/>
        </w:rPr>
        <w:t xml:space="preserve">rozdíly a podobnosti v postupu </w:t>
      </w:r>
      <w:proofErr w:type="spellStart"/>
      <w:r w:rsidRPr="00FD70DF">
        <w:rPr>
          <w:rFonts w:ascii="Arial" w:hAnsi="Arial" w:cs="Arial"/>
        </w:rPr>
        <w:t>kvali</w:t>
      </w:r>
      <w:proofErr w:type="spellEnd"/>
      <w:r w:rsidRPr="00FD70DF">
        <w:rPr>
          <w:rFonts w:ascii="Arial" w:hAnsi="Arial" w:cs="Arial"/>
        </w:rPr>
        <w:t xml:space="preserve"> výzkumu a entometodologie: </w:t>
      </w:r>
      <w:proofErr w:type="spellStart"/>
      <w:r w:rsidRPr="00FD70DF">
        <w:rPr>
          <w:rFonts w:ascii="Arial" w:hAnsi="Arial" w:cs="Arial"/>
        </w:rPr>
        <w:t>Have</w:t>
      </w:r>
      <w:proofErr w:type="spellEnd"/>
      <w:r w:rsidRPr="00FD70DF">
        <w:rPr>
          <w:rFonts w:ascii="Arial" w:hAnsi="Arial" w:cs="Arial"/>
        </w:rPr>
        <w:t xml:space="preserve">, </w:t>
      </w:r>
      <w:proofErr w:type="gramStart"/>
      <w:r w:rsidRPr="00FD70DF">
        <w:rPr>
          <w:rFonts w:ascii="Arial" w:hAnsi="Arial" w:cs="Arial"/>
        </w:rPr>
        <w:t>P.T..</w:t>
      </w:r>
      <w:proofErr w:type="gramEnd"/>
      <w:r w:rsidRPr="00FD70DF">
        <w:rPr>
          <w:rFonts w:ascii="Arial" w:hAnsi="Arial" w:cs="Arial"/>
        </w:rPr>
        <w:t xml:space="preserve"> 2004. </w:t>
      </w:r>
      <w:proofErr w:type="spellStart"/>
      <w:r w:rsidRPr="00FD70DF">
        <w:rPr>
          <w:rFonts w:ascii="Arial" w:hAnsi="Arial" w:cs="Arial"/>
        </w:rPr>
        <w:t>Understanding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and </w:t>
      </w:r>
      <w:proofErr w:type="spellStart"/>
      <w:r w:rsidRPr="00FD70DF">
        <w:rPr>
          <w:rFonts w:ascii="Arial" w:hAnsi="Arial" w:cs="Arial"/>
        </w:rPr>
        <w:t>Ethnomethodology</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w:t>
      </w:r>
    </w:p>
    <w:p w14:paraId="6D4E800B" w14:textId="77777777" w:rsidR="00D0616B" w:rsidRPr="00D0616B" w:rsidRDefault="00D0616B" w:rsidP="00FD70DF">
      <w:pPr>
        <w:spacing w:line="276" w:lineRule="auto"/>
        <w:rPr>
          <w:rFonts w:ascii="Arial" w:hAnsi="Arial" w:cs="Arial"/>
        </w:rPr>
      </w:pPr>
    </w:p>
    <w:p w14:paraId="77931377" w14:textId="2563C176" w:rsidR="00D0616B" w:rsidRPr="000036C1" w:rsidRDefault="000036C1" w:rsidP="000036C1">
      <w:pPr>
        <w:pStyle w:val="Odstavecseseznamem"/>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(8. 12.) </w:t>
      </w:r>
      <w:r w:rsidR="00D0616B" w:rsidRPr="000036C1">
        <w:rPr>
          <w:rFonts w:ascii="Arial" w:eastAsiaTheme="majorEastAsia" w:hAnsi="Arial" w:cs="Arial"/>
          <w:bCs/>
          <w:color w:val="0000DC"/>
          <w:szCs w:val="28"/>
          <w:lang w:eastAsia="ar-SA"/>
        </w:rPr>
        <w:t>Etika v mediálním výzkumu. Publikování a prezentace výsledků výzkumu.</w:t>
      </w:r>
    </w:p>
    <w:p w14:paraId="605EA49B" w14:textId="77777777" w:rsidR="00D0616B" w:rsidRPr="00D0616B" w:rsidRDefault="00D0616B" w:rsidP="00FD70DF">
      <w:pPr>
        <w:spacing w:line="276" w:lineRule="auto"/>
        <w:rPr>
          <w:rFonts w:ascii="Arial" w:hAnsi="Arial" w:cs="Arial"/>
          <w:i/>
        </w:rPr>
      </w:pPr>
    </w:p>
    <w:p w14:paraId="29DDA933" w14:textId="2E142620"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009D364A" w:rsidRPr="00FD70DF">
        <w:rPr>
          <w:rFonts w:ascii="Arial" w:hAnsi="Arial" w:cs="Arial"/>
        </w:rPr>
        <w:t>Alena Macková</w:t>
      </w:r>
    </w:p>
    <w:p w14:paraId="37B0C9AB" w14:textId="77777777" w:rsidR="00D0616B" w:rsidRPr="00D0616B" w:rsidRDefault="00D0616B" w:rsidP="00FD70DF">
      <w:pPr>
        <w:spacing w:line="276" w:lineRule="auto"/>
        <w:rPr>
          <w:rFonts w:ascii="Arial" w:hAnsi="Arial" w:cs="Arial"/>
        </w:rPr>
      </w:pPr>
    </w:p>
    <w:p w14:paraId="14356B2F"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základní etické problémy; oblasti, na které je nutno si dát pozor; různé perspektivy a priority etického uvažování v návaznosti na cílech a charakteru výzkumu; zásady výzkumné etiky v jednotlivých fázích výzkumu – od výzkumné otázky až k publikacím a implikacím. </w:t>
      </w:r>
    </w:p>
    <w:p w14:paraId="605D972E" w14:textId="77777777" w:rsidR="00D0616B" w:rsidRPr="00D0616B" w:rsidRDefault="00D0616B" w:rsidP="00FD70DF">
      <w:pPr>
        <w:spacing w:line="276" w:lineRule="auto"/>
        <w:rPr>
          <w:rFonts w:ascii="Arial" w:hAnsi="Arial" w:cs="Arial"/>
        </w:rPr>
      </w:pPr>
    </w:p>
    <w:p w14:paraId="017DA6E4" w14:textId="77777777" w:rsidR="00D0616B" w:rsidRPr="00FD70DF" w:rsidRDefault="00D0616B" w:rsidP="00FD70DF">
      <w:pPr>
        <w:spacing w:line="276" w:lineRule="auto"/>
        <w:rPr>
          <w:rFonts w:ascii="Arial" w:hAnsi="Arial" w:cs="Arial"/>
          <w:i/>
        </w:rPr>
      </w:pPr>
      <w:r w:rsidRPr="00FD70DF">
        <w:rPr>
          <w:rFonts w:ascii="Arial" w:hAnsi="Arial" w:cs="Arial"/>
          <w:i/>
        </w:rPr>
        <w:t>Povinná literatura:</w:t>
      </w:r>
    </w:p>
    <w:p w14:paraId="4C7830E0" w14:textId="77777777" w:rsidR="00D0616B" w:rsidRPr="00FD70DF" w:rsidRDefault="00D0616B" w:rsidP="00D130BB">
      <w:pPr>
        <w:pStyle w:val="Odstavecseseznamem"/>
        <w:numPr>
          <w:ilvl w:val="0"/>
          <w:numId w:val="18"/>
        </w:numPr>
        <w:spacing w:line="276" w:lineRule="auto"/>
        <w:rPr>
          <w:rFonts w:ascii="Arial" w:hAnsi="Arial" w:cs="Arial"/>
        </w:rPr>
      </w:pP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Hesse-</w:t>
      </w:r>
      <w:proofErr w:type="spellStart"/>
      <w:r w:rsidRPr="00FD70DF">
        <w:rPr>
          <w:rFonts w:ascii="Arial" w:hAnsi="Arial" w:cs="Arial"/>
        </w:rPr>
        <w:t>Biber</w:t>
      </w:r>
      <w:proofErr w:type="spellEnd"/>
      <w:r w:rsidRPr="00FD70DF">
        <w:rPr>
          <w:rFonts w:ascii="Arial" w:hAnsi="Arial" w:cs="Arial"/>
        </w:rPr>
        <w:t xml:space="preserve">, S. N. (2010). In </w:t>
      </w:r>
      <w:proofErr w:type="spellStart"/>
      <w:r w:rsidRPr="00FD70DF">
        <w:rPr>
          <w:rFonts w:ascii="Arial" w:hAnsi="Arial" w:cs="Arial"/>
          <w:i/>
        </w:rPr>
        <w:t>The</w:t>
      </w:r>
      <w:proofErr w:type="spellEnd"/>
      <w:r w:rsidRPr="00FD70DF">
        <w:rPr>
          <w:rFonts w:ascii="Arial" w:hAnsi="Arial" w:cs="Arial"/>
          <w:i/>
        </w:rPr>
        <w:t xml:space="preserve"> </w:t>
      </w:r>
      <w:proofErr w:type="spellStart"/>
      <w:r w:rsidRPr="00FD70DF">
        <w:rPr>
          <w:rFonts w:ascii="Arial" w:hAnsi="Arial" w:cs="Arial"/>
          <w:i/>
        </w:rPr>
        <w:t>Practice</w:t>
      </w:r>
      <w:proofErr w:type="spellEnd"/>
      <w:r w:rsidRPr="00FD70DF">
        <w:rPr>
          <w:rFonts w:ascii="Arial" w:hAnsi="Arial" w:cs="Arial"/>
          <w:i/>
        </w:rPr>
        <w:t xml:space="preserve"> </w:t>
      </w:r>
      <w:proofErr w:type="spellStart"/>
      <w:r w:rsidRPr="00FD70DF">
        <w:rPr>
          <w:rFonts w:ascii="Arial" w:hAnsi="Arial" w:cs="Arial"/>
          <w:i/>
        </w:rPr>
        <w:t>of</w:t>
      </w:r>
      <w:proofErr w:type="spellEnd"/>
      <w:r w:rsidRPr="00FD70DF">
        <w:rPr>
          <w:rFonts w:ascii="Arial" w:hAnsi="Arial" w:cs="Arial"/>
          <w:i/>
        </w:rPr>
        <w:t xml:space="preserve"> </w:t>
      </w:r>
      <w:proofErr w:type="spellStart"/>
      <w:r w:rsidRPr="00FD70DF">
        <w:rPr>
          <w:rFonts w:ascii="Arial" w:hAnsi="Arial" w:cs="Arial"/>
          <w:i/>
        </w:rPr>
        <w:t>Qualitative</w:t>
      </w:r>
      <w:proofErr w:type="spellEnd"/>
      <w:r w:rsidRPr="00FD70DF">
        <w:rPr>
          <w:rFonts w:ascii="Arial" w:hAnsi="Arial" w:cs="Arial"/>
          <w:i/>
        </w:rPr>
        <w:t xml:space="preserve"> </w:t>
      </w:r>
      <w:proofErr w:type="spellStart"/>
      <w:r w:rsidRPr="00FD70DF">
        <w:rPr>
          <w:rFonts w:ascii="Arial" w:hAnsi="Arial" w:cs="Arial"/>
          <w:i/>
        </w:rPr>
        <w:t>Research</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w:t>
      </w:r>
    </w:p>
    <w:p w14:paraId="39F7D61F"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73DE32E8" w14:textId="77777777" w:rsidR="00D0616B" w:rsidRPr="00FD70DF" w:rsidRDefault="00D0616B" w:rsidP="00D130BB">
      <w:pPr>
        <w:pStyle w:val="Odstavecseseznamem"/>
        <w:numPr>
          <w:ilvl w:val="0"/>
          <w:numId w:val="18"/>
        </w:numPr>
        <w:spacing w:line="276" w:lineRule="auto"/>
        <w:rPr>
          <w:rFonts w:ascii="Arial" w:hAnsi="Arial" w:cs="Arial"/>
        </w:rPr>
      </w:pP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Report: </w:t>
      </w:r>
      <w:proofErr w:type="spellStart"/>
      <w:r w:rsidRPr="00FD70DF">
        <w:rPr>
          <w:rFonts w:ascii="Arial" w:hAnsi="Arial" w:cs="Arial"/>
        </w:rPr>
        <w:t>Ethical</w:t>
      </w:r>
      <w:proofErr w:type="spellEnd"/>
      <w:r w:rsidRPr="00FD70DF">
        <w:rPr>
          <w:rFonts w:ascii="Arial" w:hAnsi="Arial" w:cs="Arial"/>
        </w:rPr>
        <w:t xml:space="preserve"> </w:t>
      </w:r>
      <w:proofErr w:type="spellStart"/>
      <w:r w:rsidRPr="00FD70DF">
        <w:rPr>
          <w:rFonts w:ascii="Arial" w:hAnsi="Arial" w:cs="Arial"/>
        </w:rPr>
        <w:t>Principles</w:t>
      </w:r>
      <w:proofErr w:type="spellEnd"/>
      <w:r w:rsidRPr="00FD70DF">
        <w:rPr>
          <w:rFonts w:ascii="Arial" w:hAnsi="Arial" w:cs="Arial"/>
        </w:rPr>
        <w:t xml:space="preserve"> and </w:t>
      </w:r>
      <w:proofErr w:type="spellStart"/>
      <w:r w:rsidRPr="00FD70DF">
        <w:rPr>
          <w:rFonts w:ascii="Arial" w:hAnsi="Arial" w:cs="Arial"/>
        </w:rPr>
        <w:t>Guidelines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Protection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Human</w:t>
      </w:r>
      <w:proofErr w:type="spellEnd"/>
      <w:r w:rsidRPr="00FD70DF">
        <w:rPr>
          <w:rFonts w:ascii="Arial" w:hAnsi="Arial" w:cs="Arial"/>
        </w:rPr>
        <w:t xml:space="preserve"> </w:t>
      </w:r>
      <w:proofErr w:type="spellStart"/>
      <w:r w:rsidRPr="00FD70DF">
        <w:rPr>
          <w:rFonts w:ascii="Arial" w:hAnsi="Arial" w:cs="Arial"/>
        </w:rPr>
        <w:t>Subjects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Biomedical</w:t>
      </w:r>
      <w:proofErr w:type="spellEnd"/>
      <w:r w:rsidRPr="00FD70DF">
        <w:rPr>
          <w:rFonts w:ascii="Arial" w:hAnsi="Arial" w:cs="Arial"/>
        </w:rPr>
        <w:t xml:space="preserve"> and </w:t>
      </w:r>
      <w:proofErr w:type="spellStart"/>
      <w:r w:rsidRPr="00FD70DF">
        <w:rPr>
          <w:rFonts w:ascii="Arial" w:hAnsi="Arial" w:cs="Arial"/>
        </w:rPr>
        <w:t>Behavioral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National</w:t>
      </w:r>
      <w:proofErr w:type="spellEnd"/>
      <w:r w:rsidRPr="00FD70DF">
        <w:rPr>
          <w:rFonts w:ascii="Arial" w:hAnsi="Arial" w:cs="Arial"/>
        </w:rPr>
        <w:t xml:space="preserve"> </w:t>
      </w:r>
      <w:proofErr w:type="spellStart"/>
      <w:r w:rsidRPr="00FD70DF">
        <w:rPr>
          <w:rFonts w:ascii="Arial" w:hAnsi="Arial" w:cs="Arial"/>
        </w:rPr>
        <w:t>Commission</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Protection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Human</w:t>
      </w:r>
      <w:proofErr w:type="spellEnd"/>
      <w:r w:rsidRPr="00FD70DF">
        <w:rPr>
          <w:rFonts w:ascii="Arial" w:hAnsi="Arial" w:cs="Arial"/>
        </w:rPr>
        <w:t xml:space="preserve"> </w:t>
      </w:r>
      <w:proofErr w:type="spellStart"/>
      <w:r w:rsidRPr="00FD70DF">
        <w:rPr>
          <w:rFonts w:ascii="Arial" w:hAnsi="Arial" w:cs="Arial"/>
        </w:rPr>
        <w:t>Subjects</w:t>
      </w:r>
      <w:proofErr w:type="spellEnd"/>
      <w:r w:rsidRPr="00FD70DF">
        <w:rPr>
          <w:rFonts w:ascii="Arial" w:hAnsi="Arial" w:cs="Arial"/>
        </w:rPr>
        <w:t xml:space="preserve"> (1979</w:t>
      </w:r>
      <w:proofErr w:type="gramStart"/>
      <w:r w:rsidRPr="00FD70DF">
        <w:rPr>
          <w:rFonts w:ascii="Arial" w:hAnsi="Arial" w:cs="Arial"/>
        </w:rPr>
        <w:t>),  WWW</w:t>
      </w:r>
      <w:proofErr w:type="gramEnd"/>
      <w:r w:rsidRPr="00FD70DF">
        <w:rPr>
          <w:rFonts w:ascii="Arial" w:hAnsi="Arial" w:cs="Arial"/>
        </w:rPr>
        <w:t>: http://www.hhs.gov/ohrp/policy/belmont.html</w:t>
      </w:r>
    </w:p>
    <w:p w14:paraId="2E53F1B5" w14:textId="77777777" w:rsidR="00D0616B" w:rsidRPr="00FD70DF" w:rsidRDefault="00D0616B" w:rsidP="00D130BB">
      <w:pPr>
        <w:pStyle w:val="Odstavecseseznamem"/>
        <w:numPr>
          <w:ilvl w:val="0"/>
          <w:numId w:val="18"/>
        </w:numPr>
        <w:spacing w:line="276" w:lineRule="auto"/>
        <w:rPr>
          <w:rFonts w:ascii="Arial" w:hAnsi="Arial" w:cs="Arial"/>
        </w:rPr>
      </w:pPr>
      <w:proofErr w:type="spellStart"/>
      <w:r w:rsidRPr="00FD70DF">
        <w:rPr>
          <w:rFonts w:ascii="Arial" w:hAnsi="Arial" w:cs="Arial"/>
        </w:rPr>
        <w:t>Mith</w:t>
      </w:r>
      <w:proofErr w:type="spellEnd"/>
      <w:r w:rsidRPr="00FD70DF">
        <w:rPr>
          <w:rFonts w:ascii="Arial" w:hAnsi="Arial" w:cs="Arial"/>
        </w:rPr>
        <w:t xml:space="preserve">, Deborah. (2003)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principles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APA, WWW: </w:t>
      </w:r>
      <w:hyperlink r:id="rId12" w:history="1">
        <w:r w:rsidRPr="00FD70DF">
          <w:rPr>
            <w:rStyle w:val="Hypertextovodkaz"/>
            <w:rFonts w:ascii="Arial" w:hAnsi="Arial" w:cs="Arial"/>
            <w:u w:val="none"/>
          </w:rPr>
          <w:t>http://www.apa.org/monitor/jan03/principles.aspx</w:t>
        </w:r>
      </w:hyperlink>
    </w:p>
    <w:p w14:paraId="656C774E" w14:textId="77777777" w:rsidR="00D0616B" w:rsidRPr="00FD70DF" w:rsidRDefault="00D0616B" w:rsidP="00D130BB">
      <w:pPr>
        <w:pStyle w:val="Odstavecseseznamem"/>
        <w:numPr>
          <w:ilvl w:val="0"/>
          <w:numId w:val="18"/>
        </w:numPr>
        <w:spacing w:line="276" w:lineRule="auto"/>
        <w:rPr>
          <w:rFonts w:ascii="Arial" w:hAnsi="Arial" w:cs="Arial"/>
        </w:rPr>
      </w:pPr>
      <w:r w:rsidRPr="00FD70DF">
        <w:rPr>
          <w:rFonts w:ascii="Arial" w:hAnsi="Arial" w:cs="Arial"/>
        </w:rPr>
        <w:t xml:space="preserve">Internet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w:t>
      </w:r>
      <w:proofErr w:type="spellStart"/>
      <w:r w:rsidRPr="00FD70DF">
        <w:rPr>
          <w:rFonts w:ascii="Arial" w:hAnsi="Arial" w:cs="Arial"/>
        </w:rPr>
        <w:t>Ess</w:t>
      </w:r>
      <w:proofErr w:type="spellEnd"/>
      <w:r w:rsidRPr="00FD70DF">
        <w:rPr>
          <w:rFonts w:ascii="Arial" w:hAnsi="Arial" w:cs="Arial"/>
        </w:rPr>
        <w:t xml:space="preserve">, Ch. M. (2012) in Oxford Handbook </w:t>
      </w:r>
      <w:proofErr w:type="spellStart"/>
      <w:r w:rsidRPr="00FD70DF">
        <w:rPr>
          <w:rFonts w:ascii="Arial" w:hAnsi="Arial" w:cs="Arial"/>
        </w:rPr>
        <w:t>of</w:t>
      </w:r>
      <w:proofErr w:type="spellEnd"/>
      <w:r w:rsidRPr="00FD70DF">
        <w:rPr>
          <w:rFonts w:ascii="Arial" w:hAnsi="Arial" w:cs="Arial"/>
        </w:rPr>
        <w:t xml:space="preserve"> </w:t>
      </w:r>
      <w:proofErr w:type="gramStart"/>
      <w:r w:rsidRPr="00FD70DF">
        <w:rPr>
          <w:rFonts w:ascii="Arial" w:hAnsi="Arial" w:cs="Arial"/>
        </w:rPr>
        <w:t>Internet</w:t>
      </w:r>
      <w:proofErr w:type="gramEnd"/>
      <w:r w:rsidRPr="00FD70DF">
        <w:rPr>
          <w:rFonts w:ascii="Arial" w:hAnsi="Arial" w:cs="Arial"/>
        </w:rPr>
        <w:t xml:space="preserve"> Psychology</w:t>
      </w:r>
    </w:p>
    <w:p w14:paraId="0D29E147" w14:textId="77777777" w:rsidR="00D0616B" w:rsidRPr="00D0616B" w:rsidRDefault="00D0616B" w:rsidP="00FD70DF">
      <w:pPr>
        <w:spacing w:line="276" w:lineRule="auto"/>
        <w:rPr>
          <w:rFonts w:ascii="Arial" w:hAnsi="Arial" w:cs="Arial"/>
        </w:rPr>
      </w:pPr>
    </w:p>
    <w:p w14:paraId="2EE9B985" w14:textId="77777777" w:rsidR="00D0616B" w:rsidRPr="00D0616B" w:rsidRDefault="00D0616B" w:rsidP="00D0616B">
      <w:pPr>
        <w:rPr>
          <w:rFonts w:ascii="Arial" w:hAnsi="Arial" w:cs="Arial"/>
        </w:rPr>
      </w:pPr>
    </w:p>
    <w:p w14:paraId="577EDECF" w14:textId="77777777" w:rsidR="00D15223" w:rsidRPr="00D0616B" w:rsidRDefault="00D15223" w:rsidP="00D0616B">
      <w:pPr>
        <w:rPr>
          <w:rFonts w:ascii="Arial" w:hAnsi="Arial" w:cs="Arial"/>
        </w:rPr>
      </w:pPr>
    </w:p>
    <w:sectPr w:rsidR="00D15223" w:rsidRPr="00D0616B" w:rsidSect="00AE58AA">
      <w:footerReference w:type="default" r:id="rId13"/>
      <w:headerReference w:type="first" r:id="rId14"/>
      <w:footerReference w:type="first" r:id="rId15"/>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D72C" w14:textId="77777777" w:rsidR="000A56D9" w:rsidRDefault="000A56D9" w:rsidP="0036679C">
      <w:r>
        <w:separator/>
      </w:r>
    </w:p>
    <w:p w14:paraId="39FC766C" w14:textId="77777777" w:rsidR="000A56D9" w:rsidRDefault="000A56D9"/>
  </w:endnote>
  <w:endnote w:type="continuationSeparator" w:id="0">
    <w:p w14:paraId="3546383C" w14:textId="77777777" w:rsidR="000A56D9" w:rsidRDefault="000A56D9" w:rsidP="0036679C">
      <w:r>
        <w:continuationSeparator/>
      </w:r>
    </w:p>
    <w:p w14:paraId="61E82718" w14:textId="77777777" w:rsidR="000A56D9" w:rsidRDefault="000A56D9"/>
  </w:endnote>
  <w:endnote w:type="continuationNotice" w:id="1">
    <w:p w14:paraId="3E8F2352" w14:textId="77777777" w:rsidR="000A56D9" w:rsidRDefault="000A56D9" w:rsidP="0036679C"/>
    <w:p w14:paraId="144ACAAC" w14:textId="77777777" w:rsidR="000A56D9" w:rsidRDefault="000A5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A8B7" w14:textId="2E82C78C"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A896" w14:textId="7E1B72E1"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993C" w14:textId="77777777" w:rsidR="000A56D9" w:rsidRPr="00A510E1" w:rsidRDefault="000A56D9" w:rsidP="0036679C">
      <w:r w:rsidRPr="00A510E1">
        <w:separator/>
      </w:r>
    </w:p>
  </w:footnote>
  <w:footnote w:type="continuationSeparator" w:id="0">
    <w:p w14:paraId="0EC5F98B" w14:textId="77777777" w:rsidR="000A56D9" w:rsidRDefault="000A56D9" w:rsidP="0036679C">
      <w:r>
        <w:continuationSeparator/>
      </w:r>
    </w:p>
    <w:p w14:paraId="5C031147" w14:textId="77777777" w:rsidR="000A56D9" w:rsidRDefault="000A56D9"/>
  </w:footnote>
  <w:footnote w:type="continuationNotice" w:id="1">
    <w:p w14:paraId="204219C0" w14:textId="77777777" w:rsidR="000A56D9" w:rsidRDefault="000A56D9" w:rsidP="0036679C"/>
    <w:p w14:paraId="22E29B6A" w14:textId="77777777" w:rsidR="000A56D9" w:rsidRDefault="000A5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98A" w14:textId="77777777" w:rsidR="00D03DE5" w:rsidRDefault="001B28E1">
    <w:pPr>
      <w:pStyle w:val="Zhlav"/>
    </w:pPr>
    <w:r>
      <w:rPr>
        <w:noProof/>
        <w:lang w:val="sk-SK" w:eastAsia="sk-SK"/>
      </w:rPr>
      <w:drawing>
        <wp:anchor distT="0" distB="252095" distL="114300" distR="114300" simplePos="0" relativeHeight="251661824" behindDoc="1" locked="1" layoutInCell="1" allowOverlap="1" wp14:anchorId="049A0233" wp14:editId="235321D1">
          <wp:simplePos x="0" y="0"/>
          <wp:positionH relativeFrom="page">
            <wp:posOffset>438150</wp:posOffset>
          </wp:positionH>
          <wp:positionV relativeFrom="page">
            <wp:posOffset>438150</wp:posOffset>
          </wp:positionV>
          <wp:extent cx="925830" cy="638810"/>
          <wp:effectExtent l="0" t="0" r="7620" b="889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583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1722A5B"/>
    <w:multiLevelType w:val="hybridMultilevel"/>
    <w:tmpl w:val="2C04FEA8"/>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 w15:restartNumberingAfterBreak="0">
    <w:nsid w:val="02261AC3"/>
    <w:multiLevelType w:val="hybridMultilevel"/>
    <w:tmpl w:val="D980A840"/>
    <w:lvl w:ilvl="0" w:tplc="04050017">
      <w:start w:val="1"/>
      <w:numFmt w:val="lowerLetter"/>
      <w:lvlText w:val="%1)"/>
      <w:lvlJc w:val="left"/>
      <w:pPr>
        <w:ind w:left="1174" w:hanging="360"/>
      </w:pPr>
    </w:lvl>
    <w:lvl w:ilvl="1" w:tplc="041B0019">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 w15:restartNumberingAfterBreak="0">
    <w:nsid w:val="066A4B1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 w15:restartNumberingAfterBreak="0">
    <w:nsid w:val="0A7562E8"/>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5" w15:restartNumberingAfterBreak="0">
    <w:nsid w:val="0BCF34BB"/>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AA8503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8" w15:restartNumberingAfterBreak="0">
    <w:nsid w:val="1D1F55B3"/>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9" w15:restartNumberingAfterBreak="0">
    <w:nsid w:val="1DBE2B1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0" w15:restartNumberingAfterBreak="0">
    <w:nsid w:val="21434B6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1" w15:restartNumberingAfterBreak="0">
    <w:nsid w:val="24C1342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2" w15:restartNumberingAfterBreak="0">
    <w:nsid w:val="2CE10164"/>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3" w15:restartNumberingAfterBreak="0">
    <w:nsid w:val="339C2B3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4" w15:restartNumberingAfterBreak="0">
    <w:nsid w:val="37BA16B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5"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6" w15:restartNumberingAfterBreak="0">
    <w:nsid w:val="48F06DA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7" w15:restartNumberingAfterBreak="0">
    <w:nsid w:val="522C3BB0"/>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8" w15:restartNumberingAfterBreak="0">
    <w:nsid w:val="53924140"/>
    <w:multiLevelType w:val="hybridMultilevel"/>
    <w:tmpl w:val="CAA47580"/>
    <w:lvl w:ilvl="0" w:tplc="041B0017">
      <w:start w:val="1"/>
      <w:numFmt w:val="lowerLetter"/>
      <w:lvlText w:val="%1)"/>
      <w:lvlJc w:val="left"/>
      <w:pPr>
        <w:ind w:left="1174" w:hanging="360"/>
      </w:pPr>
    </w:lvl>
    <w:lvl w:ilvl="1" w:tplc="04050019">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9" w15:restartNumberingAfterBreak="0">
    <w:nsid w:val="6079407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0" w15:restartNumberingAfterBreak="0">
    <w:nsid w:val="6C607D5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1" w15:restartNumberingAfterBreak="0">
    <w:nsid w:val="6DB32BD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2" w15:restartNumberingAfterBreak="0">
    <w:nsid w:val="6F974135"/>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3"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4" w15:restartNumberingAfterBreak="0">
    <w:nsid w:val="7ABF550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212085791">
    <w:abstractNumId w:val="6"/>
  </w:num>
  <w:num w:numId="2" w16cid:durableId="637800255">
    <w:abstractNumId w:val="23"/>
  </w:num>
  <w:num w:numId="3" w16cid:durableId="401610060">
    <w:abstractNumId w:val="15"/>
  </w:num>
  <w:num w:numId="4" w16cid:durableId="315569574">
    <w:abstractNumId w:val="24"/>
  </w:num>
  <w:num w:numId="5" w16cid:durableId="1986542005">
    <w:abstractNumId w:val="13"/>
  </w:num>
  <w:num w:numId="6" w16cid:durableId="2007903927">
    <w:abstractNumId w:val="11"/>
  </w:num>
  <w:num w:numId="7" w16cid:durableId="306399039">
    <w:abstractNumId w:val="14"/>
  </w:num>
  <w:num w:numId="8" w16cid:durableId="228270765">
    <w:abstractNumId w:val="16"/>
  </w:num>
  <w:num w:numId="9" w16cid:durableId="1959139160">
    <w:abstractNumId w:val="5"/>
  </w:num>
  <w:num w:numId="10" w16cid:durableId="179510334">
    <w:abstractNumId w:val="8"/>
  </w:num>
  <w:num w:numId="11" w16cid:durableId="677928116">
    <w:abstractNumId w:val="17"/>
  </w:num>
  <w:num w:numId="12" w16cid:durableId="1373578789">
    <w:abstractNumId w:val="20"/>
  </w:num>
  <w:num w:numId="13" w16cid:durableId="734856057">
    <w:abstractNumId w:val="21"/>
  </w:num>
  <w:num w:numId="14" w16cid:durableId="838621364">
    <w:abstractNumId w:val="10"/>
  </w:num>
  <w:num w:numId="15" w16cid:durableId="450708599">
    <w:abstractNumId w:val="7"/>
  </w:num>
  <w:num w:numId="16" w16cid:durableId="216165177">
    <w:abstractNumId w:val="22"/>
  </w:num>
  <w:num w:numId="17" w16cid:durableId="1998415887">
    <w:abstractNumId w:val="12"/>
  </w:num>
  <w:num w:numId="18" w16cid:durableId="2085108868">
    <w:abstractNumId w:val="19"/>
  </w:num>
  <w:num w:numId="19" w16cid:durableId="637496838">
    <w:abstractNumId w:val="4"/>
  </w:num>
  <w:num w:numId="20" w16cid:durableId="1228879124">
    <w:abstractNumId w:val="9"/>
  </w:num>
  <w:num w:numId="21" w16cid:durableId="1584029634">
    <w:abstractNumId w:val="3"/>
  </w:num>
  <w:num w:numId="22" w16cid:durableId="339892202">
    <w:abstractNumId w:val="23"/>
  </w:num>
  <w:num w:numId="23" w16cid:durableId="353649606">
    <w:abstractNumId w:val="1"/>
  </w:num>
  <w:num w:numId="24" w16cid:durableId="944995880">
    <w:abstractNumId w:val="23"/>
  </w:num>
  <w:num w:numId="25" w16cid:durableId="438136257">
    <w:abstractNumId w:val="23"/>
  </w:num>
  <w:num w:numId="26" w16cid:durableId="2112318291">
    <w:abstractNumId w:val="23"/>
  </w:num>
  <w:num w:numId="27" w16cid:durableId="1331517451">
    <w:abstractNumId w:val="2"/>
  </w:num>
  <w:num w:numId="28" w16cid:durableId="1944799510">
    <w:abstractNumId w:val="18"/>
  </w:num>
  <w:num w:numId="29" w16cid:durableId="129525916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za3MDEyMjQ0tzRX0lEKTi0uzszPAykwNKgFAFVw+XctAAAA"/>
  </w:docVars>
  <w:rsids>
    <w:rsidRoot w:val="00D0616B"/>
    <w:rsid w:val="000005DA"/>
    <w:rsid w:val="000007A2"/>
    <w:rsid w:val="00000B42"/>
    <w:rsid w:val="0000100E"/>
    <w:rsid w:val="00002593"/>
    <w:rsid w:val="00003054"/>
    <w:rsid w:val="000031F2"/>
    <w:rsid w:val="000036C1"/>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56D9"/>
    <w:rsid w:val="000A7217"/>
    <w:rsid w:val="000A7823"/>
    <w:rsid w:val="000B0A0F"/>
    <w:rsid w:val="000B0B9F"/>
    <w:rsid w:val="000B29E7"/>
    <w:rsid w:val="000B2EF5"/>
    <w:rsid w:val="000B5497"/>
    <w:rsid w:val="000B5630"/>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9CF"/>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1D3"/>
    <w:rsid w:val="00130058"/>
    <w:rsid w:val="001361DD"/>
    <w:rsid w:val="00136747"/>
    <w:rsid w:val="0013777A"/>
    <w:rsid w:val="00137FC0"/>
    <w:rsid w:val="00140505"/>
    <w:rsid w:val="00140908"/>
    <w:rsid w:val="00140DE5"/>
    <w:rsid w:val="001413D0"/>
    <w:rsid w:val="00142447"/>
    <w:rsid w:val="00142797"/>
    <w:rsid w:val="0014328A"/>
    <w:rsid w:val="00145884"/>
    <w:rsid w:val="0015157A"/>
    <w:rsid w:val="001538B3"/>
    <w:rsid w:val="00153D59"/>
    <w:rsid w:val="00156BE5"/>
    <w:rsid w:val="001579B6"/>
    <w:rsid w:val="00161C22"/>
    <w:rsid w:val="0016251E"/>
    <w:rsid w:val="00162523"/>
    <w:rsid w:val="001625C4"/>
    <w:rsid w:val="00165CAF"/>
    <w:rsid w:val="00167AD2"/>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6E87"/>
    <w:rsid w:val="001A7007"/>
    <w:rsid w:val="001B0D21"/>
    <w:rsid w:val="001B23DC"/>
    <w:rsid w:val="001B28E1"/>
    <w:rsid w:val="001B36DF"/>
    <w:rsid w:val="001B3E6F"/>
    <w:rsid w:val="001B3F5A"/>
    <w:rsid w:val="001B648A"/>
    <w:rsid w:val="001B6C4B"/>
    <w:rsid w:val="001C02A8"/>
    <w:rsid w:val="001C161B"/>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268"/>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944"/>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A7CF5"/>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06F8"/>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760C"/>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587C"/>
    <w:rsid w:val="003B0E90"/>
    <w:rsid w:val="003C03D6"/>
    <w:rsid w:val="003C1022"/>
    <w:rsid w:val="003C5058"/>
    <w:rsid w:val="003C5347"/>
    <w:rsid w:val="003C6D3D"/>
    <w:rsid w:val="003D0026"/>
    <w:rsid w:val="003D2DC2"/>
    <w:rsid w:val="003D4200"/>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65DA"/>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2506"/>
    <w:rsid w:val="004A3E18"/>
    <w:rsid w:val="004A50D6"/>
    <w:rsid w:val="004A60A7"/>
    <w:rsid w:val="004B3B68"/>
    <w:rsid w:val="004B49D2"/>
    <w:rsid w:val="004B5B40"/>
    <w:rsid w:val="004B6F72"/>
    <w:rsid w:val="004B7370"/>
    <w:rsid w:val="004B7C7A"/>
    <w:rsid w:val="004C40FB"/>
    <w:rsid w:val="004C48DB"/>
    <w:rsid w:val="004C5D5D"/>
    <w:rsid w:val="004C7A85"/>
    <w:rsid w:val="004C7BFB"/>
    <w:rsid w:val="004D325B"/>
    <w:rsid w:val="004D4402"/>
    <w:rsid w:val="004D4EA0"/>
    <w:rsid w:val="004D5720"/>
    <w:rsid w:val="004D7F72"/>
    <w:rsid w:val="004E01BC"/>
    <w:rsid w:val="004E067B"/>
    <w:rsid w:val="004E1271"/>
    <w:rsid w:val="004E1D6E"/>
    <w:rsid w:val="004E25CE"/>
    <w:rsid w:val="004E6566"/>
    <w:rsid w:val="004F2139"/>
    <w:rsid w:val="004F2C32"/>
    <w:rsid w:val="004F42E0"/>
    <w:rsid w:val="004F43F9"/>
    <w:rsid w:val="004F4DF2"/>
    <w:rsid w:val="004F62AE"/>
    <w:rsid w:val="004F6488"/>
    <w:rsid w:val="004F6E02"/>
    <w:rsid w:val="00500107"/>
    <w:rsid w:val="00500207"/>
    <w:rsid w:val="00500835"/>
    <w:rsid w:val="00500E99"/>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87BB1"/>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35D0"/>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465B"/>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C4E41"/>
    <w:rsid w:val="006D0989"/>
    <w:rsid w:val="006D13EA"/>
    <w:rsid w:val="006D2528"/>
    <w:rsid w:val="006D4300"/>
    <w:rsid w:val="006D5BA4"/>
    <w:rsid w:val="006E06E3"/>
    <w:rsid w:val="006E2D94"/>
    <w:rsid w:val="006E5058"/>
    <w:rsid w:val="006E6518"/>
    <w:rsid w:val="006F00BF"/>
    <w:rsid w:val="006F1B20"/>
    <w:rsid w:val="006F1D59"/>
    <w:rsid w:val="006F210A"/>
    <w:rsid w:val="006F3CD5"/>
    <w:rsid w:val="006F3F5B"/>
    <w:rsid w:val="006F5638"/>
    <w:rsid w:val="006F5FB1"/>
    <w:rsid w:val="006F617C"/>
    <w:rsid w:val="006F76BF"/>
    <w:rsid w:val="00701042"/>
    <w:rsid w:val="00701B60"/>
    <w:rsid w:val="00701D93"/>
    <w:rsid w:val="00703C97"/>
    <w:rsid w:val="007053B9"/>
    <w:rsid w:val="00705BA1"/>
    <w:rsid w:val="0070767B"/>
    <w:rsid w:val="007141B5"/>
    <w:rsid w:val="007148BE"/>
    <w:rsid w:val="00714D35"/>
    <w:rsid w:val="00720712"/>
    <w:rsid w:val="00720831"/>
    <w:rsid w:val="0072538C"/>
    <w:rsid w:val="00730F3F"/>
    <w:rsid w:val="007312E2"/>
    <w:rsid w:val="007323AD"/>
    <w:rsid w:val="0073362F"/>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439"/>
    <w:rsid w:val="00775DBD"/>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6A7D"/>
    <w:rsid w:val="007B762F"/>
    <w:rsid w:val="007C0E3D"/>
    <w:rsid w:val="007C0EC6"/>
    <w:rsid w:val="007C2C9A"/>
    <w:rsid w:val="007C5F66"/>
    <w:rsid w:val="007D38A9"/>
    <w:rsid w:val="007D4857"/>
    <w:rsid w:val="007D595A"/>
    <w:rsid w:val="007D7271"/>
    <w:rsid w:val="007D735D"/>
    <w:rsid w:val="007D779A"/>
    <w:rsid w:val="007E0B6E"/>
    <w:rsid w:val="007E1DBF"/>
    <w:rsid w:val="007E4C43"/>
    <w:rsid w:val="007E5081"/>
    <w:rsid w:val="007E63C8"/>
    <w:rsid w:val="007F0958"/>
    <w:rsid w:val="007F1354"/>
    <w:rsid w:val="007F48D7"/>
    <w:rsid w:val="007F50AD"/>
    <w:rsid w:val="007F56D8"/>
    <w:rsid w:val="007F6F3A"/>
    <w:rsid w:val="00800A0A"/>
    <w:rsid w:val="00801EA4"/>
    <w:rsid w:val="008020A3"/>
    <w:rsid w:val="00803CC5"/>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5C35"/>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A"/>
    <w:rsid w:val="00895081"/>
    <w:rsid w:val="008A12B7"/>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6068"/>
    <w:rsid w:val="008E64F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56A"/>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64A"/>
    <w:rsid w:val="009D3C4D"/>
    <w:rsid w:val="009D5307"/>
    <w:rsid w:val="009D6DE7"/>
    <w:rsid w:val="009D7241"/>
    <w:rsid w:val="009D762F"/>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5DE7"/>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A32"/>
    <w:rsid w:val="00AC5DF7"/>
    <w:rsid w:val="00AC5F35"/>
    <w:rsid w:val="00AD391F"/>
    <w:rsid w:val="00AD7E7B"/>
    <w:rsid w:val="00AE0552"/>
    <w:rsid w:val="00AE50B9"/>
    <w:rsid w:val="00AE58AA"/>
    <w:rsid w:val="00AE6305"/>
    <w:rsid w:val="00AE7D4F"/>
    <w:rsid w:val="00AF322F"/>
    <w:rsid w:val="00AF4844"/>
    <w:rsid w:val="00AF6328"/>
    <w:rsid w:val="00AF6F82"/>
    <w:rsid w:val="00B00586"/>
    <w:rsid w:val="00B013E4"/>
    <w:rsid w:val="00B02FEE"/>
    <w:rsid w:val="00B03906"/>
    <w:rsid w:val="00B0599E"/>
    <w:rsid w:val="00B123A9"/>
    <w:rsid w:val="00B12D5C"/>
    <w:rsid w:val="00B13722"/>
    <w:rsid w:val="00B13D68"/>
    <w:rsid w:val="00B143F4"/>
    <w:rsid w:val="00B1472A"/>
    <w:rsid w:val="00B14D01"/>
    <w:rsid w:val="00B14EF3"/>
    <w:rsid w:val="00B173E2"/>
    <w:rsid w:val="00B17A50"/>
    <w:rsid w:val="00B2096D"/>
    <w:rsid w:val="00B21881"/>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2A86"/>
    <w:rsid w:val="00B8486C"/>
    <w:rsid w:val="00B84D16"/>
    <w:rsid w:val="00B863BE"/>
    <w:rsid w:val="00B865D2"/>
    <w:rsid w:val="00B87A77"/>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4542"/>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6BA7"/>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0100"/>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05F"/>
    <w:rsid w:val="00CF6183"/>
    <w:rsid w:val="00D0156D"/>
    <w:rsid w:val="00D03751"/>
    <w:rsid w:val="00D03C26"/>
    <w:rsid w:val="00D03DE5"/>
    <w:rsid w:val="00D0616B"/>
    <w:rsid w:val="00D119AD"/>
    <w:rsid w:val="00D130BB"/>
    <w:rsid w:val="00D14766"/>
    <w:rsid w:val="00D15223"/>
    <w:rsid w:val="00D15EE6"/>
    <w:rsid w:val="00D232C6"/>
    <w:rsid w:val="00D240E9"/>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3ED"/>
    <w:rsid w:val="00D8548F"/>
    <w:rsid w:val="00D866E3"/>
    <w:rsid w:val="00D86D5B"/>
    <w:rsid w:val="00D875EC"/>
    <w:rsid w:val="00D879BD"/>
    <w:rsid w:val="00D90108"/>
    <w:rsid w:val="00D9036F"/>
    <w:rsid w:val="00D9053E"/>
    <w:rsid w:val="00D916B8"/>
    <w:rsid w:val="00D9328C"/>
    <w:rsid w:val="00D93F1A"/>
    <w:rsid w:val="00D948D9"/>
    <w:rsid w:val="00D95C42"/>
    <w:rsid w:val="00D960E2"/>
    <w:rsid w:val="00D961C4"/>
    <w:rsid w:val="00D96B31"/>
    <w:rsid w:val="00DA2656"/>
    <w:rsid w:val="00DA3537"/>
    <w:rsid w:val="00DA4EE3"/>
    <w:rsid w:val="00DA5F88"/>
    <w:rsid w:val="00DA639A"/>
    <w:rsid w:val="00DA7307"/>
    <w:rsid w:val="00DA7551"/>
    <w:rsid w:val="00DB0FA9"/>
    <w:rsid w:val="00DB1743"/>
    <w:rsid w:val="00DB48C2"/>
    <w:rsid w:val="00DC0ADC"/>
    <w:rsid w:val="00DC0BDA"/>
    <w:rsid w:val="00DC1075"/>
    <w:rsid w:val="00DC2383"/>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7685"/>
    <w:rsid w:val="00E70AF9"/>
    <w:rsid w:val="00E7272D"/>
    <w:rsid w:val="00E7319A"/>
    <w:rsid w:val="00E735D1"/>
    <w:rsid w:val="00E7461B"/>
    <w:rsid w:val="00E74D35"/>
    <w:rsid w:val="00E75431"/>
    <w:rsid w:val="00E76845"/>
    <w:rsid w:val="00E830B4"/>
    <w:rsid w:val="00E84F13"/>
    <w:rsid w:val="00E90275"/>
    <w:rsid w:val="00E925BB"/>
    <w:rsid w:val="00E9288A"/>
    <w:rsid w:val="00E92A57"/>
    <w:rsid w:val="00E93422"/>
    <w:rsid w:val="00EA3BCA"/>
    <w:rsid w:val="00EA60FF"/>
    <w:rsid w:val="00EB1531"/>
    <w:rsid w:val="00EB1730"/>
    <w:rsid w:val="00EB2CFA"/>
    <w:rsid w:val="00EB3CE6"/>
    <w:rsid w:val="00EB5776"/>
    <w:rsid w:val="00EB67EA"/>
    <w:rsid w:val="00EC230C"/>
    <w:rsid w:val="00EC2575"/>
    <w:rsid w:val="00EC5AFD"/>
    <w:rsid w:val="00EC611E"/>
    <w:rsid w:val="00EC66A9"/>
    <w:rsid w:val="00EC6F61"/>
    <w:rsid w:val="00ED008F"/>
    <w:rsid w:val="00ED01DD"/>
    <w:rsid w:val="00ED04CF"/>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4194"/>
    <w:rsid w:val="00F6519A"/>
    <w:rsid w:val="00F6682D"/>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0DF"/>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20B397"/>
  <w15:docId w15:val="{A2FAFF76-9253-4E73-98B2-0DB6FC17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16B"/>
    <w:pPr>
      <w:spacing w:line="360" w:lineRule="auto"/>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gmail-msolistparagraph">
    <w:name w:val="gmail-msolistparagraph"/>
    <w:basedOn w:val="Normln"/>
    <w:rsid w:val="00D0616B"/>
    <w:pPr>
      <w:spacing w:before="100" w:beforeAutospacing="1" w:after="100" w:afterAutospacing="1" w:line="240" w:lineRule="auto"/>
      <w:jc w:val="left"/>
    </w:pPr>
    <w:rPr>
      <w:rFonts w:eastAsiaTheme="minorHAnsi"/>
      <w:lang w:val="sk-SK" w:eastAsia="sk-SK"/>
    </w:rPr>
  </w:style>
  <w:style w:type="paragraph" w:customStyle="1" w:styleId="modr">
    <w:name w:val="modré"/>
    <w:basedOn w:val="Normln"/>
    <w:link w:val="modrChar"/>
    <w:qFormat/>
    <w:rsid w:val="00D0616B"/>
    <w:rPr>
      <w:rFonts w:ascii="Arial" w:eastAsiaTheme="majorEastAsia" w:hAnsi="Arial" w:cs="Arial"/>
      <w:bCs/>
      <w:color w:val="0000DC"/>
      <w:szCs w:val="28"/>
      <w:lang w:eastAsia="ar-SA"/>
    </w:rPr>
  </w:style>
  <w:style w:type="character" w:customStyle="1" w:styleId="modrChar">
    <w:name w:val="modré Char"/>
    <w:basedOn w:val="Standardnpsmoodstavce"/>
    <w:link w:val="modr"/>
    <w:rsid w:val="00D0616B"/>
    <w:rPr>
      <w:rFonts w:ascii="Arial" w:eastAsiaTheme="majorEastAsia" w:hAnsi="Arial" w:cs="Arial"/>
      <w:bCs/>
      <w:color w:val="0000D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7738564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org/monitor/jan03/princip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baniko@fss.mun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258\Downloads\fss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7B4775FAABDF4484C6497A7A26939B" ma:contentTypeVersion="9" ma:contentTypeDescription="Vytvoří nový dokument" ma:contentTypeScope="" ma:versionID="7dea3b47a801ebf259b869f7e6251b16">
  <xsd:schema xmlns:xsd="http://www.w3.org/2001/XMLSchema" xmlns:xs="http://www.w3.org/2001/XMLSchema" xmlns:p="http://schemas.microsoft.com/office/2006/metadata/properties" xmlns:ns3="317fa241-dc0d-4a19-bd23-9d6e79d0e5eb" targetNamespace="http://schemas.microsoft.com/office/2006/metadata/properties" ma:root="true" ma:fieldsID="cbf1bf0671bb667b70a2a1c42f8c63da" ns3:_="">
    <xsd:import namespace="317fa241-dc0d-4a19-bd23-9d6e79d0e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fa241-dc0d-4a19-bd23-9d6e79d0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3BAA4-5170-4849-9CD1-19C7BED4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fa241-dc0d-4a19-bd23-9d6e79d0e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01AD1-088F-4018-8B3B-775E06172936}">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fss_hlavickovy_papir_cz_barva</Template>
  <TotalTime>1</TotalTime>
  <Pages>11</Pages>
  <Words>3109</Words>
  <Characters>19809</Characters>
  <Application>Microsoft Office Word</Application>
  <DocSecurity>4</DocSecurity>
  <Lines>165</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7414</dc:creator>
  <cp:lastModifiedBy>Marína Urbániková</cp:lastModifiedBy>
  <cp:revision>2</cp:revision>
  <cp:lastPrinted>2020-01-04T18:17:00Z</cp:lastPrinted>
  <dcterms:created xsi:type="dcterms:W3CDTF">2022-09-07T15:14:00Z</dcterms:created>
  <dcterms:modified xsi:type="dcterms:W3CDTF">2022-09-07T15:14:00Z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0x010100507B4775FAABDF4484C6497A7A26939B</vt:lpwstr>
  </property>
</Properties>
</file>