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68" w:rsidRDefault="00BA7868" w:rsidP="00BA78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33333"/>
          <w:sz w:val="28"/>
          <w:szCs w:val="28"/>
          <w:shd w:val="clear" w:color="auto" w:fill="FFFFFF"/>
        </w:rPr>
        <w:t>Lidem, kteří příští sobotu v rámci 200. výročí slavné bitvy vyrazí na slavkovské bojiště u Brna, slibují organizátoři ojedinělou podívanou. V bitvě se utkají tisíce nadšenců z třiadvaceti zemí. Za hodinu a půl spotřebují 1500 kilogramů střelného prachu a 200 kilogramů pyrotechniky. O organizaci tak velké akce hovoří jeden z pořadatelů Miroslav </w:t>
      </w:r>
      <w:proofErr w:type="spellStart"/>
      <w:r>
        <w:rPr>
          <w:rStyle w:val="spellingerror"/>
          <w:rFonts w:ascii="Arial" w:hAnsi="Arial" w:cs="Arial"/>
          <w:color w:val="333333"/>
          <w:sz w:val="28"/>
          <w:szCs w:val="28"/>
          <w:shd w:val="clear" w:color="auto" w:fill="FFFFFF"/>
        </w:rPr>
        <w:t>Jandora</w:t>
      </w:r>
      <w:proofErr w:type="spellEnd"/>
      <w:r>
        <w:rPr>
          <w:rStyle w:val="normaltextrun"/>
          <w:rFonts w:ascii="Arial" w:hAnsi="Arial" w:cs="Arial"/>
          <w:color w:val="333333"/>
          <w:sz w:val="28"/>
          <w:szCs w:val="28"/>
          <w:shd w:val="clear" w:color="auto" w:fill="FFFFFF"/>
        </w:rPr>
        <w:t>: </w:t>
      </w:r>
      <w:r>
        <w:rPr>
          <w:rStyle w:val="eop"/>
          <w:rFonts w:ascii="Arial" w:hAnsi="Arial" w:cs="Arial"/>
          <w:color w:val="333333"/>
          <w:sz w:val="28"/>
          <w:szCs w:val="28"/>
        </w:rPr>
        <w:t> </w:t>
      </w:r>
    </w:p>
    <w:p w:rsidR="00BA7868" w:rsidRDefault="00BA7868" w:rsidP="00BA78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33333"/>
          <w:sz w:val="28"/>
          <w:szCs w:val="28"/>
          <w:shd w:val="clear" w:color="auto" w:fill="FFFFFF"/>
        </w:rPr>
        <w:t>ODHLÁŠKA: Bitva u Slavkova se odehrála 2. prosince 1805. Střetly se v ní armáda francouzského císaře Napoleona se šiky ruského cara Alexandra I. a rakouského císaře Františka I. Napoleon byl poražen.</w:t>
      </w:r>
      <w:r>
        <w:rPr>
          <w:rStyle w:val="eop"/>
          <w:rFonts w:ascii="Arial" w:hAnsi="Arial" w:cs="Arial"/>
          <w:color w:val="333333"/>
          <w:sz w:val="28"/>
          <w:szCs w:val="28"/>
        </w:rPr>
        <w:t> </w:t>
      </w:r>
    </w:p>
    <w:p w:rsidR="00AD26B9" w:rsidRDefault="00AD26B9">
      <w:bookmarkStart w:id="0" w:name="_GoBack"/>
      <w:bookmarkEnd w:id="0"/>
    </w:p>
    <w:sectPr w:rsidR="00AD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68"/>
    <w:rsid w:val="00AD26B9"/>
    <w:rsid w:val="00BA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BA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A7868"/>
  </w:style>
  <w:style w:type="character" w:customStyle="1" w:styleId="spellingerror">
    <w:name w:val="spellingerror"/>
    <w:basedOn w:val="Standardnpsmoodstavce"/>
    <w:rsid w:val="00BA7868"/>
  </w:style>
  <w:style w:type="character" w:customStyle="1" w:styleId="eop">
    <w:name w:val="eop"/>
    <w:basedOn w:val="Standardnpsmoodstavce"/>
    <w:rsid w:val="00BA7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BA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A7868"/>
  </w:style>
  <w:style w:type="character" w:customStyle="1" w:styleId="spellingerror">
    <w:name w:val="spellingerror"/>
    <w:basedOn w:val="Standardnpsmoodstavce"/>
    <w:rsid w:val="00BA7868"/>
  </w:style>
  <w:style w:type="character" w:customStyle="1" w:styleId="eop">
    <w:name w:val="eop"/>
    <w:basedOn w:val="Standardnpsmoodstavce"/>
    <w:rsid w:val="00BA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1</cp:revision>
  <dcterms:created xsi:type="dcterms:W3CDTF">2021-11-27T20:11:00Z</dcterms:created>
  <dcterms:modified xsi:type="dcterms:W3CDTF">2021-11-27T20:12:00Z</dcterms:modified>
</cp:coreProperties>
</file>