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50" w:rsidRPr="00BB1646" w:rsidRDefault="00BB3415">
      <w:pPr>
        <w:rPr>
          <w:b/>
          <w:sz w:val="24"/>
          <w:szCs w:val="24"/>
        </w:rPr>
      </w:pPr>
      <w:r w:rsidRPr="00BB1646">
        <w:rPr>
          <w:b/>
          <w:sz w:val="24"/>
          <w:szCs w:val="24"/>
        </w:rPr>
        <w:t>Příklady na 5. seminář</w:t>
      </w:r>
    </w:p>
    <w:p w:rsidR="00BB3415" w:rsidRPr="00BB1646" w:rsidRDefault="00BB1646">
      <w:pPr>
        <w:rPr>
          <w:b/>
          <w:sz w:val="24"/>
          <w:szCs w:val="24"/>
        </w:rPr>
      </w:pPr>
      <w:r w:rsidRPr="00BB1646">
        <w:rPr>
          <w:b/>
          <w:sz w:val="24"/>
          <w:szCs w:val="24"/>
        </w:rPr>
        <w:t>Vynutitelnost práva na ochranu zdraví</w:t>
      </w:r>
    </w:p>
    <w:p w:rsidR="00BB3415" w:rsidRDefault="00BB3415" w:rsidP="00BB34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Provozovateli pozemní komunikace byla udělena výjimka z maximální povolené hladiny hlukové zátěže</w:t>
      </w:r>
      <w:r w:rsidR="00610946">
        <w:rPr>
          <w:sz w:val="24"/>
          <w:szCs w:val="24"/>
        </w:rPr>
        <w:t>. Komunikace po takto udělené výjimce negativně ovlivňuje zdraví obyvatel přilehlých nemovitostí.</w:t>
      </w:r>
    </w:p>
    <w:p w:rsidR="00BB3415" w:rsidRDefault="00BB3415" w:rsidP="00BB341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B3415">
        <w:rPr>
          <w:sz w:val="24"/>
          <w:szCs w:val="24"/>
        </w:rPr>
        <w:t xml:space="preserve">Který orgán veřejné moci může </w:t>
      </w:r>
      <w:r w:rsidR="001B3417" w:rsidRPr="00BB3415">
        <w:rPr>
          <w:sz w:val="24"/>
          <w:szCs w:val="24"/>
        </w:rPr>
        <w:t xml:space="preserve">takovou výjimku </w:t>
      </w:r>
      <w:r w:rsidRPr="00BB3415">
        <w:rPr>
          <w:sz w:val="24"/>
          <w:szCs w:val="24"/>
        </w:rPr>
        <w:t>povolit?</w:t>
      </w:r>
      <w:r w:rsidR="00610946">
        <w:rPr>
          <w:sz w:val="24"/>
          <w:szCs w:val="24"/>
        </w:rPr>
        <w:t xml:space="preserve"> Dle jakých kritérií?</w:t>
      </w:r>
    </w:p>
    <w:p w:rsidR="00BB3415" w:rsidRDefault="00F20AAF" w:rsidP="00BB341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Zabývejte se</w:t>
      </w:r>
      <w:r w:rsidR="00BB3415">
        <w:rPr>
          <w:sz w:val="24"/>
          <w:szCs w:val="24"/>
        </w:rPr>
        <w:t xml:space="preserve"> právními prostředky </w:t>
      </w:r>
      <w:r>
        <w:rPr>
          <w:sz w:val="24"/>
          <w:szCs w:val="24"/>
        </w:rPr>
        <w:t>vynutitelnosti práva na ochranu zdraví před nežádoucími hlukovými zátěžemi.</w:t>
      </w:r>
    </w:p>
    <w:p w:rsidR="00F20AAF" w:rsidRPr="00BB1646" w:rsidRDefault="00F20AAF" w:rsidP="00BB1646">
      <w:pPr>
        <w:rPr>
          <w:sz w:val="24"/>
          <w:szCs w:val="24"/>
        </w:rPr>
      </w:pPr>
    </w:p>
    <w:p w:rsidR="00F20AAF" w:rsidRDefault="00F20AAF" w:rsidP="00F20A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trhu je volně dostupný dětský kočárek pro nejmenší věkovou kategorii. V</w:t>
      </w:r>
      <w:r w:rsidR="00AE438A">
        <w:rPr>
          <w:sz w:val="24"/>
          <w:szCs w:val="24"/>
        </w:rPr>
        <w:t xml:space="preserve"> akreditované </w:t>
      </w:r>
      <w:r>
        <w:rPr>
          <w:sz w:val="24"/>
          <w:szCs w:val="24"/>
        </w:rPr>
        <w:t>zkušebně bylo zjištěno, že tento výrobek může být pro děti za určitých</w:t>
      </w:r>
      <w:r w:rsidR="001B3417">
        <w:rPr>
          <w:sz w:val="24"/>
          <w:szCs w:val="24"/>
        </w:rPr>
        <w:t xml:space="preserve"> (</w:t>
      </w:r>
      <w:r>
        <w:rPr>
          <w:sz w:val="24"/>
          <w:szCs w:val="24"/>
        </w:rPr>
        <w:t>blíže specifikovaných</w:t>
      </w:r>
      <w:r w:rsidR="001B3417">
        <w:rPr>
          <w:sz w:val="24"/>
          <w:szCs w:val="24"/>
        </w:rPr>
        <w:t>)</w:t>
      </w:r>
      <w:r>
        <w:rPr>
          <w:sz w:val="24"/>
          <w:szCs w:val="24"/>
        </w:rPr>
        <w:t xml:space="preserve"> okolností nebezpečný. </w:t>
      </w:r>
    </w:p>
    <w:p w:rsidR="00610946" w:rsidRDefault="00610946" w:rsidP="0061094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Zabývejte se právními prostředky ochrany zdraví před nebezpečnými výrobky</w:t>
      </w:r>
      <w:r w:rsidR="00AE438A">
        <w:rPr>
          <w:sz w:val="24"/>
          <w:szCs w:val="24"/>
        </w:rPr>
        <w:t xml:space="preserve"> a vynutitelností tohoto práva</w:t>
      </w:r>
      <w:r>
        <w:rPr>
          <w:sz w:val="24"/>
          <w:szCs w:val="24"/>
        </w:rPr>
        <w:t>.</w:t>
      </w:r>
    </w:p>
    <w:p w:rsidR="00542D85" w:rsidRPr="00542D85" w:rsidRDefault="00610946" w:rsidP="00542D8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Existuje nějaký </w:t>
      </w:r>
      <w:r w:rsidR="00542D85">
        <w:rPr>
          <w:sz w:val="24"/>
          <w:szCs w:val="24"/>
        </w:rPr>
        <w:t>účinný informační systém o nebezpečných výrobcích?</w:t>
      </w:r>
    </w:p>
    <w:p w:rsidR="00F20AAF" w:rsidRDefault="00F20AAF" w:rsidP="00F20AAF">
      <w:pPr>
        <w:rPr>
          <w:sz w:val="24"/>
          <w:szCs w:val="24"/>
        </w:rPr>
      </w:pPr>
    </w:p>
    <w:p w:rsidR="00F20AAF" w:rsidRDefault="00BB1646" w:rsidP="00F20A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Paní X. chce žít zdravým životním stylem a vyvarovat se mimo jiné </w:t>
      </w:r>
      <w:r w:rsidR="00AE2C31">
        <w:rPr>
          <w:sz w:val="24"/>
          <w:szCs w:val="24"/>
        </w:rPr>
        <w:t>problematickým</w:t>
      </w:r>
      <w:r>
        <w:rPr>
          <w:sz w:val="24"/>
          <w:szCs w:val="24"/>
        </w:rPr>
        <w:t xml:space="preserve"> produktům a potravinám.</w:t>
      </w:r>
      <w:r w:rsidR="00336579">
        <w:rPr>
          <w:sz w:val="24"/>
          <w:szCs w:val="24"/>
        </w:rPr>
        <w:t xml:space="preserve"> O</w:t>
      </w:r>
      <w:r>
        <w:rPr>
          <w:sz w:val="24"/>
          <w:szCs w:val="24"/>
        </w:rPr>
        <w:t>dmítá konzumovat geneticky modifikované produkty a potraviny, jakož i potraviny ošetřené ionizujícím zářením.</w:t>
      </w:r>
    </w:p>
    <w:p w:rsidR="001B3417" w:rsidRDefault="001B3417" w:rsidP="001B34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Zabývejte se v daném kontextu relevantními právními zárukami</w:t>
      </w:r>
      <w:r w:rsidR="00336579">
        <w:rPr>
          <w:sz w:val="24"/>
          <w:szCs w:val="24"/>
        </w:rPr>
        <w:t xml:space="preserve"> zdraví nezávadných potravin</w:t>
      </w:r>
      <w:r>
        <w:rPr>
          <w:sz w:val="24"/>
          <w:szCs w:val="24"/>
        </w:rPr>
        <w:t>.</w:t>
      </w:r>
    </w:p>
    <w:p w:rsidR="001B3417" w:rsidRPr="001B3417" w:rsidRDefault="00425162" w:rsidP="001B34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Uvažujte nad prostředky </w:t>
      </w:r>
      <w:r w:rsidR="00AE2C31">
        <w:rPr>
          <w:sz w:val="24"/>
          <w:szCs w:val="24"/>
        </w:rPr>
        <w:t xml:space="preserve">vynutitelnosti práva na ochranu veřejného zdraví </w:t>
      </w:r>
      <w:r w:rsidR="00AE438A">
        <w:rPr>
          <w:sz w:val="24"/>
          <w:szCs w:val="24"/>
        </w:rPr>
        <w:t>za situace</w:t>
      </w:r>
      <w:r w:rsidR="00AE2C31">
        <w:rPr>
          <w:sz w:val="24"/>
          <w:szCs w:val="24"/>
        </w:rPr>
        <w:t xml:space="preserve">, že bylo </w:t>
      </w:r>
      <w:r w:rsidR="00336579">
        <w:rPr>
          <w:sz w:val="24"/>
          <w:szCs w:val="24"/>
        </w:rPr>
        <w:t>S</w:t>
      </w:r>
      <w:r w:rsidR="00AE2C31">
        <w:rPr>
          <w:sz w:val="24"/>
          <w:szCs w:val="24"/>
        </w:rPr>
        <w:t>tátní zemědělskou a potravinářskou inspekcí při kontrole v obchodní síti zjištěno nesprávné označení takových produktů a potravin, které mohlo vést spotřebitele k mylnému závěru, že</w:t>
      </w:r>
      <w:r w:rsidR="00542D85">
        <w:rPr>
          <w:sz w:val="24"/>
          <w:szCs w:val="24"/>
        </w:rPr>
        <w:t xml:space="preserve"> se o GMO a potraviny ošetřené ionizujícím zářením</w:t>
      </w:r>
      <w:r w:rsidR="00AE438A">
        <w:rPr>
          <w:sz w:val="24"/>
          <w:szCs w:val="24"/>
        </w:rPr>
        <w:t xml:space="preserve"> v daném případě</w:t>
      </w:r>
      <w:r w:rsidR="00542D85">
        <w:rPr>
          <w:sz w:val="24"/>
          <w:szCs w:val="24"/>
        </w:rPr>
        <w:t xml:space="preserve"> nejedná.</w:t>
      </w:r>
      <w:r w:rsidR="00AE2C31">
        <w:rPr>
          <w:sz w:val="24"/>
          <w:szCs w:val="24"/>
        </w:rPr>
        <w:t xml:space="preserve"> </w:t>
      </w:r>
    </w:p>
    <w:p w:rsidR="001B3417" w:rsidRDefault="001B3417" w:rsidP="001B3417">
      <w:pPr>
        <w:pStyle w:val="Odstavecseseznamem"/>
        <w:rPr>
          <w:sz w:val="24"/>
          <w:szCs w:val="24"/>
        </w:rPr>
      </w:pPr>
    </w:p>
    <w:p w:rsidR="00F20AAF" w:rsidRPr="00F20AAF" w:rsidRDefault="00F20AAF" w:rsidP="00F20AAF">
      <w:pPr>
        <w:pStyle w:val="Odstavecseseznamem"/>
        <w:rPr>
          <w:sz w:val="24"/>
          <w:szCs w:val="24"/>
        </w:rPr>
      </w:pPr>
    </w:p>
    <w:p w:rsidR="00AE438A" w:rsidRDefault="00F20AAF" w:rsidP="00F20A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 Z. </w:t>
      </w:r>
      <w:proofErr w:type="gramStart"/>
      <w:r>
        <w:rPr>
          <w:sz w:val="24"/>
          <w:szCs w:val="24"/>
        </w:rPr>
        <w:t>trpí</w:t>
      </w:r>
      <w:proofErr w:type="gramEnd"/>
      <w:r>
        <w:rPr>
          <w:sz w:val="24"/>
          <w:szCs w:val="24"/>
        </w:rPr>
        <w:t xml:space="preserve"> </w:t>
      </w:r>
      <w:r w:rsidR="001B3417">
        <w:rPr>
          <w:sz w:val="24"/>
          <w:szCs w:val="24"/>
        </w:rPr>
        <w:t xml:space="preserve">nejrůznějšími </w:t>
      </w:r>
      <w:r>
        <w:rPr>
          <w:sz w:val="24"/>
          <w:szCs w:val="24"/>
        </w:rPr>
        <w:t>alergiemi</w:t>
      </w:r>
      <w:r w:rsidR="001B3417">
        <w:rPr>
          <w:sz w:val="24"/>
          <w:szCs w:val="24"/>
        </w:rPr>
        <w:t xml:space="preserve"> a zdravotními potížemi</w:t>
      </w:r>
      <w:r w:rsidR="00BB1646">
        <w:rPr>
          <w:sz w:val="24"/>
          <w:szCs w:val="24"/>
        </w:rPr>
        <w:t>, které se zvláště negativně projevují při zhoršené kvalitě ovzduší</w:t>
      </w:r>
      <w:r w:rsidR="007E04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F6EB1" w:rsidRDefault="002F6EB1" w:rsidP="00AE43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Zabývejte se vynutitelností práva na </w:t>
      </w:r>
      <w:r w:rsidR="00F20AAF">
        <w:rPr>
          <w:sz w:val="24"/>
          <w:szCs w:val="24"/>
        </w:rPr>
        <w:t>příznivé prostředí</w:t>
      </w:r>
      <w:r w:rsidR="00336579">
        <w:rPr>
          <w:sz w:val="24"/>
          <w:szCs w:val="24"/>
        </w:rPr>
        <w:t xml:space="preserve"> v podmínkách ČR a EU</w:t>
      </w:r>
      <w:r>
        <w:rPr>
          <w:sz w:val="24"/>
          <w:szCs w:val="24"/>
        </w:rPr>
        <w:t>.</w:t>
      </w:r>
    </w:p>
    <w:p w:rsidR="0011125D" w:rsidRDefault="0011125D" w:rsidP="00AE43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Navrhněte panu Z. </w:t>
      </w:r>
      <w:proofErr w:type="gramStart"/>
      <w:r w:rsidR="00336579">
        <w:rPr>
          <w:sz w:val="24"/>
          <w:szCs w:val="24"/>
        </w:rPr>
        <w:t>adekvátní</w:t>
      </w:r>
      <w:proofErr w:type="gramEnd"/>
      <w:r w:rsidR="00336579">
        <w:rPr>
          <w:sz w:val="24"/>
          <w:szCs w:val="24"/>
        </w:rPr>
        <w:t xml:space="preserve"> právní </w:t>
      </w:r>
      <w:r>
        <w:rPr>
          <w:sz w:val="24"/>
          <w:szCs w:val="24"/>
        </w:rPr>
        <w:t xml:space="preserve">prostředky </w:t>
      </w:r>
      <w:r w:rsidR="00336579">
        <w:rPr>
          <w:sz w:val="24"/>
          <w:szCs w:val="24"/>
        </w:rPr>
        <w:t>k nápravě.</w:t>
      </w:r>
    </w:p>
    <w:p w:rsidR="00F20AAF" w:rsidRDefault="00F20AAF" w:rsidP="0011125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0AAF" w:rsidRPr="00F20AAF" w:rsidRDefault="00F20AAF" w:rsidP="00F20AAF">
      <w:pPr>
        <w:pStyle w:val="Odstavecseseznamem"/>
        <w:rPr>
          <w:sz w:val="24"/>
          <w:szCs w:val="24"/>
        </w:rPr>
      </w:pPr>
    </w:p>
    <w:p w:rsidR="0011125D" w:rsidRDefault="00BB1646" w:rsidP="001112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125D">
        <w:rPr>
          <w:sz w:val="24"/>
          <w:szCs w:val="24"/>
        </w:rPr>
        <w:t xml:space="preserve">Tříletého chlapce pokousal cizí pes. </w:t>
      </w:r>
    </w:p>
    <w:p w:rsidR="0011125D" w:rsidRDefault="0011125D" w:rsidP="0011125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Zabývejte se všemi v úvahu přicházejícími odpovědnostními vztahy.</w:t>
      </w:r>
    </w:p>
    <w:p w:rsidR="0011125D" w:rsidRPr="0011125D" w:rsidRDefault="00336579" w:rsidP="0011125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Kdo a v jakém řízení zjišťuje, zda zvíře případně nebylo infikováno vzteklinou či jiným na člověka přenosným onemocněním?</w:t>
      </w:r>
    </w:p>
    <w:sectPr w:rsidR="0011125D" w:rsidRPr="0011125D" w:rsidSect="00D0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C1B"/>
    <w:multiLevelType w:val="hybridMultilevel"/>
    <w:tmpl w:val="87F0642E"/>
    <w:lvl w:ilvl="0" w:tplc="5316C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74AAA"/>
    <w:multiLevelType w:val="hybridMultilevel"/>
    <w:tmpl w:val="2CA87C2E"/>
    <w:lvl w:ilvl="0" w:tplc="22E88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5759B"/>
    <w:multiLevelType w:val="hybridMultilevel"/>
    <w:tmpl w:val="730641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85C1B"/>
    <w:multiLevelType w:val="hybridMultilevel"/>
    <w:tmpl w:val="7AFE06EE"/>
    <w:lvl w:ilvl="0" w:tplc="38266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9E1D34"/>
    <w:multiLevelType w:val="hybridMultilevel"/>
    <w:tmpl w:val="BD90F6F4"/>
    <w:lvl w:ilvl="0" w:tplc="022A5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D2D20"/>
    <w:multiLevelType w:val="hybridMultilevel"/>
    <w:tmpl w:val="5D5E4CC8"/>
    <w:lvl w:ilvl="0" w:tplc="4B2E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415"/>
    <w:rsid w:val="0011125D"/>
    <w:rsid w:val="001B3417"/>
    <w:rsid w:val="00201E63"/>
    <w:rsid w:val="002F6EB1"/>
    <w:rsid w:val="00336579"/>
    <w:rsid w:val="00425162"/>
    <w:rsid w:val="00542D85"/>
    <w:rsid w:val="00610946"/>
    <w:rsid w:val="007E040A"/>
    <w:rsid w:val="00AE2C31"/>
    <w:rsid w:val="00AE438A"/>
    <w:rsid w:val="00BB1646"/>
    <w:rsid w:val="00BB3415"/>
    <w:rsid w:val="00D07B50"/>
    <w:rsid w:val="00F2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2790-D699-4E96-9535-907F9B7B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23814</cp:lastModifiedBy>
  <cp:revision>4</cp:revision>
  <dcterms:created xsi:type="dcterms:W3CDTF">2011-05-01T13:09:00Z</dcterms:created>
  <dcterms:modified xsi:type="dcterms:W3CDTF">2011-05-01T20:02:00Z</dcterms:modified>
</cp:coreProperties>
</file>