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E5" w:rsidRDefault="008402E5" w:rsidP="008402E5">
      <w:pPr>
        <w:jc w:val="center"/>
        <w:rPr>
          <w:b/>
          <w:bCs/>
        </w:rPr>
      </w:pPr>
      <w:r>
        <w:rPr>
          <w:b/>
          <w:bCs/>
        </w:rPr>
        <w:t>POKYN PRO STUDENTY, KTEŘÍ MAJÍ ZAPSANÉ PŘEDMĚTY</w:t>
      </w:r>
    </w:p>
    <w:p w:rsidR="008402E5" w:rsidRDefault="008402E5" w:rsidP="008402E5">
      <w:pPr>
        <w:jc w:val="center"/>
      </w:pPr>
    </w:p>
    <w:p w:rsidR="008402E5" w:rsidRDefault="008402E5" w:rsidP="008402E5">
      <w:pPr>
        <w:jc w:val="both"/>
      </w:pPr>
    </w:p>
    <w:p w:rsidR="008402E5" w:rsidRDefault="008402E5" w:rsidP="008402E5">
      <w:pPr>
        <w:jc w:val="center"/>
        <w:rPr>
          <w:b/>
        </w:rPr>
      </w:pPr>
      <w:r>
        <w:rPr>
          <w:b/>
          <w:bCs/>
        </w:rPr>
        <w:t>D2PVP07</w:t>
      </w:r>
      <w:r>
        <w:t xml:space="preserve"> Rodinné právo II</w:t>
      </w:r>
    </w:p>
    <w:p w:rsidR="008402E5" w:rsidRDefault="008402E5" w:rsidP="008402E5">
      <w:pPr>
        <w:jc w:val="center"/>
        <w:rPr>
          <w:b/>
        </w:rPr>
      </w:pPr>
      <w:r>
        <w:rPr>
          <w:b/>
          <w:bCs/>
        </w:rPr>
        <w:t>D4PVP07</w:t>
      </w:r>
      <w:r>
        <w:t xml:space="preserve"> Rodinné právo IV</w:t>
      </w:r>
    </w:p>
    <w:p w:rsidR="008402E5" w:rsidRDefault="008402E5" w:rsidP="008402E5">
      <w:pPr>
        <w:jc w:val="center"/>
        <w:rPr>
          <w:b/>
        </w:rPr>
      </w:pPr>
      <w:r>
        <w:rPr>
          <w:b/>
          <w:bCs/>
        </w:rPr>
        <w:t>D6PVP07</w:t>
      </w:r>
      <w:r>
        <w:t xml:space="preserve"> Rodinné právo VI</w:t>
      </w:r>
    </w:p>
    <w:p w:rsidR="008402E5" w:rsidRDefault="008402E5" w:rsidP="008402E5">
      <w:pPr>
        <w:jc w:val="both"/>
        <w:rPr>
          <w:b/>
        </w:rPr>
      </w:pPr>
    </w:p>
    <w:p w:rsidR="008402E5" w:rsidRDefault="008402E5" w:rsidP="008402E5">
      <w:pPr>
        <w:jc w:val="both"/>
        <w:rPr>
          <w:b/>
        </w:rPr>
      </w:pPr>
    </w:p>
    <w:p w:rsidR="008402E5" w:rsidRDefault="008402E5" w:rsidP="008402E5">
      <w:pPr>
        <w:jc w:val="both"/>
        <w:rPr>
          <w:b/>
        </w:rPr>
      </w:pPr>
    </w:p>
    <w:p w:rsidR="008402E5" w:rsidRPr="00C34371" w:rsidRDefault="008402E5" w:rsidP="008402E5">
      <w:pPr>
        <w:jc w:val="both"/>
      </w:pPr>
    </w:p>
    <w:p w:rsidR="008402E5" w:rsidRPr="00C34371" w:rsidRDefault="008402E5" w:rsidP="008402E5">
      <w:pPr>
        <w:jc w:val="both"/>
      </w:pPr>
      <w:r w:rsidRPr="00C34371">
        <w:t xml:space="preserve">Vážení studenti,  </w:t>
      </w:r>
    </w:p>
    <w:p w:rsidR="008402E5" w:rsidRPr="00C34371" w:rsidRDefault="008402E5" w:rsidP="008402E5">
      <w:pPr>
        <w:jc w:val="both"/>
      </w:pPr>
    </w:p>
    <w:p w:rsidR="008402E5" w:rsidRPr="00C34371" w:rsidRDefault="008402E5" w:rsidP="008402E5">
      <w:pPr>
        <w:jc w:val="both"/>
      </w:pPr>
      <w:r w:rsidRPr="00C34371">
        <w:t>v rámci výuky garantované katedrou občanského práva jste zváni – mimo jiné –</w:t>
      </w:r>
      <w:r w:rsidR="00C34371">
        <w:t xml:space="preserve"> </w:t>
      </w:r>
      <w:r w:rsidRPr="00C34371">
        <w:t xml:space="preserve">k aktivní účasti na závěrečném kolokviu předmětu </w:t>
      </w:r>
      <w:r w:rsidRPr="00C34371">
        <w:rPr>
          <w:b/>
        </w:rPr>
        <w:t>Právo proti domácímu násilí</w:t>
      </w:r>
      <w:r w:rsidRPr="00C34371">
        <w:t xml:space="preserve">, které se koná </w:t>
      </w:r>
      <w:r w:rsidR="00C34371">
        <w:t xml:space="preserve">v pondělí </w:t>
      </w:r>
      <w:r w:rsidRPr="00C34371">
        <w:t xml:space="preserve">dne </w:t>
      </w:r>
      <w:r w:rsidRPr="00C34371">
        <w:rPr>
          <w:b/>
        </w:rPr>
        <w:t xml:space="preserve">16. </w:t>
      </w:r>
      <w:r w:rsidR="00C34371" w:rsidRPr="00C34371">
        <w:rPr>
          <w:b/>
        </w:rPr>
        <w:t>k</w:t>
      </w:r>
      <w:r w:rsidRPr="00C34371">
        <w:rPr>
          <w:b/>
        </w:rPr>
        <w:t xml:space="preserve">větna 2016 v místnosti č. </w:t>
      </w:r>
      <w:r w:rsidR="00C34371" w:rsidRPr="00C34371">
        <w:rPr>
          <w:b/>
        </w:rPr>
        <w:t>025</w:t>
      </w:r>
      <w:r w:rsidR="00C34371" w:rsidRPr="00C34371">
        <w:t xml:space="preserve"> za účasti především studentů magisterského studijního programu a také odborníků z praxe (</w:t>
      </w:r>
      <w:proofErr w:type="spellStart"/>
      <w:r w:rsidR="00C34371" w:rsidRPr="00C34371">
        <w:t>Spondea</w:t>
      </w:r>
      <w:proofErr w:type="spellEnd"/>
      <w:r w:rsidR="00C34371" w:rsidRPr="00C34371">
        <w:t xml:space="preserve"> – intervenční centrum, Policie ČR, Nejvyšší státní zastupitelství, Bílý kruh bezpečí).</w:t>
      </w:r>
    </w:p>
    <w:p w:rsidR="008402E5" w:rsidRPr="00C34371" w:rsidRDefault="008402E5" w:rsidP="008402E5">
      <w:pPr>
        <w:jc w:val="both"/>
      </w:pPr>
    </w:p>
    <w:p w:rsidR="008402E5" w:rsidRPr="00C34371" w:rsidRDefault="008402E5" w:rsidP="008402E5">
      <w:pPr>
        <w:jc w:val="both"/>
      </w:pPr>
      <w:r w:rsidRPr="00C34371">
        <w:t xml:space="preserve">Můžete vypracovat a prezentovat esej se zaměřením </w:t>
      </w:r>
      <w:proofErr w:type="gramStart"/>
      <w:r w:rsidRPr="00C34371">
        <w:t>na</w:t>
      </w:r>
      <w:proofErr w:type="gramEnd"/>
      <w:r w:rsidRPr="00C34371">
        <w:t xml:space="preserve">: </w:t>
      </w:r>
    </w:p>
    <w:p w:rsidR="008402E5" w:rsidRPr="00C34371" w:rsidRDefault="008402E5" w:rsidP="008402E5">
      <w:pPr>
        <w:numPr>
          <w:ilvl w:val="0"/>
          <w:numId w:val="1"/>
        </w:numPr>
        <w:jc w:val="both"/>
      </w:pPr>
      <w:r w:rsidRPr="00C34371">
        <w:t>vzt</w:t>
      </w:r>
      <w:r w:rsidR="00C34371" w:rsidRPr="00C34371">
        <w:t>ah nové soukromoprávní úpravy (OZ) a úpravy procesní</w:t>
      </w:r>
      <w:r w:rsidRPr="00C34371">
        <w:t xml:space="preserve"> (OSŘ, ZŘS</w:t>
      </w:r>
      <w:r w:rsidR="00C34371" w:rsidRPr="00C34371">
        <w:t xml:space="preserve">) a </w:t>
      </w:r>
      <w:proofErr w:type="gramStart"/>
      <w:r w:rsidR="00C34371" w:rsidRPr="00C34371">
        <w:t>trestní  (TZ</w:t>
      </w:r>
      <w:proofErr w:type="gramEnd"/>
      <w:r w:rsidR="00C34371" w:rsidRPr="00C34371">
        <w:t xml:space="preserve">, </w:t>
      </w:r>
      <w:r w:rsidRPr="00C34371">
        <w:t>TŘ),</w:t>
      </w:r>
    </w:p>
    <w:p w:rsidR="008402E5" w:rsidRPr="00C34371" w:rsidRDefault="008402E5" w:rsidP="008402E5">
      <w:pPr>
        <w:numPr>
          <w:ilvl w:val="0"/>
          <w:numId w:val="1"/>
        </w:numPr>
        <w:jc w:val="both"/>
      </w:pPr>
      <w:r w:rsidRPr="00C34371">
        <w:t>soukromoprávní či veřejnoprávní ochranu obětí domácího násilí,</w:t>
      </w:r>
    </w:p>
    <w:p w:rsidR="008402E5" w:rsidRPr="00C34371" w:rsidRDefault="008402E5" w:rsidP="008402E5">
      <w:pPr>
        <w:numPr>
          <w:ilvl w:val="0"/>
          <w:numId w:val="1"/>
        </w:numPr>
        <w:jc w:val="both"/>
      </w:pPr>
      <w:r w:rsidRPr="00C34371">
        <w:t>judikaturu ESLP ve věci domácího násilí anebo</w:t>
      </w:r>
    </w:p>
    <w:p w:rsidR="008402E5" w:rsidRPr="00C34371" w:rsidRDefault="008402E5" w:rsidP="008402E5">
      <w:pPr>
        <w:numPr>
          <w:ilvl w:val="0"/>
          <w:numId w:val="1"/>
        </w:numPr>
        <w:jc w:val="both"/>
      </w:pPr>
      <w:r w:rsidRPr="00C34371">
        <w:t xml:space="preserve">úvahy </w:t>
      </w:r>
      <w:r w:rsidRPr="00C34371">
        <w:rPr>
          <w:i/>
        </w:rPr>
        <w:t xml:space="preserve">de lege </w:t>
      </w:r>
      <w:proofErr w:type="spellStart"/>
      <w:r w:rsidRPr="00C34371">
        <w:rPr>
          <w:i/>
        </w:rPr>
        <w:t>ferenda</w:t>
      </w:r>
      <w:proofErr w:type="spellEnd"/>
      <w:r w:rsidRPr="00C34371">
        <w:t xml:space="preserve"> ve vazbě na zefektivnění ochrany osob ohrožených domácím násilím, včetně dětí.</w:t>
      </w: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</w:p>
    <w:p w:rsidR="00C34371" w:rsidRDefault="00C34371" w:rsidP="00C34371">
      <w:pPr>
        <w:jc w:val="both"/>
      </w:pPr>
      <w:r w:rsidRPr="00C34371">
        <w:t xml:space="preserve">V případě zájmu </w:t>
      </w:r>
      <w:r>
        <w:t xml:space="preserve">mě </w:t>
      </w:r>
      <w:r w:rsidRPr="00C34371">
        <w:t xml:space="preserve">kontaktujte na adrese </w:t>
      </w:r>
      <w:hyperlink r:id="rId6" w:history="1">
        <w:r w:rsidRPr="00C34371">
          <w:rPr>
            <w:rStyle w:val="Hypertextovodkaz"/>
          </w:rPr>
          <w:t>zdenka.kralickova@law.muni.cz</w:t>
        </w:r>
      </w:hyperlink>
      <w:r w:rsidRPr="00C34371">
        <w:t>.</w:t>
      </w:r>
      <w:r>
        <w:t xml:space="preserve"> </w:t>
      </w:r>
    </w:p>
    <w:p w:rsidR="00C34371" w:rsidRPr="00C34371" w:rsidRDefault="00C34371" w:rsidP="00C34371">
      <w:pPr>
        <w:jc w:val="both"/>
      </w:pPr>
      <w:bookmarkStart w:id="0" w:name="_GoBack"/>
      <w:bookmarkEnd w:id="0"/>
      <w:r>
        <w:t>Ráda Vás zařadím do programu.</w:t>
      </w: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  <w:r w:rsidRPr="00C34371">
        <w:t xml:space="preserve">V Brně </w:t>
      </w:r>
      <w:proofErr w:type="gramStart"/>
      <w:r w:rsidRPr="00C34371">
        <w:t>dne  5. 2. 2016</w:t>
      </w:r>
      <w:proofErr w:type="gramEnd"/>
      <w:r w:rsidRPr="00C34371">
        <w:t xml:space="preserve">. </w:t>
      </w: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</w:p>
    <w:p w:rsidR="00C34371" w:rsidRPr="00C34371" w:rsidRDefault="00C34371" w:rsidP="00C34371">
      <w:pPr>
        <w:jc w:val="both"/>
      </w:pPr>
      <w:r w:rsidRPr="00C34371">
        <w:tab/>
      </w:r>
      <w:r w:rsidRPr="00C34371">
        <w:tab/>
      </w:r>
      <w:r w:rsidRPr="00C34371">
        <w:tab/>
      </w:r>
      <w:r w:rsidRPr="00C34371">
        <w:tab/>
      </w:r>
      <w:r w:rsidRPr="00C34371">
        <w:tab/>
      </w:r>
      <w:r w:rsidRPr="00C34371">
        <w:tab/>
      </w:r>
      <w:r w:rsidRPr="00C34371">
        <w:tab/>
      </w:r>
      <w:r w:rsidRPr="00C34371">
        <w:tab/>
        <w:t xml:space="preserve">   Zdenka Králíčková</w:t>
      </w:r>
    </w:p>
    <w:p w:rsidR="008402E5" w:rsidRPr="00C34371" w:rsidRDefault="008402E5" w:rsidP="008402E5">
      <w:pPr>
        <w:ind w:left="720"/>
        <w:jc w:val="both"/>
      </w:pPr>
    </w:p>
    <w:p w:rsidR="008402E5" w:rsidRDefault="008402E5" w:rsidP="008402E5">
      <w:pPr>
        <w:ind w:left="720"/>
        <w:jc w:val="both"/>
        <w:rPr>
          <w:b/>
        </w:rPr>
      </w:pPr>
    </w:p>
    <w:p w:rsidR="008402E5" w:rsidRDefault="008402E5" w:rsidP="008402E5">
      <w:pPr>
        <w:ind w:left="720"/>
        <w:jc w:val="both"/>
        <w:rPr>
          <w:b/>
        </w:rPr>
      </w:pPr>
    </w:p>
    <w:p w:rsidR="008402E5" w:rsidRDefault="008402E5" w:rsidP="008402E5">
      <w:pPr>
        <w:ind w:left="720"/>
        <w:jc w:val="both"/>
        <w:rPr>
          <w:b/>
        </w:rPr>
      </w:pPr>
    </w:p>
    <w:p w:rsidR="008402E5" w:rsidRDefault="008402E5" w:rsidP="008402E5">
      <w:pPr>
        <w:ind w:left="720"/>
        <w:jc w:val="both"/>
        <w:rPr>
          <w:b/>
        </w:rPr>
      </w:pPr>
    </w:p>
    <w:p w:rsidR="008402E5" w:rsidRPr="00150447" w:rsidRDefault="008402E5" w:rsidP="008402E5">
      <w:pPr>
        <w:ind w:left="720"/>
        <w:jc w:val="both"/>
        <w:rPr>
          <w:b/>
        </w:rPr>
      </w:pPr>
    </w:p>
    <w:p w:rsidR="008402E5" w:rsidRDefault="008402E5" w:rsidP="008402E5">
      <w:pPr>
        <w:jc w:val="center"/>
      </w:pPr>
    </w:p>
    <w:p w:rsidR="003C34C9" w:rsidRDefault="003C34C9"/>
    <w:sectPr w:rsidR="003C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784"/>
    <w:multiLevelType w:val="hybridMultilevel"/>
    <w:tmpl w:val="0C349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E5"/>
    <w:rsid w:val="003C34C9"/>
    <w:rsid w:val="008402E5"/>
    <w:rsid w:val="00C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02E5"/>
    <w:rPr>
      <w:color w:val="0000FF"/>
      <w:u w:val="single"/>
    </w:rPr>
  </w:style>
  <w:style w:type="character" w:customStyle="1" w:styleId="text">
    <w:name w:val="text"/>
    <w:basedOn w:val="Standardnpsmoodstavce"/>
    <w:rsid w:val="00840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02E5"/>
    <w:rPr>
      <w:color w:val="0000FF"/>
      <w:u w:val="single"/>
    </w:rPr>
  </w:style>
  <w:style w:type="character" w:customStyle="1" w:styleId="text">
    <w:name w:val="text"/>
    <w:basedOn w:val="Standardnpsmoodstavce"/>
    <w:rsid w:val="0084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kralickova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dcterms:created xsi:type="dcterms:W3CDTF">2016-03-09T14:28:00Z</dcterms:created>
  <dcterms:modified xsi:type="dcterms:W3CDTF">2016-03-09T14:28:00Z</dcterms:modified>
</cp:coreProperties>
</file>