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D5" w:rsidRPr="009911C4" w:rsidRDefault="00C523D5" w:rsidP="00C523D5">
      <w:pPr>
        <w:rPr>
          <w:b/>
          <w:sz w:val="28"/>
          <w:szCs w:val="28"/>
        </w:rPr>
      </w:pPr>
      <w:r w:rsidRPr="00C523D5">
        <w:br/>
      </w:r>
      <w:r w:rsidRPr="009911C4">
        <w:rPr>
          <w:b/>
          <w:sz w:val="28"/>
          <w:szCs w:val="28"/>
        </w:rPr>
        <w:t xml:space="preserve">Katedra občanského práva </w:t>
      </w:r>
    </w:p>
    <w:p w:rsidR="009911C4" w:rsidRPr="009911C4" w:rsidRDefault="00C523D5" w:rsidP="009911C4">
      <w:pPr>
        <w:rPr>
          <w:b/>
          <w:sz w:val="24"/>
          <w:szCs w:val="24"/>
        </w:rPr>
      </w:pPr>
      <w:r w:rsidRPr="009911C4">
        <w:rPr>
          <w:b/>
          <w:sz w:val="24"/>
          <w:szCs w:val="24"/>
        </w:rPr>
        <w:t>Doktorský studijní program</w:t>
      </w:r>
      <w:r w:rsidRPr="009911C4">
        <w:rPr>
          <w:b/>
          <w:sz w:val="24"/>
          <w:szCs w:val="24"/>
        </w:rPr>
        <w:br/>
      </w:r>
      <w:r w:rsidR="009911C4" w:rsidRPr="009911C4">
        <w:rPr>
          <w:b/>
          <w:sz w:val="24"/>
          <w:szCs w:val="24"/>
        </w:rPr>
        <w:t>Jarní semestr 2018</w:t>
      </w:r>
    </w:p>
    <w:p w:rsidR="00C523D5" w:rsidRDefault="00C523D5" w:rsidP="00C523D5">
      <w:r w:rsidRPr="009911C4">
        <w:rPr>
          <w:b/>
        </w:rPr>
        <w:t>Program v</w:t>
      </w:r>
      <w:r w:rsidR="009911C4" w:rsidRPr="009911C4">
        <w:rPr>
          <w:b/>
        </w:rPr>
        <w:t>ý</w:t>
      </w:r>
      <w:r w:rsidR="00B3715A">
        <w:rPr>
          <w:b/>
        </w:rPr>
        <w:t xml:space="preserve">uky předmětů  Občanské právo </w:t>
      </w:r>
      <w:proofErr w:type="spellStart"/>
      <w:r w:rsidR="00B3715A" w:rsidRPr="00AC242C">
        <w:t>etc</w:t>
      </w:r>
      <w:proofErr w:type="spellEnd"/>
      <w:r w:rsidR="00B3715A" w:rsidRPr="00AC242C">
        <w:t>.</w:t>
      </w:r>
      <w:r w:rsidRPr="009911C4">
        <w:rPr>
          <w:b/>
        </w:rPr>
        <w:br/>
      </w:r>
      <w:r w:rsidRPr="00C523D5">
        <w:br/>
        <w:t>Výuky se zúčastní všichni studenti, kteří mají na katedře občanského práva zapsánu výuku některého z předmětů vyučovaných katedro</w:t>
      </w:r>
      <w:r>
        <w:t xml:space="preserve">u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práva</w:t>
      </w:r>
      <w:proofErr w:type="gramEnd"/>
      <w:r w:rsidRPr="00C523D5">
        <w:t>, v kterékoli variantě.</w:t>
      </w:r>
      <w:r>
        <w:t xml:space="preserve"> Netýká se předmětů, jejichž výuka je organizována garanty příslušných předmětů samostatně.</w:t>
      </w:r>
      <w:r w:rsidRPr="00C523D5">
        <w:t xml:space="preserve"> </w:t>
      </w:r>
      <w:r w:rsidRPr="00C523D5">
        <w:br/>
        <w:t>Osnova příslušných předmětů je uvedena</w:t>
      </w:r>
      <w:r>
        <w:t xml:space="preserve"> v </w:t>
      </w:r>
      <w:proofErr w:type="spellStart"/>
      <w:r>
        <w:t>ISu</w:t>
      </w:r>
      <w:proofErr w:type="spellEnd"/>
      <w:r>
        <w:t xml:space="preserve">. </w:t>
      </w:r>
      <w:r>
        <w:br/>
        <w:t>Téma</w:t>
      </w:r>
      <w:r w:rsidR="00CA4C88">
        <w:t xml:space="preserve"> semestru</w:t>
      </w:r>
      <w:r>
        <w:t xml:space="preserve">: Pojem, předmět, místo občanského práva v systému práva. Normy a prameny občanského práva. Aktuální otázky občanského práva. </w:t>
      </w:r>
      <w:r>
        <w:br/>
      </w:r>
      <w:r>
        <w:br/>
      </w:r>
      <w:r w:rsidRPr="009911C4">
        <w:rPr>
          <w:b/>
        </w:rPr>
        <w:t xml:space="preserve">Přednáškový blok: </w:t>
      </w:r>
      <w:bookmarkStart w:id="0" w:name="_GoBack"/>
      <w:bookmarkEnd w:id="0"/>
      <w:r w:rsidRPr="009911C4">
        <w:rPr>
          <w:b/>
        </w:rPr>
        <w:br/>
      </w:r>
      <w:r>
        <w:t>pát</w:t>
      </w:r>
      <w:r w:rsidR="00CA4C88">
        <w:t>ek 6. 4. 2018 od 13.30 do cca 16,0</w:t>
      </w:r>
      <w:r>
        <w:t>0</w:t>
      </w:r>
      <w:r w:rsidRPr="00C523D5">
        <w:t xml:space="preserve"> hod</w:t>
      </w:r>
      <w:r>
        <w:t xml:space="preserve">. v místnosti č. 040-041/přízemí </w:t>
      </w:r>
      <w:proofErr w:type="spellStart"/>
      <w:r>
        <w:t>PrF</w:t>
      </w:r>
      <w:proofErr w:type="spellEnd"/>
      <w:r>
        <w:t xml:space="preserve"> MU </w:t>
      </w:r>
      <w:r w:rsidRPr="00C523D5">
        <w:br/>
      </w:r>
      <w:r>
        <w:t xml:space="preserve">Přednášky zajišťují: prof. </w:t>
      </w:r>
      <w:proofErr w:type="spellStart"/>
      <w:r>
        <w:t>Hurdík</w:t>
      </w:r>
      <w:proofErr w:type="spellEnd"/>
      <w:r w:rsidR="00B3715A">
        <w:t xml:space="preserve"> („Východiska občanského práva </w:t>
      </w:r>
      <w:r w:rsidR="00B3715A" w:rsidRPr="00B3715A">
        <w:rPr>
          <w:i/>
        </w:rPr>
        <w:t xml:space="preserve">sub </w:t>
      </w:r>
      <w:proofErr w:type="spellStart"/>
      <w:r w:rsidR="00B3715A" w:rsidRPr="00B3715A">
        <w:rPr>
          <w:i/>
        </w:rPr>
        <w:t>specie</w:t>
      </w:r>
      <w:proofErr w:type="spellEnd"/>
      <w:r w:rsidR="00B3715A" w:rsidRPr="00B3715A">
        <w:rPr>
          <w:i/>
        </w:rPr>
        <w:t xml:space="preserve"> </w:t>
      </w:r>
      <w:proofErr w:type="spellStart"/>
      <w:r w:rsidR="00B3715A" w:rsidRPr="00B3715A">
        <w:rPr>
          <w:i/>
        </w:rPr>
        <w:t>aeternitatis</w:t>
      </w:r>
      <w:proofErr w:type="spellEnd"/>
      <w:r w:rsidR="00B3715A">
        <w:t>““)</w:t>
      </w:r>
      <w:r>
        <w:t>, doc. Ronovská</w:t>
      </w:r>
      <w:r w:rsidR="00B3715A">
        <w:t xml:space="preserve"> („</w:t>
      </w:r>
      <w:r w:rsidR="00B3715A" w:rsidRPr="00B3715A">
        <w:t>Veřejnost veřejných rejstříků vs. právo na ochranu soukromí</w:t>
      </w:r>
      <w:r w:rsidR="00B3715A">
        <w:t>“)</w:t>
      </w:r>
      <w:r w:rsidR="00CA4C88">
        <w:t>, dr. Koukal</w:t>
      </w:r>
      <w:r w:rsidR="009A345F">
        <w:t xml:space="preserve"> (</w:t>
      </w:r>
      <w:r w:rsidR="009A345F" w:rsidRPr="009A345F">
        <w:t xml:space="preserve">"Res extra </w:t>
      </w:r>
      <w:proofErr w:type="spellStart"/>
      <w:r w:rsidR="009A345F" w:rsidRPr="009A345F">
        <w:t>commercium</w:t>
      </w:r>
      <w:proofErr w:type="spellEnd"/>
      <w:r w:rsidR="009A345F" w:rsidRPr="009A345F">
        <w:t xml:space="preserve"> a komercializace všeho"</w:t>
      </w:r>
      <w:r w:rsidR="009A345F">
        <w:t>)</w:t>
      </w:r>
    </w:p>
    <w:p w:rsidR="009911C4" w:rsidRDefault="00C523D5" w:rsidP="00C523D5">
      <w:pPr>
        <w:rPr>
          <w:b/>
        </w:rPr>
      </w:pPr>
      <w:r w:rsidRPr="009911C4">
        <w:rPr>
          <w:b/>
        </w:rPr>
        <w:t xml:space="preserve">Seminář: </w:t>
      </w:r>
      <w:r w:rsidRPr="009911C4">
        <w:rPr>
          <w:b/>
        </w:rPr>
        <w:br/>
      </w:r>
      <w:r>
        <w:t>Pátek 4</w:t>
      </w:r>
      <w:r w:rsidRPr="00C523D5">
        <w:t>.</w:t>
      </w:r>
      <w:r>
        <w:t xml:space="preserve"> 5</w:t>
      </w:r>
      <w:r w:rsidRPr="00C523D5">
        <w:t>.</w:t>
      </w:r>
      <w:r>
        <w:t xml:space="preserve"> 2018 od 8.00 hod. do 11.00 hod., </w:t>
      </w:r>
      <w:r w:rsidRPr="00C523D5">
        <w:t xml:space="preserve">v místnosti </w:t>
      </w:r>
      <w:r>
        <w:t xml:space="preserve">č. 040-041/přízemí </w:t>
      </w:r>
      <w:proofErr w:type="spellStart"/>
      <w:r>
        <w:t>PrF</w:t>
      </w:r>
      <w:proofErr w:type="spellEnd"/>
      <w:r>
        <w:t xml:space="preserve"> MU</w:t>
      </w:r>
      <w:r w:rsidRPr="00C523D5">
        <w:t xml:space="preserve">. </w:t>
      </w:r>
      <w:r w:rsidRPr="00C523D5">
        <w:br/>
        <w:t xml:space="preserve">Téma:  Pojem, předmět, místo občanského práva v systému práva. Normy a prameny občanského práva. Aktuální otázky občanského práva. (vystoupení studentů, program bude upřesněn) </w:t>
      </w:r>
      <w:r w:rsidRPr="00C523D5">
        <w:br/>
      </w:r>
      <w:r w:rsidRPr="00C523D5">
        <w:br/>
        <w:t xml:space="preserve">Podmínky udělení zápočtu z předmětů vyučovaných katedrou </w:t>
      </w:r>
      <w:proofErr w:type="spellStart"/>
      <w:r w:rsidRPr="00C523D5">
        <w:t>obč</w:t>
      </w:r>
      <w:proofErr w:type="spellEnd"/>
      <w:r w:rsidRPr="00C523D5">
        <w:t xml:space="preserve">. </w:t>
      </w:r>
      <w:proofErr w:type="gramStart"/>
      <w:r w:rsidRPr="00C523D5">
        <w:t>práva</w:t>
      </w:r>
      <w:proofErr w:type="gramEnd"/>
      <w:r w:rsidRPr="00C523D5">
        <w:t xml:space="preserve"> jsou účast</w:t>
      </w:r>
      <w:r>
        <w:t xml:space="preserve"> na přednášce (konané dne 6. 4. 2018</w:t>
      </w:r>
      <w:r w:rsidRPr="00C523D5">
        <w:t>) a aktivní účast (příspěvek ústně přednesený nebo písem</w:t>
      </w:r>
      <w:r>
        <w:t xml:space="preserve">ně </w:t>
      </w:r>
      <w:proofErr w:type="gramStart"/>
      <w:r>
        <w:t>odevzdaný ) na</w:t>
      </w:r>
      <w:proofErr w:type="gramEnd"/>
      <w:r>
        <w:t xml:space="preserve"> semináři dne 4</w:t>
      </w:r>
      <w:r w:rsidRPr="00C523D5">
        <w:t>.</w:t>
      </w:r>
      <w:r>
        <w:t xml:space="preserve"> 5. 2018</w:t>
      </w:r>
      <w:r w:rsidR="009911C4">
        <w:t xml:space="preserve">. </w:t>
      </w:r>
    </w:p>
    <w:p w:rsidR="00B3715A" w:rsidRPr="00B3715A" w:rsidRDefault="00C523D5" w:rsidP="00B3715A">
      <w:r w:rsidRPr="009911C4">
        <w:rPr>
          <w:b/>
        </w:rPr>
        <w:t xml:space="preserve">Další akce (workshopy, </w:t>
      </w:r>
      <w:proofErr w:type="gramStart"/>
      <w:r w:rsidRPr="009911C4">
        <w:rPr>
          <w:b/>
        </w:rPr>
        <w:t>přednášky..) v rámci</w:t>
      </w:r>
      <w:proofErr w:type="gramEnd"/>
      <w:r w:rsidRPr="009911C4">
        <w:rPr>
          <w:b/>
        </w:rPr>
        <w:t xml:space="preserve"> výuky DSP JS 2018</w:t>
      </w:r>
      <w:r w:rsidR="00B3715A">
        <w:t xml:space="preserve">,  jsou tyto: </w:t>
      </w:r>
    </w:p>
    <w:p w:rsidR="00B3715A" w:rsidRDefault="00B3715A" w:rsidP="00B3715A">
      <w:pPr>
        <w:pStyle w:val="Odstavecseseznamem"/>
        <w:numPr>
          <w:ilvl w:val="0"/>
          <w:numId w:val="1"/>
        </w:numPr>
      </w:pPr>
      <w:r w:rsidRPr="00B3715A">
        <w:t>Interaktivní workshop Právnické osoby na prahu nové doby IV., dne 23.</w:t>
      </w:r>
      <w:r>
        <w:t xml:space="preserve"> </w:t>
      </w:r>
      <w:r w:rsidRPr="00B3715A">
        <w:t>4. 2018 od 13</w:t>
      </w:r>
      <w:r>
        <w:t>,</w:t>
      </w:r>
      <w:r w:rsidRPr="00B3715A">
        <w:t xml:space="preserve">30 h, bude upřesněno.  Součástí bude i obhajoba tezí DP Luboše </w:t>
      </w:r>
      <w:proofErr w:type="spellStart"/>
      <w:r w:rsidRPr="00B3715A">
        <w:t>Brima</w:t>
      </w:r>
      <w:proofErr w:type="spellEnd"/>
      <w:r w:rsidRPr="00B3715A">
        <w:t xml:space="preserve"> a Sabiny </w:t>
      </w:r>
      <w:proofErr w:type="spellStart"/>
      <w:r w:rsidRPr="00B3715A">
        <w:t>Ondřejcové</w:t>
      </w:r>
      <w:proofErr w:type="spellEnd"/>
    </w:p>
    <w:p w:rsidR="00B3715A" w:rsidRDefault="00B3715A" w:rsidP="00B3715A">
      <w:pPr>
        <w:pStyle w:val="Odstavecseseznamem"/>
      </w:pPr>
    </w:p>
    <w:p w:rsidR="00B3715A" w:rsidRDefault="00B3715A" w:rsidP="00B3715A">
      <w:pPr>
        <w:pStyle w:val="Odstavecseseznamem"/>
        <w:numPr>
          <w:ilvl w:val="0"/>
          <w:numId w:val="1"/>
        </w:numPr>
      </w:pPr>
      <w:r w:rsidRPr="00B3715A">
        <w:t>Před</w:t>
      </w:r>
      <w:r>
        <w:t>n</w:t>
      </w:r>
      <w:r w:rsidRPr="00B3715A">
        <w:t xml:space="preserve">áška Dr. </w:t>
      </w:r>
      <w:proofErr w:type="spellStart"/>
      <w:r w:rsidRPr="00B3715A">
        <w:t>Corrada</w:t>
      </w:r>
      <w:proofErr w:type="spellEnd"/>
      <w:r w:rsidRPr="00B3715A">
        <w:t xml:space="preserve"> </w:t>
      </w:r>
      <w:proofErr w:type="spellStart"/>
      <w:r w:rsidRPr="00B3715A">
        <w:t>Malbertiho</w:t>
      </w:r>
      <w:proofErr w:type="spellEnd"/>
      <w:r w:rsidRPr="00B3715A">
        <w:t xml:space="preserve"> - datum a téma bude upřesněno. </w:t>
      </w:r>
    </w:p>
    <w:p w:rsidR="00B3715A" w:rsidRDefault="00C523D5" w:rsidP="00C523D5">
      <w:r w:rsidRPr="00C523D5">
        <w:t>Návrh (téma a anotaci)  vystoupení na semináři  /písemného příspěvku  (předpokládá se v rozsahu max. 15 min.) student vk</w:t>
      </w:r>
      <w:r>
        <w:t xml:space="preserve">ládá do </w:t>
      </w:r>
      <w:proofErr w:type="spellStart"/>
      <w:r>
        <w:t>ISu</w:t>
      </w:r>
      <w:proofErr w:type="spellEnd"/>
      <w:r>
        <w:t>, v termínu do 15. 4. 2018</w:t>
      </w:r>
      <w:r w:rsidRPr="00C523D5">
        <w:t>.</w:t>
      </w:r>
      <w:r w:rsidR="00CA4C88">
        <w:t xml:space="preserve"> Výhodou je možnost navázání příspěvku studenta na téma své disertační práce.</w:t>
      </w:r>
      <w:r w:rsidRPr="00C523D5">
        <w:t xml:space="preserve"> Organizátoři z návrhů témat vyberou příspěvky k ústnímu přednesu na semináři. </w:t>
      </w:r>
      <w:r w:rsidRPr="00C523D5">
        <w:br/>
        <w:t xml:space="preserve">Do </w:t>
      </w:r>
      <w:proofErr w:type="spellStart"/>
      <w:r w:rsidRPr="00C523D5">
        <w:t>ISu</w:t>
      </w:r>
      <w:proofErr w:type="spellEnd"/>
      <w:r w:rsidRPr="00C523D5">
        <w:t xml:space="preserve"> (do </w:t>
      </w:r>
      <w:proofErr w:type="spellStart"/>
      <w:r w:rsidRPr="00C523D5">
        <w:t>odevzdávárny</w:t>
      </w:r>
      <w:proofErr w:type="spellEnd"/>
      <w:r w:rsidRPr="00C523D5">
        <w:t>) rovněž student vloží písemný text příspěvku, nejpozději 1 týden po  konání semináře. Studenti, kteří příspěvek přednesou ústně na semináři, jej nemusí odevzdávat v písemné podo</w:t>
      </w:r>
      <w:r>
        <w:t xml:space="preserve">bě. </w:t>
      </w:r>
      <w:r>
        <w:br/>
      </w:r>
      <w:r w:rsidRPr="00C523D5">
        <w:t xml:space="preserve">Písemný příspěvek (seminární práce) by měl odpovídat standardům pro tento druh písemných prací, požadovaných fakultními předpisy. Rozsah příspěvku je stanoven </w:t>
      </w:r>
      <w:proofErr w:type="gramStart"/>
      <w:r w:rsidRPr="00C523D5">
        <w:t>pro ,,kmenové</w:t>
      </w:r>
      <w:proofErr w:type="gramEnd"/>
      <w:r w:rsidRPr="00C523D5">
        <w:t>" studenty katedry občanského práva min. 12 stran, pro ostatní studenty min. 7</w:t>
      </w:r>
      <w:r w:rsidR="00B3715A">
        <w:t xml:space="preserve"> stran. </w:t>
      </w:r>
    </w:p>
    <w:p w:rsidR="00C523D5" w:rsidRDefault="00B3715A" w:rsidP="00C523D5">
      <w:r>
        <w:lastRenderedPageBreak/>
        <w:br/>
        <w:t>V Brně dne 21</w:t>
      </w:r>
      <w:r w:rsidR="00C523D5">
        <w:t>. 2. 2018</w:t>
      </w:r>
    </w:p>
    <w:p w:rsidR="00C523D5" w:rsidRPr="00C523D5" w:rsidRDefault="00B3715A" w:rsidP="00C523D5">
      <w:r>
        <w:t xml:space="preserve">Organizační tým: </w:t>
      </w:r>
      <w:r>
        <w:br/>
        <w:t>p</w:t>
      </w:r>
      <w:r w:rsidR="00C523D5" w:rsidRPr="00C523D5">
        <w:t>rof</w:t>
      </w:r>
      <w:r>
        <w:t xml:space="preserve">. </w:t>
      </w:r>
      <w:proofErr w:type="spellStart"/>
      <w:r>
        <w:t>Hurdík</w:t>
      </w:r>
      <w:proofErr w:type="spellEnd"/>
      <w:r>
        <w:t>, doc. Ronovská, dr. Koukal</w:t>
      </w:r>
      <w:r w:rsidR="00C523D5" w:rsidRPr="00C523D5">
        <w:br/>
      </w:r>
    </w:p>
    <w:p w:rsidR="00491B89" w:rsidRDefault="00491B89"/>
    <w:sectPr w:rsidR="0049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B0E55"/>
    <w:multiLevelType w:val="hybridMultilevel"/>
    <w:tmpl w:val="A97EF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D5"/>
    <w:rsid w:val="00491B89"/>
    <w:rsid w:val="009911C4"/>
    <w:rsid w:val="009A345F"/>
    <w:rsid w:val="00AC242C"/>
    <w:rsid w:val="00B3715A"/>
    <w:rsid w:val="00C523D5"/>
    <w:rsid w:val="00C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E2CB5-FB02-40DF-BAD4-F76C16F8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23D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0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2125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Hurdík</dc:creator>
  <cp:keywords/>
  <dc:description/>
  <cp:lastModifiedBy>Uživatel systému Windows</cp:lastModifiedBy>
  <cp:revision>5</cp:revision>
  <dcterms:created xsi:type="dcterms:W3CDTF">2018-02-19T09:00:00Z</dcterms:created>
  <dcterms:modified xsi:type="dcterms:W3CDTF">2018-02-21T18:03:00Z</dcterms:modified>
</cp:coreProperties>
</file>