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035" w:rsidRPr="002D7F01" w:rsidRDefault="00484035" w:rsidP="00635670">
      <w:pPr>
        <w:pStyle w:val="Bezmezer"/>
        <w:spacing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2D7F01">
        <w:rPr>
          <w:rFonts w:ascii="Cambria" w:hAnsi="Cambria"/>
          <w:b/>
          <w:sz w:val="24"/>
          <w:szCs w:val="24"/>
          <w:u w:val="single"/>
        </w:rPr>
        <w:t xml:space="preserve">Zadání na </w:t>
      </w:r>
      <w:r w:rsidR="007C250E" w:rsidRPr="002D7F01">
        <w:rPr>
          <w:rFonts w:ascii="Cambria" w:hAnsi="Cambria"/>
          <w:b/>
          <w:sz w:val="24"/>
          <w:szCs w:val="24"/>
          <w:u w:val="single"/>
        </w:rPr>
        <w:t xml:space="preserve">výukový </w:t>
      </w:r>
      <w:proofErr w:type="gramStart"/>
      <w:r w:rsidR="007C250E" w:rsidRPr="002D7F01">
        <w:rPr>
          <w:rFonts w:ascii="Cambria" w:hAnsi="Cambria"/>
          <w:b/>
          <w:sz w:val="24"/>
          <w:szCs w:val="24"/>
          <w:u w:val="single"/>
        </w:rPr>
        <w:t xml:space="preserve">blok </w:t>
      </w:r>
      <w:r w:rsidR="00320AE1" w:rsidRPr="002D7F01">
        <w:rPr>
          <w:rFonts w:ascii="Cambria" w:hAnsi="Cambria"/>
          <w:b/>
          <w:sz w:val="24"/>
          <w:szCs w:val="24"/>
          <w:u w:val="single"/>
        </w:rPr>
        <w:t xml:space="preserve"> „</w:t>
      </w:r>
      <w:proofErr w:type="gramEnd"/>
      <w:r w:rsidR="007C250E" w:rsidRPr="002D7F01">
        <w:rPr>
          <w:rFonts w:ascii="Cambria" w:hAnsi="Cambria"/>
          <w:b/>
          <w:sz w:val="24"/>
          <w:szCs w:val="24"/>
          <w:u w:val="single"/>
        </w:rPr>
        <w:t>Ochrana veřejného zdraví - Potravinové právo</w:t>
      </w:r>
      <w:r w:rsidRPr="002D7F01">
        <w:rPr>
          <w:rFonts w:ascii="Cambria" w:hAnsi="Cambria"/>
          <w:b/>
          <w:sz w:val="24"/>
          <w:szCs w:val="24"/>
          <w:u w:val="single"/>
        </w:rPr>
        <w:t>“</w:t>
      </w:r>
    </w:p>
    <w:p w:rsidR="00484035" w:rsidRDefault="00B67599" w:rsidP="003967F5">
      <w:pPr>
        <w:pStyle w:val="Bezmezer"/>
        <w:spacing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2D7F01">
        <w:rPr>
          <w:rFonts w:ascii="Cambria" w:hAnsi="Cambria"/>
          <w:b/>
          <w:sz w:val="24"/>
          <w:szCs w:val="24"/>
          <w:u w:val="single"/>
        </w:rPr>
        <w:t>7</w:t>
      </w:r>
      <w:r w:rsidR="007C250E" w:rsidRPr="002D7F01">
        <w:rPr>
          <w:rFonts w:ascii="Cambria" w:hAnsi="Cambria"/>
          <w:b/>
          <w:sz w:val="24"/>
          <w:szCs w:val="24"/>
          <w:u w:val="single"/>
        </w:rPr>
        <w:t xml:space="preserve">. </w:t>
      </w:r>
      <w:r w:rsidRPr="002D7F01">
        <w:rPr>
          <w:rFonts w:ascii="Cambria" w:hAnsi="Cambria"/>
          <w:b/>
          <w:sz w:val="24"/>
          <w:szCs w:val="24"/>
          <w:u w:val="single"/>
        </w:rPr>
        <w:t>5</w:t>
      </w:r>
      <w:r w:rsidR="007C250E" w:rsidRPr="002D7F01">
        <w:rPr>
          <w:rFonts w:ascii="Cambria" w:hAnsi="Cambria"/>
          <w:b/>
          <w:sz w:val="24"/>
          <w:szCs w:val="24"/>
          <w:u w:val="single"/>
        </w:rPr>
        <w:t xml:space="preserve">. </w:t>
      </w:r>
      <w:r w:rsidRPr="002D7F01">
        <w:rPr>
          <w:rFonts w:ascii="Cambria" w:hAnsi="Cambria"/>
          <w:b/>
          <w:sz w:val="24"/>
          <w:szCs w:val="24"/>
          <w:u w:val="single"/>
        </w:rPr>
        <w:t>2020</w:t>
      </w:r>
    </w:p>
    <w:p w:rsidR="002D7F01" w:rsidRPr="002D7F01" w:rsidRDefault="002D7F01" w:rsidP="003967F5">
      <w:pPr>
        <w:pStyle w:val="Bezmezer"/>
        <w:spacing w:line="276" w:lineRule="auto"/>
        <w:jc w:val="center"/>
        <w:rPr>
          <w:rFonts w:ascii="Cambria" w:hAnsi="Cambria"/>
          <w:bCs/>
          <w:u w:val="single"/>
        </w:rPr>
      </w:pPr>
      <w:r>
        <w:rPr>
          <w:rFonts w:ascii="Cambria" w:hAnsi="Cambria"/>
          <w:bCs/>
          <w:u w:val="single"/>
        </w:rPr>
        <w:t xml:space="preserve">Vyučující: </w:t>
      </w:r>
      <w:r w:rsidRPr="002D7F01">
        <w:rPr>
          <w:rFonts w:ascii="Cambria" w:hAnsi="Cambria"/>
          <w:bCs/>
          <w:u w:val="single"/>
        </w:rPr>
        <w:t xml:space="preserve">JUDr. Jana </w:t>
      </w:r>
      <w:proofErr w:type="spellStart"/>
      <w:r w:rsidRPr="002D7F01">
        <w:rPr>
          <w:rFonts w:ascii="Cambria" w:hAnsi="Cambria"/>
          <w:bCs/>
          <w:u w:val="single"/>
        </w:rPr>
        <w:t>Tkáčiková</w:t>
      </w:r>
      <w:proofErr w:type="spellEnd"/>
      <w:r w:rsidRPr="002D7F01">
        <w:rPr>
          <w:rFonts w:ascii="Cambria" w:hAnsi="Cambria"/>
          <w:bCs/>
          <w:u w:val="single"/>
        </w:rPr>
        <w:t xml:space="preserve">, </w:t>
      </w:r>
      <w:proofErr w:type="spellStart"/>
      <w:r w:rsidRPr="002D7F01">
        <w:rPr>
          <w:rFonts w:ascii="Cambria" w:hAnsi="Cambria"/>
          <w:bCs/>
          <w:u w:val="single"/>
        </w:rPr>
        <w:t>Ph</w:t>
      </w:r>
      <w:proofErr w:type="spellEnd"/>
      <w:r w:rsidRPr="002D7F01">
        <w:rPr>
          <w:rFonts w:ascii="Cambria" w:hAnsi="Cambria"/>
          <w:bCs/>
          <w:u w:val="single"/>
        </w:rPr>
        <w:t>. D.</w:t>
      </w:r>
    </w:p>
    <w:p w:rsidR="003967F5" w:rsidRPr="00854A8D" w:rsidRDefault="003967F5" w:rsidP="003967F5">
      <w:pPr>
        <w:pStyle w:val="Bezmezer"/>
        <w:spacing w:line="276" w:lineRule="auto"/>
        <w:jc w:val="center"/>
        <w:rPr>
          <w:rFonts w:ascii="Cambria" w:hAnsi="Cambria"/>
          <w:b/>
          <w:u w:val="single"/>
        </w:rPr>
      </w:pPr>
    </w:p>
    <w:p w:rsidR="00484035" w:rsidRPr="00854A8D" w:rsidRDefault="00484035" w:rsidP="00635670">
      <w:pPr>
        <w:pStyle w:val="Bezmezer"/>
        <w:spacing w:line="276" w:lineRule="auto"/>
        <w:jc w:val="both"/>
        <w:rPr>
          <w:rFonts w:ascii="Cambria" w:hAnsi="Cambria"/>
        </w:rPr>
      </w:pPr>
    </w:p>
    <w:p w:rsidR="00635670" w:rsidRPr="00854A8D" w:rsidRDefault="002D7F01" w:rsidP="00635670">
      <w:pPr>
        <w:pStyle w:val="Bezmezer"/>
        <w:spacing w:line="276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Pokyny k zadání</w:t>
      </w:r>
    </w:p>
    <w:p w:rsidR="00484035" w:rsidRPr="00B14662" w:rsidRDefault="002D7F01" w:rsidP="00B360E0">
      <w:pPr>
        <w:pStyle w:val="Bezmezer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B14662">
        <w:rPr>
          <w:rFonts w:ascii="Cambria" w:hAnsi="Cambria"/>
          <w:i/>
        </w:rPr>
        <w:t>Zpracujte řešení níže uvedených příkladů a odevzdejte</w:t>
      </w:r>
      <w:r w:rsidR="00B14662" w:rsidRPr="00B14662">
        <w:rPr>
          <w:rFonts w:ascii="Cambria" w:hAnsi="Cambria"/>
          <w:i/>
        </w:rPr>
        <w:t xml:space="preserve"> jej prosím</w:t>
      </w:r>
      <w:r w:rsidRPr="00B14662">
        <w:rPr>
          <w:rFonts w:ascii="Cambria" w:hAnsi="Cambria"/>
          <w:i/>
        </w:rPr>
        <w:t xml:space="preserve"> nejpozději do 7. 5. 2020 do odevzdávárny.</w:t>
      </w:r>
      <w:r w:rsidR="00B14662" w:rsidRPr="00B14662">
        <w:rPr>
          <w:rFonts w:ascii="Cambria" w:hAnsi="Cambria"/>
          <w:i/>
        </w:rPr>
        <w:t xml:space="preserve"> Po uvedeném datu bude poskytnuta zpětná vazba formou prezentace obsahující východiska pro řešení </w:t>
      </w:r>
      <w:r w:rsidR="00870C70">
        <w:rPr>
          <w:rFonts w:ascii="Cambria" w:hAnsi="Cambria"/>
          <w:i/>
        </w:rPr>
        <w:t xml:space="preserve">příkladů. V případě Vašeho zájmu lze využít individuální konzultace prostřednictvím emailu </w:t>
      </w:r>
      <w:hyperlink r:id="rId5" w:history="1">
        <w:r w:rsidR="00870C70" w:rsidRPr="00D22174">
          <w:rPr>
            <w:rStyle w:val="Hypertextovodkaz"/>
            <w:rFonts w:ascii="Cambria" w:hAnsi="Cambria"/>
            <w:i/>
          </w:rPr>
          <w:t>jana.tkacikova@law.muni.cz</w:t>
        </w:r>
      </w:hyperlink>
      <w:r w:rsidR="00870C70">
        <w:rPr>
          <w:rFonts w:ascii="Cambria" w:hAnsi="Cambria"/>
          <w:i/>
        </w:rPr>
        <w:t xml:space="preserve"> nebo MS </w:t>
      </w:r>
      <w:proofErr w:type="spellStart"/>
      <w:r w:rsidR="00870C70">
        <w:rPr>
          <w:rFonts w:ascii="Cambria" w:hAnsi="Cambria"/>
          <w:i/>
        </w:rPr>
        <w:t>Teams</w:t>
      </w:r>
      <w:proofErr w:type="spellEnd"/>
      <w:r w:rsidR="00870C70">
        <w:rPr>
          <w:rFonts w:ascii="Cambria" w:hAnsi="Cambria"/>
          <w:i/>
        </w:rPr>
        <w:t>.</w:t>
      </w:r>
    </w:p>
    <w:p w:rsidR="00B14662" w:rsidRDefault="00B14662" w:rsidP="00B14662">
      <w:pPr>
        <w:pStyle w:val="Bezmezer"/>
        <w:spacing w:line="276" w:lineRule="auto"/>
        <w:jc w:val="both"/>
        <w:rPr>
          <w:rFonts w:ascii="Cambria" w:hAnsi="Cambria"/>
          <w:i/>
        </w:rPr>
      </w:pPr>
    </w:p>
    <w:p w:rsidR="00B14662" w:rsidRPr="00B14662" w:rsidRDefault="00B14662" w:rsidP="00B14662">
      <w:pPr>
        <w:pStyle w:val="Bezmezer"/>
        <w:spacing w:line="276" w:lineRule="auto"/>
        <w:jc w:val="both"/>
        <w:rPr>
          <w:rFonts w:ascii="Cambria" w:hAnsi="Cambria"/>
        </w:rPr>
      </w:pPr>
    </w:p>
    <w:p w:rsidR="00484035" w:rsidRPr="00854A8D" w:rsidRDefault="007C250E" w:rsidP="00635670">
      <w:pPr>
        <w:pStyle w:val="Bezmezer"/>
        <w:spacing w:line="276" w:lineRule="auto"/>
        <w:jc w:val="both"/>
        <w:rPr>
          <w:rFonts w:ascii="Cambria" w:hAnsi="Cambria"/>
          <w:b/>
          <w:u w:val="single"/>
        </w:rPr>
      </w:pPr>
      <w:r w:rsidRPr="00854A8D">
        <w:rPr>
          <w:rFonts w:ascii="Cambria" w:hAnsi="Cambria"/>
          <w:b/>
          <w:u w:val="single"/>
        </w:rPr>
        <w:t>Příklady</w:t>
      </w:r>
    </w:p>
    <w:p w:rsidR="0005766C" w:rsidRPr="0005766C" w:rsidRDefault="00E00BB5" w:rsidP="0005766C">
      <w:pPr>
        <w:pStyle w:val="Bezmezer"/>
        <w:numPr>
          <w:ilvl w:val="0"/>
          <w:numId w:val="17"/>
        </w:numPr>
        <w:spacing w:line="276" w:lineRule="auto"/>
        <w:jc w:val="both"/>
        <w:rPr>
          <w:rFonts w:ascii="Cambria" w:hAnsi="Cambria"/>
        </w:rPr>
      </w:pPr>
      <w:r w:rsidRPr="00854A8D">
        <w:rPr>
          <w:rFonts w:ascii="Cambria" w:hAnsi="Cambria"/>
        </w:rPr>
        <w:t>Paní Klára ráda nakupuje v „Levných potravinách“</w:t>
      </w:r>
      <w:r w:rsidR="00B67599" w:rsidRPr="00854A8D">
        <w:rPr>
          <w:rFonts w:ascii="Cambria" w:hAnsi="Cambria"/>
        </w:rPr>
        <w:t>.</w:t>
      </w:r>
      <w:r w:rsidRPr="00854A8D">
        <w:rPr>
          <w:rFonts w:ascii="Cambria" w:hAnsi="Cambria"/>
        </w:rPr>
        <w:t xml:space="preserve"> </w:t>
      </w:r>
      <w:r w:rsidR="00B67599" w:rsidRPr="00854A8D">
        <w:rPr>
          <w:rFonts w:ascii="Cambria" w:hAnsi="Cambria"/>
        </w:rPr>
        <w:t xml:space="preserve"> Například na začátku dubna</w:t>
      </w:r>
      <w:r w:rsidRPr="00854A8D">
        <w:rPr>
          <w:rFonts w:ascii="Cambria" w:hAnsi="Cambria"/>
        </w:rPr>
        <w:t xml:space="preserve"> výhodně nakoupila </w:t>
      </w:r>
      <w:r w:rsidR="00B67599" w:rsidRPr="00854A8D">
        <w:rPr>
          <w:rFonts w:ascii="Cambria" w:hAnsi="Cambria"/>
        </w:rPr>
        <w:t xml:space="preserve">pro koledníky </w:t>
      </w:r>
      <w:r w:rsidR="001427B4" w:rsidRPr="00854A8D">
        <w:rPr>
          <w:rFonts w:ascii="Cambria" w:hAnsi="Cambria"/>
        </w:rPr>
        <w:t>na velikonoční svátky</w:t>
      </w:r>
      <w:r w:rsidR="00B67599" w:rsidRPr="00854A8D">
        <w:rPr>
          <w:rFonts w:ascii="Cambria" w:hAnsi="Cambria"/>
        </w:rPr>
        <w:t xml:space="preserve"> </w:t>
      </w:r>
      <w:r w:rsidRPr="00854A8D">
        <w:rPr>
          <w:rFonts w:ascii="Cambria" w:hAnsi="Cambria"/>
        </w:rPr>
        <w:t>č</w:t>
      </w:r>
      <w:r w:rsidR="00490801" w:rsidRPr="00854A8D">
        <w:rPr>
          <w:rFonts w:ascii="Cambria" w:hAnsi="Cambria"/>
        </w:rPr>
        <w:t>okoládová vajíčka</w:t>
      </w:r>
      <w:r w:rsidR="00952A24" w:rsidRPr="00854A8D">
        <w:rPr>
          <w:rFonts w:ascii="Cambria" w:hAnsi="Cambria"/>
        </w:rPr>
        <w:t xml:space="preserve"> </w:t>
      </w:r>
      <w:r w:rsidR="00B67599" w:rsidRPr="00854A8D">
        <w:rPr>
          <w:rFonts w:ascii="Cambria" w:hAnsi="Cambria"/>
        </w:rPr>
        <w:t xml:space="preserve">s datem </w:t>
      </w:r>
      <w:r w:rsidR="00320CBA" w:rsidRPr="00854A8D">
        <w:rPr>
          <w:rFonts w:ascii="Cambria" w:hAnsi="Cambria"/>
        </w:rPr>
        <w:t>trvanlivost</w:t>
      </w:r>
      <w:r w:rsidR="00B67599" w:rsidRPr="00854A8D">
        <w:rPr>
          <w:rFonts w:ascii="Cambria" w:hAnsi="Cambria"/>
        </w:rPr>
        <w:t xml:space="preserve">i „únor 2020“ </w:t>
      </w:r>
      <w:r w:rsidR="00952A24" w:rsidRPr="00854A8D">
        <w:rPr>
          <w:rFonts w:ascii="Cambria" w:hAnsi="Cambria"/>
        </w:rPr>
        <w:t>a</w:t>
      </w:r>
      <w:r w:rsidR="00490801" w:rsidRPr="00854A8D">
        <w:rPr>
          <w:rFonts w:ascii="Cambria" w:hAnsi="Cambria"/>
        </w:rPr>
        <w:t xml:space="preserve"> </w:t>
      </w:r>
      <w:r w:rsidRPr="00854A8D">
        <w:rPr>
          <w:rFonts w:ascii="Cambria" w:hAnsi="Cambria"/>
        </w:rPr>
        <w:t>jogurty s</w:t>
      </w:r>
      <w:r w:rsidR="00490801" w:rsidRPr="00854A8D">
        <w:rPr>
          <w:rFonts w:ascii="Cambria" w:hAnsi="Cambria"/>
        </w:rPr>
        <w:t> </w:t>
      </w:r>
      <w:r w:rsidRPr="00854A8D">
        <w:rPr>
          <w:rFonts w:ascii="Cambria" w:hAnsi="Cambria"/>
        </w:rPr>
        <w:t>hračkou, jejichž datum spotřeby vycház</w:t>
      </w:r>
      <w:r w:rsidR="003A25EB">
        <w:rPr>
          <w:rFonts w:ascii="Cambria" w:hAnsi="Cambria"/>
        </w:rPr>
        <w:t>elo</w:t>
      </w:r>
      <w:r w:rsidRPr="00854A8D">
        <w:rPr>
          <w:rFonts w:ascii="Cambria" w:hAnsi="Cambria"/>
        </w:rPr>
        <w:t xml:space="preserve"> na </w:t>
      </w:r>
      <w:r w:rsidR="00490801" w:rsidRPr="00854A8D">
        <w:rPr>
          <w:rFonts w:ascii="Cambria" w:hAnsi="Cambria"/>
        </w:rPr>
        <w:t>Bílou sobotu.</w:t>
      </w:r>
      <w:r w:rsidR="00952A24" w:rsidRPr="00854A8D">
        <w:rPr>
          <w:rFonts w:ascii="Cambria" w:hAnsi="Cambria"/>
        </w:rPr>
        <w:t xml:space="preserve"> </w:t>
      </w:r>
    </w:p>
    <w:p w:rsidR="00E1101E" w:rsidRPr="00854A8D" w:rsidRDefault="00E1101E" w:rsidP="00E1101E">
      <w:pPr>
        <w:pStyle w:val="Bezmezer"/>
        <w:numPr>
          <w:ilvl w:val="1"/>
          <w:numId w:val="17"/>
        </w:numPr>
        <w:spacing w:line="276" w:lineRule="auto"/>
        <w:jc w:val="both"/>
        <w:rPr>
          <w:rFonts w:ascii="Cambria" w:hAnsi="Cambria"/>
          <w:i/>
        </w:rPr>
      </w:pPr>
      <w:r w:rsidRPr="00854A8D">
        <w:rPr>
          <w:rFonts w:ascii="Cambria" w:hAnsi="Cambria"/>
          <w:i/>
        </w:rPr>
        <w:t>Jakými údaji by se měla paní Klára při nákupu a spotřebě potravin řídit s ohledem na ochranu zdraví?</w:t>
      </w:r>
    </w:p>
    <w:p w:rsidR="00E1101E" w:rsidRPr="00854A8D" w:rsidRDefault="00E1101E" w:rsidP="00E1101E">
      <w:pPr>
        <w:pStyle w:val="Bezmezer"/>
        <w:numPr>
          <w:ilvl w:val="1"/>
          <w:numId w:val="17"/>
        </w:numPr>
        <w:spacing w:line="276" w:lineRule="auto"/>
        <w:jc w:val="both"/>
        <w:rPr>
          <w:rFonts w:ascii="Cambria" w:hAnsi="Cambria"/>
          <w:i/>
        </w:rPr>
      </w:pPr>
      <w:r w:rsidRPr="00854A8D">
        <w:rPr>
          <w:rFonts w:ascii="Cambria" w:hAnsi="Cambria"/>
          <w:i/>
        </w:rPr>
        <w:t>Za jakých podmínek mohou být v souladu se zákonem prodávány „prošlé“ potraviny?</w:t>
      </w:r>
    </w:p>
    <w:p w:rsidR="00E1101E" w:rsidRDefault="00E1101E" w:rsidP="00E1101E">
      <w:pPr>
        <w:pStyle w:val="Bezmezer"/>
        <w:spacing w:line="276" w:lineRule="auto"/>
        <w:jc w:val="both"/>
        <w:rPr>
          <w:rFonts w:ascii="Cambria" w:hAnsi="Cambria"/>
        </w:rPr>
      </w:pPr>
    </w:p>
    <w:p w:rsidR="0036055F" w:rsidRPr="00B14662" w:rsidRDefault="00E1101E" w:rsidP="00B14662">
      <w:pPr>
        <w:pStyle w:val="Bezmezer"/>
        <w:numPr>
          <w:ilvl w:val="0"/>
          <w:numId w:val="17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Manžel paní Kláry pan Jonatán dává přednost potravinám „z ulice“</w:t>
      </w:r>
      <w:r w:rsidRPr="00E1101E">
        <w:rPr>
          <w:rFonts w:ascii="Cambria" w:hAnsi="Cambria"/>
        </w:rPr>
        <w:t xml:space="preserve">. </w:t>
      </w:r>
      <w:r>
        <w:rPr>
          <w:rFonts w:ascii="Cambria" w:hAnsi="Cambria"/>
        </w:rPr>
        <w:t>Nejraději má zmrzlinu z pojízdných vozíků</w:t>
      </w:r>
      <w:r w:rsidR="003A25EB">
        <w:rPr>
          <w:rFonts w:ascii="Cambria" w:hAnsi="Cambria"/>
        </w:rPr>
        <w:t>. Manželka, paní Klára, jej vždy varuje před možnými nebezpečími ze zpráv</w:t>
      </w:r>
      <w:r w:rsidR="00B14662">
        <w:rPr>
          <w:rFonts w:ascii="Cambria" w:hAnsi="Cambria"/>
        </w:rPr>
        <w:t>,</w:t>
      </w:r>
      <w:r w:rsidR="00BB620D">
        <w:rPr>
          <w:rFonts w:ascii="Cambria" w:hAnsi="Cambria"/>
        </w:rPr>
        <w:t xml:space="preserve"> </w:t>
      </w:r>
      <w:r w:rsidR="003A25EB">
        <w:rPr>
          <w:rFonts w:ascii="Cambria" w:hAnsi="Cambria"/>
        </w:rPr>
        <w:t>akutní alimentární onemocnění</w:t>
      </w:r>
      <w:r w:rsidR="003A25EB">
        <w:rPr>
          <w:rFonts w:ascii="Cambria" w:hAnsi="Cambria"/>
        </w:rPr>
        <w:t xml:space="preserve"> (např. </w:t>
      </w:r>
      <w:r w:rsidR="00B14662">
        <w:rPr>
          <w:rFonts w:ascii="Cambria" w:hAnsi="Cambria"/>
        </w:rPr>
        <w:t>salmonelóza</w:t>
      </w:r>
      <w:r w:rsidR="003A25EB" w:rsidRPr="00B14662">
        <w:rPr>
          <w:rFonts w:ascii="Cambria" w:hAnsi="Cambria"/>
        </w:rPr>
        <w:t xml:space="preserve">) anebo </w:t>
      </w:r>
      <w:r w:rsidR="00B14662">
        <w:rPr>
          <w:rFonts w:ascii="Cambria" w:hAnsi="Cambria"/>
        </w:rPr>
        <w:t xml:space="preserve">nečekaná </w:t>
      </w:r>
      <w:r w:rsidR="003A25EB" w:rsidRPr="00B14662">
        <w:rPr>
          <w:rFonts w:ascii="Cambria" w:hAnsi="Cambria"/>
        </w:rPr>
        <w:t>alergická reakce (pan</w:t>
      </w:r>
      <w:r w:rsidR="00B14662">
        <w:rPr>
          <w:rFonts w:ascii="Cambria" w:hAnsi="Cambria"/>
        </w:rPr>
        <w:t>u</w:t>
      </w:r>
      <w:r w:rsidR="003A25EB" w:rsidRPr="00B14662">
        <w:rPr>
          <w:rFonts w:ascii="Cambria" w:hAnsi="Cambria"/>
        </w:rPr>
        <w:t xml:space="preserve"> Jonatánovi po konzumaci ořechů otéká obličej)</w:t>
      </w:r>
      <w:r w:rsidRPr="00B14662">
        <w:rPr>
          <w:rFonts w:ascii="Cambria" w:hAnsi="Cambria"/>
        </w:rPr>
        <w:t xml:space="preserve">.  </w:t>
      </w:r>
    </w:p>
    <w:p w:rsidR="00BB620D" w:rsidRPr="00BB620D" w:rsidRDefault="00BB620D" w:rsidP="0036055F">
      <w:pPr>
        <w:pStyle w:val="Bezmezer"/>
        <w:numPr>
          <w:ilvl w:val="1"/>
          <w:numId w:val="17"/>
        </w:numPr>
        <w:spacing w:line="276" w:lineRule="auto"/>
        <w:jc w:val="both"/>
        <w:rPr>
          <w:rFonts w:ascii="Cambria" w:hAnsi="Cambria"/>
          <w:i/>
          <w:iCs/>
        </w:rPr>
      </w:pPr>
      <w:r w:rsidRPr="00BB620D">
        <w:rPr>
          <w:rFonts w:ascii="Cambria" w:hAnsi="Cambria"/>
          <w:i/>
          <w:iCs/>
        </w:rPr>
        <w:t xml:space="preserve">Jaké povinnosti má prodejce zmrzliny </w:t>
      </w:r>
      <w:r>
        <w:rPr>
          <w:rFonts w:ascii="Cambria" w:hAnsi="Cambria"/>
          <w:i/>
          <w:iCs/>
        </w:rPr>
        <w:t>s ohledem na</w:t>
      </w:r>
      <w:r w:rsidRPr="00BB620D">
        <w:rPr>
          <w:rFonts w:ascii="Cambria" w:hAnsi="Cambria"/>
          <w:i/>
          <w:iCs/>
        </w:rPr>
        <w:t xml:space="preserve"> zdravotní</w:t>
      </w:r>
      <w:r>
        <w:rPr>
          <w:rFonts w:ascii="Cambria" w:hAnsi="Cambria"/>
          <w:i/>
          <w:iCs/>
        </w:rPr>
        <w:t xml:space="preserve"> omezení</w:t>
      </w:r>
      <w:r w:rsidRPr="00BB620D">
        <w:rPr>
          <w:rFonts w:ascii="Cambria" w:hAnsi="Cambria"/>
          <w:i/>
          <w:iCs/>
        </w:rPr>
        <w:t xml:space="preserve"> pan</w:t>
      </w:r>
      <w:r>
        <w:rPr>
          <w:rFonts w:ascii="Cambria" w:hAnsi="Cambria"/>
          <w:i/>
          <w:iCs/>
        </w:rPr>
        <w:t>a</w:t>
      </w:r>
      <w:r w:rsidRPr="00BB620D">
        <w:rPr>
          <w:rFonts w:ascii="Cambria" w:hAnsi="Cambria"/>
          <w:i/>
          <w:iCs/>
        </w:rPr>
        <w:t xml:space="preserve"> Jonatán</w:t>
      </w:r>
      <w:r>
        <w:rPr>
          <w:rFonts w:ascii="Cambria" w:hAnsi="Cambria"/>
          <w:i/>
          <w:iCs/>
        </w:rPr>
        <w:t>a?</w:t>
      </w:r>
    </w:p>
    <w:p w:rsidR="0036055F" w:rsidRPr="003A25EB" w:rsidRDefault="0036055F" w:rsidP="00E1101E">
      <w:pPr>
        <w:pStyle w:val="Bezmezer"/>
        <w:numPr>
          <w:ilvl w:val="1"/>
          <w:numId w:val="17"/>
        </w:numPr>
        <w:spacing w:line="276" w:lineRule="auto"/>
        <w:jc w:val="both"/>
        <w:rPr>
          <w:rFonts w:ascii="Cambria" w:hAnsi="Cambria"/>
          <w:i/>
          <w:iCs/>
        </w:rPr>
      </w:pPr>
      <w:r w:rsidRPr="00BB620D">
        <w:rPr>
          <w:rFonts w:ascii="Cambria" w:hAnsi="Cambria"/>
          <w:i/>
          <w:iCs/>
        </w:rPr>
        <w:t>Kdo kontroluje dodržování</w:t>
      </w:r>
      <w:r w:rsidR="00BB620D" w:rsidRPr="00BB620D">
        <w:rPr>
          <w:rFonts w:ascii="Cambria" w:hAnsi="Cambria"/>
          <w:i/>
          <w:iCs/>
        </w:rPr>
        <w:t xml:space="preserve"> </w:t>
      </w:r>
      <w:r w:rsidR="003A25EB">
        <w:rPr>
          <w:rFonts w:ascii="Cambria" w:hAnsi="Cambria"/>
          <w:i/>
          <w:iCs/>
        </w:rPr>
        <w:t xml:space="preserve">mikrobiologických a </w:t>
      </w:r>
      <w:r w:rsidR="00BB620D" w:rsidRPr="00BB620D">
        <w:rPr>
          <w:rFonts w:ascii="Cambria" w:hAnsi="Cambria"/>
          <w:i/>
          <w:iCs/>
        </w:rPr>
        <w:t>hygienických požadavků při prodeji zmrzliny?</w:t>
      </w:r>
    </w:p>
    <w:p w:rsidR="00484035" w:rsidRPr="00854A8D" w:rsidRDefault="00484035" w:rsidP="00635670">
      <w:pPr>
        <w:pStyle w:val="Bezmezer"/>
        <w:spacing w:line="276" w:lineRule="auto"/>
        <w:jc w:val="both"/>
        <w:rPr>
          <w:rFonts w:ascii="Cambria" w:hAnsi="Cambria"/>
        </w:rPr>
      </w:pPr>
    </w:p>
    <w:p w:rsidR="004325E4" w:rsidRPr="00854A8D" w:rsidRDefault="00E1101E" w:rsidP="0025171D">
      <w:pPr>
        <w:pStyle w:val="Bezmezer"/>
        <w:numPr>
          <w:ilvl w:val="0"/>
          <w:numId w:val="17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Dcera paní Kláry sle</w:t>
      </w:r>
      <w:r w:rsidR="00B14662">
        <w:rPr>
          <w:rFonts w:ascii="Cambria" w:hAnsi="Cambria"/>
        </w:rPr>
        <w:t>č</w:t>
      </w:r>
      <w:r>
        <w:rPr>
          <w:rFonts w:ascii="Cambria" w:hAnsi="Cambria"/>
        </w:rPr>
        <w:t xml:space="preserve">na </w:t>
      </w:r>
      <w:r w:rsidR="006045DC" w:rsidRPr="00854A8D">
        <w:rPr>
          <w:rFonts w:ascii="Cambria" w:hAnsi="Cambria"/>
        </w:rPr>
        <w:t>Eva by si ráda přivydělala</w:t>
      </w:r>
      <w:r w:rsidR="00484035" w:rsidRPr="00854A8D">
        <w:rPr>
          <w:rFonts w:ascii="Cambria" w:hAnsi="Cambria"/>
        </w:rPr>
        <w:t xml:space="preserve"> prodejem </w:t>
      </w:r>
      <w:r w:rsidR="004325E4" w:rsidRPr="00854A8D">
        <w:rPr>
          <w:rFonts w:ascii="Cambria" w:hAnsi="Cambria"/>
        </w:rPr>
        <w:t>volně rostoucích</w:t>
      </w:r>
      <w:r w:rsidR="00484035" w:rsidRPr="00854A8D">
        <w:rPr>
          <w:rFonts w:ascii="Cambria" w:hAnsi="Cambria"/>
        </w:rPr>
        <w:t xml:space="preserve"> hub</w:t>
      </w:r>
      <w:r w:rsidR="004325E4" w:rsidRPr="00854A8D">
        <w:rPr>
          <w:rFonts w:ascii="Cambria" w:hAnsi="Cambria"/>
        </w:rPr>
        <w:t xml:space="preserve"> (houbaření je jejím koníčkem) a </w:t>
      </w:r>
      <w:r w:rsidR="00AE06AB" w:rsidRPr="00854A8D">
        <w:rPr>
          <w:rFonts w:ascii="Cambria" w:hAnsi="Cambria"/>
        </w:rPr>
        <w:t xml:space="preserve">vlastních </w:t>
      </w:r>
      <w:r w:rsidR="004325E4" w:rsidRPr="00854A8D">
        <w:rPr>
          <w:rFonts w:ascii="Cambria" w:hAnsi="Cambria"/>
        </w:rPr>
        <w:t>výpěstků</w:t>
      </w:r>
      <w:r w:rsidR="00E778CB" w:rsidRPr="00854A8D">
        <w:rPr>
          <w:rFonts w:ascii="Cambria" w:hAnsi="Cambria"/>
        </w:rPr>
        <w:t xml:space="preserve"> </w:t>
      </w:r>
      <w:r w:rsidR="004325E4" w:rsidRPr="00854A8D">
        <w:rPr>
          <w:rFonts w:ascii="Cambria" w:hAnsi="Cambria"/>
        </w:rPr>
        <w:t>ze zahrádky (</w:t>
      </w:r>
      <w:r w:rsidR="00E778CB" w:rsidRPr="00854A8D">
        <w:rPr>
          <w:rFonts w:ascii="Cambria" w:hAnsi="Cambria"/>
        </w:rPr>
        <w:t>ovoce a zeleniny</w:t>
      </w:r>
      <w:r w:rsidR="004325E4" w:rsidRPr="00854A8D">
        <w:rPr>
          <w:rFonts w:ascii="Cambria" w:hAnsi="Cambria"/>
        </w:rPr>
        <w:t>)</w:t>
      </w:r>
      <w:r w:rsidR="00AE06AB" w:rsidRPr="00854A8D">
        <w:rPr>
          <w:rFonts w:ascii="Cambria" w:hAnsi="Cambria"/>
        </w:rPr>
        <w:t>.</w:t>
      </w:r>
      <w:r w:rsidR="00320CBA" w:rsidRPr="00854A8D">
        <w:rPr>
          <w:rFonts w:ascii="Cambria" w:hAnsi="Cambria"/>
        </w:rPr>
        <w:t xml:space="preserve"> Zvažuje také chov slepic a prodej jejich vajec.</w:t>
      </w:r>
    </w:p>
    <w:p w:rsidR="004325E4" w:rsidRDefault="003A25EB" w:rsidP="0025171D">
      <w:pPr>
        <w:pStyle w:val="Bezmezer"/>
        <w:numPr>
          <w:ilvl w:val="0"/>
          <w:numId w:val="19"/>
        </w:numPr>
        <w:spacing w:line="276" w:lineRule="auto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Jaké požadavky klade právní úprava v souvislosti s ochranou veřejného zdraví na „prodej ze dvora“</w:t>
      </w:r>
    </w:p>
    <w:p w:rsidR="003A25EB" w:rsidRDefault="003A25EB" w:rsidP="003A25EB">
      <w:pPr>
        <w:pStyle w:val="Bezmezer"/>
        <w:numPr>
          <w:ilvl w:val="1"/>
          <w:numId w:val="19"/>
        </w:numPr>
        <w:spacing w:line="276" w:lineRule="auto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volně rostoucích hub,</w:t>
      </w:r>
    </w:p>
    <w:p w:rsidR="003A25EB" w:rsidRDefault="003A25EB" w:rsidP="003A25EB">
      <w:pPr>
        <w:pStyle w:val="Bezmezer"/>
        <w:numPr>
          <w:ilvl w:val="1"/>
          <w:numId w:val="19"/>
        </w:numPr>
        <w:spacing w:line="276" w:lineRule="auto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vlastních výpěstků ze zahrádky,</w:t>
      </w:r>
    </w:p>
    <w:p w:rsidR="003A25EB" w:rsidRPr="00854A8D" w:rsidRDefault="003A25EB" w:rsidP="003A25EB">
      <w:pPr>
        <w:pStyle w:val="Bezmezer"/>
        <w:numPr>
          <w:ilvl w:val="1"/>
          <w:numId w:val="19"/>
        </w:numPr>
        <w:spacing w:line="276" w:lineRule="auto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vajec.</w:t>
      </w:r>
    </w:p>
    <w:p w:rsidR="00484035" w:rsidRPr="00854A8D" w:rsidRDefault="0025171D" w:rsidP="0025171D">
      <w:pPr>
        <w:pStyle w:val="Bezmezer"/>
        <w:numPr>
          <w:ilvl w:val="0"/>
          <w:numId w:val="19"/>
        </w:numPr>
        <w:spacing w:line="276" w:lineRule="auto"/>
        <w:jc w:val="both"/>
        <w:rPr>
          <w:rFonts w:ascii="Cambria" w:hAnsi="Cambria"/>
          <w:i/>
        </w:rPr>
      </w:pPr>
      <w:r w:rsidRPr="00854A8D">
        <w:rPr>
          <w:rFonts w:ascii="Cambria" w:hAnsi="Cambria"/>
          <w:i/>
        </w:rPr>
        <w:t>Kdo je oprávněn kontrolovat paní Evu při prodeji?</w:t>
      </w:r>
    </w:p>
    <w:p w:rsidR="00484035" w:rsidRPr="00854A8D" w:rsidRDefault="00484035" w:rsidP="00635670">
      <w:pPr>
        <w:pStyle w:val="Bezmezer"/>
        <w:spacing w:line="276" w:lineRule="auto"/>
        <w:jc w:val="both"/>
        <w:rPr>
          <w:rFonts w:ascii="Cambria" w:hAnsi="Cambria"/>
        </w:rPr>
      </w:pPr>
    </w:p>
    <w:p w:rsidR="00854A8D" w:rsidRDefault="00854A8D" w:rsidP="00854A8D">
      <w:pPr>
        <w:pStyle w:val="Bezmezer"/>
        <w:numPr>
          <w:ilvl w:val="0"/>
          <w:numId w:val="17"/>
        </w:numPr>
        <w:spacing w:line="276" w:lineRule="auto"/>
        <w:jc w:val="both"/>
        <w:rPr>
          <w:rFonts w:ascii="Cambria" w:hAnsi="Cambria"/>
        </w:rPr>
      </w:pPr>
      <w:r w:rsidRPr="00854A8D">
        <w:rPr>
          <w:rFonts w:ascii="Cambria" w:hAnsi="Cambria"/>
        </w:rPr>
        <w:t xml:space="preserve">Zvýšení obranyschopnosti organismu je v současné době velmi žádoucí. </w:t>
      </w:r>
      <w:r w:rsidR="00E1101E">
        <w:rPr>
          <w:rFonts w:ascii="Cambria" w:hAnsi="Cambria"/>
        </w:rPr>
        <w:t>Bratr paní Kláry p</w:t>
      </w:r>
      <w:r w:rsidRPr="00854A8D">
        <w:rPr>
          <w:rFonts w:ascii="Cambria" w:hAnsi="Cambria"/>
        </w:rPr>
        <w:t xml:space="preserve">an </w:t>
      </w:r>
      <w:r w:rsidR="00E1101E">
        <w:rPr>
          <w:rFonts w:ascii="Cambria" w:hAnsi="Cambria"/>
        </w:rPr>
        <w:t>Evžen</w:t>
      </w:r>
      <w:r w:rsidRPr="00854A8D">
        <w:rPr>
          <w:rFonts w:ascii="Cambria" w:hAnsi="Cambria"/>
        </w:rPr>
        <w:t xml:space="preserve"> se proto rozhodl doplnit svůj jídelníček o tzv. doplňky stravy. Na internetu něj vyskočila zajímavá </w:t>
      </w:r>
      <w:r>
        <w:rPr>
          <w:rFonts w:ascii="Cambria" w:hAnsi="Cambria"/>
        </w:rPr>
        <w:t xml:space="preserve">několik zajímavých </w:t>
      </w:r>
      <w:r w:rsidRPr="00854A8D">
        <w:rPr>
          <w:rFonts w:ascii="Cambria" w:hAnsi="Cambria"/>
        </w:rPr>
        <w:t>nabíd</w:t>
      </w:r>
      <w:r>
        <w:rPr>
          <w:rFonts w:ascii="Cambria" w:hAnsi="Cambria"/>
        </w:rPr>
        <w:t>e</w:t>
      </w:r>
      <w:r w:rsidRPr="00854A8D">
        <w:rPr>
          <w:rFonts w:ascii="Cambria" w:hAnsi="Cambria"/>
        </w:rPr>
        <w:t xml:space="preserve">k </w:t>
      </w:r>
      <w:r w:rsidRPr="002D7F01">
        <w:rPr>
          <w:rFonts w:ascii="Cambria" w:hAnsi="Cambria"/>
          <w:i/>
          <w:iCs/>
          <w:u w:val="single"/>
        </w:rPr>
        <w:t>„</w:t>
      </w:r>
      <w:r w:rsidRPr="002D7F01">
        <w:rPr>
          <w:rFonts w:ascii="Cambria" w:hAnsi="Cambria" w:cs="Arial"/>
          <w:i/>
          <w:iCs/>
          <w:u w:val="single"/>
          <w:shd w:val="clear" w:color="auto" w:fill="FFFFFF"/>
        </w:rPr>
        <w:t>Imunitní balíček ANTI-COVID-19“</w:t>
      </w:r>
      <w:r w:rsidRPr="00854A8D">
        <w:rPr>
          <w:rFonts w:ascii="Cambria" w:hAnsi="Cambria" w:cs="Arial"/>
          <w:shd w:val="clear" w:color="auto" w:fill="FFFFFF"/>
        </w:rPr>
        <w:t xml:space="preserve">, obsahující </w:t>
      </w:r>
      <w:r>
        <w:rPr>
          <w:rFonts w:ascii="Cambria" w:hAnsi="Cambria" w:cs="Arial"/>
          <w:shd w:val="clear" w:color="auto" w:fill="FFFFFF"/>
        </w:rPr>
        <w:t>položky jako</w:t>
      </w:r>
      <w:r w:rsidRPr="00854A8D">
        <w:rPr>
          <w:rFonts w:ascii="Cambria" w:hAnsi="Cambria" w:cs="Arial"/>
          <w:shd w:val="clear" w:color="auto" w:fill="FFFFFF"/>
        </w:rPr>
        <w:t xml:space="preserve"> Vitamín C</w:t>
      </w:r>
      <w:r>
        <w:rPr>
          <w:rFonts w:ascii="Cambria" w:hAnsi="Cambria" w:cs="Arial"/>
          <w:shd w:val="clear" w:color="auto" w:fill="FFFFFF"/>
        </w:rPr>
        <w:t xml:space="preserve"> či</w:t>
      </w:r>
      <w:r w:rsidRPr="00854A8D">
        <w:rPr>
          <w:rFonts w:ascii="Cambria" w:hAnsi="Cambria" w:cs="Arial"/>
          <w:shd w:val="clear" w:color="auto" w:fill="FFFFFF"/>
        </w:rPr>
        <w:t xml:space="preserve"> Bet</w:t>
      </w:r>
      <w:proofErr w:type="spellStart"/>
      <w:r w:rsidRPr="00854A8D">
        <w:rPr>
          <w:rFonts w:ascii="Cambria" w:hAnsi="Cambria" w:cs="Arial"/>
          <w:shd w:val="clear" w:color="auto" w:fill="FFFFFF"/>
        </w:rPr>
        <w:t>aglukan</w:t>
      </w:r>
      <w:proofErr w:type="spellEnd"/>
      <w:r w:rsidRPr="00854A8D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854A8D">
        <w:rPr>
          <w:rFonts w:ascii="Cambria" w:hAnsi="Cambria" w:cs="Arial"/>
          <w:shd w:val="clear" w:color="auto" w:fill="FFFFFF"/>
        </w:rPr>
        <w:t>Maxcell</w:t>
      </w:r>
      <w:proofErr w:type="spellEnd"/>
      <w:r w:rsidRPr="00854A8D">
        <w:rPr>
          <w:rFonts w:ascii="Cambria" w:hAnsi="Cambria" w:cs="Arial"/>
          <w:shd w:val="clear" w:color="auto" w:fill="FFFFFF"/>
        </w:rPr>
        <w:t xml:space="preserve"> </w:t>
      </w:r>
      <w:proofErr w:type="gramStart"/>
      <w:r w:rsidRPr="00854A8D">
        <w:rPr>
          <w:rFonts w:ascii="Cambria" w:hAnsi="Cambria" w:cs="Arial"/>
          <w:shd w:val="clear" w:color="auto" w:fill="FFFFFF"/>
        </w:rPr>
        <w:t>80%</w:t>
      </w:r>
      <w:proofErr w:type="gramEnd"/>
      <w:r>
        <w:rPr>
          <w:rFonts w:ascii="Cambria" w:hAnsi="Cambria" w:cs="Arial"/>
          <w:shd w:val="clear" w:color="auto" w:fill="FFFFFF"/>
        </w:rPr>
        <w:t xml:space="preserve">, </w:t>
      </w:r>
      <w:r w:rsidRPr="002D7F01">
        <w:rPr>
          <w:rFonts w:ascii="Cambria" w:hAnsi="Cambria" w:cs="Arial"/>
          <w:shd w:val="clear" w:color="auto" w:fill="FFFFFF"/>
        </w:rPr>
        <w:t xml:space="preserve">nebo </w:t>
      </w:r>
      <w:r w:rsidRPr="002D7F01">
        <w:rPr>
          <w:rFonts w:ascii="Cambria" w:hAnsi="Cambria" w:cs="Arial"/>
          <w:i/>
          <w:iCs/>
          <w:u w:val="single"/>
          <w:shd w:val="clear" w:color="auto" w:fill="FFFFFF"/>
        </w:rPr>
        <w:t>„Akční balíček peruánských bylinek a vitamínů pro skokové posílení odolnosti organizmu proti nákaze KORONAVIREM.“</w:t>
      </w:r>
    </w:p>
    <w:p w:rsidR="00854A8D" w:rsidRPr="00BF5296" w:rsidRDefault="00BF5296" w:rsidP="00BF5296">
      <w:pPr>
        <w:pStyle w:val="Bezmezer"/>
        <w:numPr>
          <w:ilvl w:val="0"/>
          <w:numId w:val="22"/>
        </w:numPr>
        <w:spacing w:line="276" w:lineRule="auto"/>
        <w:jc w:val="both"/>
        <w:rPr>
          <w:rFonts w:ascii="Cambria" w:hAnsi="Cambria"/>
          <w:i/>
          <w:iCs/>
        </w:rPr>
      </w:pPr>
      <w:r w:rsidRPr="00BF5296">
        <w:rPr>
          <w:rFonts w:ascii="Cambria" w:hAnsi="Cambria"/>
          <w:i/>
          <w:iCs/>
        </w:rPr>
        <w:t>Co jsou to doplňky stravy</w:t>
      </w:r>
      <w:r>
        <w:rPr>
          <w:rFonts w:ascii="Cambria" w:hAnsi="Cambria"/>
          <w:i/>
          <w:iCs/>
        </w:rPr>
        <w:t xml:space="preserve"> a kdo kontroluje jejich složení a označování</w:t>
      </w:r>
      <w:r w:rsidRPr="00BF5296">
        <w:rPr>
          <w:rFonts w:ascii="Cambria" w:hAnsi="Cambria"/>
          <w:i/>
          <w:iCs/>
        </w:rPr>
        <w:t>?</w:t>
      </w:r>
    </w:p>
    <w:p w:rsidR="002D7F01" w:rsidRPr="0005766C" w:rsidRDefault="00BF5296" w:rsidP="0005766C">
      <w:pPr>
        <w:pStyle w:val="Bezmezer"/>
        <w:numPr>
          <w:ilvl w:val="0"/>
          <w:numId w:val="22"/>
        </w:numPr>
        <w:spacing w:line="276" w:lineRule="auto"/>
        <w:jc w:val="both"/>
        <w:rPr>
          <w:rFonts w:ascii="Cambria" w:hAnsi="Cambria"/>
          <w:i/>
          <w:iCs/>
        </w:rPr>
      </w:pPr>
      <w:r w:rsidRPr="00BF5296">
        <w:rPr>
          <w:rFonts w:ascii="Cambria" w:hAnsi="Cambria"/>
          <w:i/>
          <w:iCs/>
        </w:rPr>
        <w:t xml:space="preserve">Jaká ustanovení, kterých právních předpisů byla porušena uvedenými </w:t>
      </w:r>
      <w:r w:rsidRPr="002D7F01">
        <w:rPr>
          <w:rFonts w:ascii="Cambria" w:hAnsi="Cambria"/>
          <w:i/>
          <w:iCs/>
          <w:u w:val="single"/>
        </w:rPr>
        <w:t>tvrzeními</w:t>
      </w:r>
      <w:r w:rsidRPr="00BF5296">
        <w:rPr>
          <w:rFonts w:ascii="Cambria" w:hAnsi="Cambria"/>
          <w:i/>
          <w:iCs/>
        </w:rPr>
        <w:t>?</w:t>
      </w:r>
    </w:p>
    <w:p w:rsidR="00854A8D" w:rsidRPr="00854A8D" w:rsidRDefault="00854A8D" w:rsidP="00BF5296">
      <w:pPr>
        <w:pStyle w:val="Bezmezer"/>
        <w:spacing w:line="276" w:lineRule="auto"/>
        <w:jc w:val="both"/>
        <w:rPr>
          <w:rFonts w:ascii="Cambria" w:hAnsi="Cambria"/>
        </w:rPr>
      </w:pPr>
    </w:p>
    <w:p w:rsidR="006045DC" w:rsidRPr="00BF5296" w:rsidRDefault="0079386F" w:rsidP="00BF5296">
      <w:pPr>
        <w:pStyle w:val="Bezmezer"/>
        <w:numPr>
          <w:ilvl w:val="0"/>
          <w:numId w:val="17"/>
        </w:numPr>
        <w:spacing w:line="276" w:lineRule="auto"/>
        <w:jc w:val="both"/>
        <w:rPr>
          <w:rFonts w:ascii="Cambria" w:hAnsi="Cambria"/>
        </w:rPr>
      </w:pPr>
      <w:r w:rsidRPr="00854A8D">
        <w:rPr>
          <w:rFonts w:ascii="Cambria" w:hAnsi="Cambria"/>
        </w:rPr>
        <w:t>V rámci mimořádné kontrolní akce bylo zjištěno, že</w:t>
      </w:r>
      <w:r w:rsidR="0025171D" w:rsidRPr="00854A8D">
        <w:rPr>
          <w:rFonts w:ascii="Cambria" w:hAnsi="Cambria"/>
        </w:rPr>
        <w:t xml:space="preserve"> s</w:t>
      </w:r>
      <w:r w:rsidR="006045DC" w:rsidRPr="00854A8D">
        <w:rPr>
          <w:rFonts w:ascii="Cambria" w:hAnsi="Cambria"/>
        </w:rPr>
        <w:t>e na české</w:t>
      </w:r>
      <w:r w:rsidR="0025171D" w:rsidRPr="00854A8D">
        <w:rPr>
          <w:rFonts w:ascii="Cambria" w:hAnsi="Cambria"/>
        </w:rPr>
        <w:t>m</w:t>
      </w:r>
      <w:r w:rsidR="006045DC" w:rsidRPr="00854A8D">
        <w:rPr>
          <w:rFonts w:ascii="Cambria" w:hAnsi="Cambria"/>
        </w:rPr>
        <w:t xml:space="preserve"> trhu vyskytuje med,</w:t>
      </w:r>
      <w:r w:rsidR="00BF5296">
        <w:rPr>
          <w:rFonts w:ascii="Cambria" w:hAnsi="Cambria"/>
        </w:rPr>
        <w:t xml:space="preserve"> </w:t>
      </w:r>
      <w:r w:rsidR="006045DC" w:rsidRPr="00BF5296">
        <w:rPr>
          <w:rFonts w:ascii="Cambria" w:hAnsi="Cambria"/>
        </w:rPr>
        <w:t xml:space="preserve">na jehož obalu </w:t>
      </w:r>
      <w:r w:rsidRPr="00BF5296">
        <w:rPr>
          <w:rFonts w:ascii="Cambria" w:hAnsi="Cambria"/>
        </w:rPr>
        <w:t>je uveden neexistující výrobce,</w:t>
      </w:r>
      <w:r w:rsidR="00BF5296">
        <w:rPr>
          <w:rFonts w:ascii="Cambria" w:hAnsi="Cambria"/>
        </w:rPr>
        <w:t xml:space="preserve"> a </w:t>
      </w:r>
      <w:r w:rsidR="006045DC" w:rsidRPr="00BF5296">
        <w:rPr>
          <w:rFonts w:ascii="Cambria" w:hAnsi="Cambria"/>
        </w:rPr>
        <w:t>který obsahuje rezidu</w:t>
      </w:r>
      <w:r w:rsidR="00AE06AB" w:rsidRPr="00BF5296">
        <w:rPr>
          <w:rFonts w:ascii="Cambria" w:hAnsi="Cambria"/>
        </w:rPr>
        <w:t xml:space="preserve">a farmakologicky účinných látek </w:t>
      </w:r>
      <w:r w:rsidR="00AE06AB" w:rsidRPr="00BF5296">
        <w:rPr>
          <w:rFonts w:ascii="Cambria" w:hAnsi="Cambria"/>
        </w:rPr>
        <w:lastRenderedPageBreak/>
        <w:t>a další přidané látky (sladidla, barviva).</w:t>
      </w:r>
      <w:r w:rsidR="00BF5296">
        <w:rPr>
          <w:rFonts w:ascii="Cambria" w:hAnsi="Cambria"/>
        </w:rPr>
        <w:t xml:space="preserve"> Tento med byl dodán do maloobchodní sítě dodavatelem z jiného členského státu EU. </w:t>
      </w:r>
    </w:p>
    <w:p w:rsidR="006045DC" w:rsidRPr="00854A8D" w:rsidRDefault="0025171D" w:rsidP="001427B4">
      <w:pPr>
        <w:pStyle w:val="Bezmezer"/>
        <w:numPr>
          <w:ilvl w:val="0"/>
          <w:numId w:val="18"/>
        </w:numPr>
        <w:spacing w:line="276" w:lineRule="auto"/>
        <w:jc w:val="both"/>
        <w:rPr>
          <w:rFonts w:ascii="Cambria" w:hAnsi="Cambria"/>
          <w:i/>
        </w:rPr>
      </w:pPr>
      <w:r w:rsidRPr="00854A8D">
        <w:rPr>
          <w:rFonts w:ascii="Cambria" w:hAnsi="Cambria"/>
          <w:i/>
        </w:rPr>
        <w:t>Zabývejte se požadavky na kvalitu a označování medu</w:t>
      </w:r>
      <w:r w:rsidR="00AA4A79">
        <w:rPr>
          <w:rFonts w:ascii="Cambria" w:hAnsi="Cambria"/>
          <w:i/>
        </w:rPr>
        <w:t>. Musí být na potravině vždy uveden její výrobce?</w:t>
      </w:r>
    </w:p>
    <w:p w:rsidR="00B14662" w:rsidRDefault="006045DC" w:rsidP="00B14662">
      <w:pPr>
        <w:pStyle w:val="Bezmezer"/>
        <w:numPr>
          <w:ilvl w:val="0"/>
          <w:numId w:val="18"/>
        </w:numPr>
        <w:spacing w:line="276" w:lineRule="auto"/>
        <w:jc w:val="both"/>
        <w:rPr>
          <w:rFonts w:ascii="Cambria" w:hAnsi="Cambria"/>
          <w:i/>
        </w:rPr>
      </w:pPr>
      <w:r w:rsidRPr="00854A8D">
        <w:rPr>
          <w:rFonts w:ascii="Cambria" w:hAnsi="Cambria"/>
          <w:i/>
        </w:rPr>
        <w:t>Kter</w:t>
      </w:r>
      <w:r w:rsidR="0025171D" w:rsidRPr="00854A8D">
        <w:rPr>
          <w:rFonts w:ascii="Cambria" w:hAnsi="Cambria"/>
          <w:i/>
        </w:rPr>
        <w:t>é orgány jsou příslušné k řešení uvedené situace</w:t>
      </w:r>
      <w:r w:rsidR="00BF5296">
        <w:rPr>
          <w:rFonts w:ascii="Cambria" w:hAnsi="Cambria"/>
          <w:i/>
        </w:rPr>
        <w:t xml:space="preserve"> a zkuste stručně popsat, jak mají postupovat?</w:t>
      </w:r>
    </w:p>
    <w:p w:rsidR="00B14662" w:rsidRDefault="00B14662" w:rsidP="00B14662">
      <w:pPr>
        <w:pStyle w:val="Bezmezer"/>
        <w:spacing w:line="276" w:lineRule="auto"/>
        <w:jc w:val="both"/>
        <w:rPr>
          <w:rFonts w:ascii="Cambria" w:hAnsi="Cambria"/>
          <w:i/>
        </w:rPr>
      </w:pPr>
    </w:p>
    <w:p w:rsidR="00B14662" w:rsidRDefault="00B14662" w:rsidP="00B14662">
      <w:pPr>
        <w:pStyle w:val="Bezmezer"/>
        <w:spacing w:line="276" w:lineRule="auto"/>
        <w:jc w:val="both"/>
        <w:rPr>
          <w:rFonts w:ascii="Cambria" w:hAnsi="Cambria"/>
          <w:i/>
        </w:rPr>
      </w:pPr>
    </w:p>
    <w:p w:rsidR="00B14662" w:rsidRPr="00B14662" w:rsidRDefault="00B14662" w:rsidP="00B14662">
      <w:pPr>
        <w:pStyle w:val="Bezmezer"/>
        <w:spacing w:line="276" w:lineRule="auto"/>
        <w:jc w:val="both"/>
        <w:rPr>
          <w:rFonts w:ascii="Cambria" w:hAnsi="Cambria"/>
          <w:b/>
          <w:bCs/>
          <w:iCs/>
          <w:u w:val="single"/>
        </w:rPr>
      </w:pPr>
      <w:r w:rsidRPr="00B14662">
        <w:rPr>
          <w:rFonts w:ascii="Cambria" w:hAnsi="Cambria"/>
          <w:b/>
          <w:bCs/>
          <w:iCs/>
          <w:u w:val="single"/>
        </w:rPr>
        <w:t>Doporučené zdroje</w:t>
      </w:r>
    </w:p>
    <w:p w:rsidR="00B14662" w:rsidRPr="00870C70" w:rsidRDefault="00B14662" w:rsidP="00B14662">
      <w:pPr>
        <w:pStyle w:val="Bezmezer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iCs/>
        </w:rPr>
      </w:pPr>
      <w:r w:rsidRPr="00870C70">
        <w:rPr>
          <w:rFonts w:asciiTheme="majorHAnsi" w:hAnsiTheme="majorHAnsi"/>
          <w:iCs/>
        </w:rPr>
        <w:t xml:space="preserve">Právní předpisy (unijní </w:t>
      </w:r>
      <w:r w:rsidR="00BB3ACB">
        <w:rPr>
          <w:rFonts w:asciiTheme="majorHAnsi" w:hAnsiTheme="majorHAnsi"/>
          <w:iCs/>
        </w:rPr>
        <w:t>a</w:t>
      </w:r>
      <w:r w:rsidRPr="00870C70">
        <w:rPr>
          <w:rFonts w:asciiTheme="majorHAnsi" w:hAnsiTheme="majorHAnsi"/>
          <w:iCs/>
        </w:rPr>
        <w:t xml:space="preserve"> české)</w:t>
      </w:r>
    </w:p>
    <w:p w:rsidR="00B14662" w:rsidRPr="00BB3ACB" w:rsidRDefault="00B14662" w:rsidP="00B14662">
      <w:pPr>
        <w:pStyle w:val="Bezmezer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iCs/>
          <w:sz w:val="20"/>
          <w:szCs w:val="20"/>
        </w:rPr>
      </w:pPr>
      <w:hyperlink r:id="rId6" w:history="1">
        <w:r w:rsidRPr="00870C70">
          <w:rPr>
            <w:rStyle w:val="Hypertextovodkaz"/>
            <w:rFonts w:asciiTheme="majorHAnsi" w:hAnsiTheme="majorHAnsi"/>
          </w:rPr>
          <w:t>https://www.bezpecnostpotravin.cz/</w:t>
        </w:r>
      </w:hyperlink>
      <w:r w:rsidR="00BB3ACB">
        <w:rPr>
          <w:rFonts w:asciiTheme="majorHAnsi" w:hAnsiTheme="majorHAnsi"/>
        </w:rPr>
        <w:t xml:space="preserve"> </w:t>
      </w:r>
      <w:r w:rsidR="00BB3ACB" w:rsidRPr="00BB3ACB">
        <w:rPr>
          <w:rFonts w:asciiTheme="majorHAnsi" w:hAnsiTheme="majorHAnsi"/>
          <w:sz w:val="20"/>
          <w:szCs w:val="20"/>
        </w:rPr>
        <w:t>(Informační centrum Ministerstva zemědělství)</w:t>
      </w:r>
    </w:p>
    <w:p w:rsidR="00B14662" w:rsidRPr="00870C70" w:rsidRDefault="00B14662" w:rsidP="00B14662">
      <w:pPr>
        <w:pStyle w:val="Bezmezer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iCs/>
        </w:rPr>
      </w:pPr>
      <w:hyperlink r:id="rId7" w:history="1">
        <w:r w:rsidRPr="00870C70">
          <w:rPr>
            <w:rStyle w:val="Hypertextovodkaz"/>
            <w:rFonts w:asciiTheme="majorHAnsi" w:hAnsiTheme="majorHAnsi"/>
          </w:rPr>
          <w:t>http://eagri.cz/public/web/mze/potraviny/</w:t>
        </w:r>
      </w:hyperlink>
      <w:r w:rsidR="00BB3ACB">
        <w:rPr>
          <w:rFonts w:asciiTheme="majorHAnsi" w:hAnsiTheme="majorHAnsi"/>
        </w:rPr>
        <w:t xml:space="preserve"> </w:t>
      </w:r>
      <w:r w:rsidR="00BB3ACB" w:rsidRPr="00BB3ACB">
        <w:rPr>
          <w:rFonts w:asciiTheme="majorHAnsi" w:hAnsiTheme="majorHAnsi"/>
          <w:sz w:val="20"/>
          <w:szCs w:val="20"/>
        </w:rPr>
        <w:t>(Potraviny na stránkách Ministerstva zemědělství)</w:t>
      </w:r>
    </w:p>
    <w:p w:rsidR="00B14662" w:rsidRPr="00870C70" w:rsidRDefault="00B14662" w:rsidP="00B14662">
      <w:pPr>
        <w:pStyle w:val="Bezmezer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iCs/>
        </w:rPr>
      </w:pPr>
      <w:hyperlink r:id="rId8" w:history="1">
        <w:r w:rsidRPr="00870C70">
          <w:rPr>
            <w:rStyle w:val="Hypertextovodkaz"/>
            <w:rFonts w:asciiTheme="majorHAnsi" w:hAnsiTheme="majorHAnsi"/>
            <w:iCs/>
          </w:rPr>
          <w:t>https://www.szpi.gov.cz/</w:t>
        </w:r>
      </w:hyperlink>
      <w:r w:rsidR="00BB3ACB">
        <w:rPr>
          <w:rFonts w:asciiTheme="majorHAnsi" w:hAnsiTheme="majorHAnsi"/>
          <w:iCs/>
        </w:rPr>
        <w:t xml:space="preserve"> (Státní zemědělská a potravinářská inspekce)</w:t>
      </w:r>
    </w:p>
    <w:p w:rsidR="00B14662" w:rsidRPr="00870C70" w:rsidRDefault="00B14662" w:rsidP="00B14662">
      <w:pPr>
        <w:pStyle w:val="Bezmezer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iCs/>
        </w:rPr>
      </w:pPr>
      <w:hyperlink r:id="rId9" w:history="1">
        <w:r w:rsidRPr="00870C70">
          <w:rPr>
            <w:rStyle w:val="Hypertextovodkaz"/>
            <w:rFonts w:asciiTheme="majorHAnsi" w:hAnsiTheme="majorHAnsi"/>
          </w:rPr>
          <w:t>https://www.svscr.cz/zivocisne-produkty/</w:t>
        </w:r>
      </w:hyperlink>
      <w:r w:rsidR="00BB3ACB">
        <w:rPr>
          <w:rFonts w:asciiTheme="majorHAnsi" w:hAnsiTheme="majorHAnsi"/>
        </w:rPr>
        <w:t xml:space="preserve"> </w:t>
      </w:r>
      <w:r w:rsidR="00BB3ACB" w:rsidRPr="00BB3ACB">
        <w:rPr>
          <w:rFonts w:asciiTheme="majorHAnsi" w:hAnsiTheme="majorHAnsi"/>
          <w:sz w:val="20"/>
          <w:szCs w:val="20"/>
        </w:rPr>
        <w:t>(Potraviny na stránkách Státní veterinární správy)</w:t>
      </w:r>
    </w:p>
    <w:p w:rsidR="00B14662" w:rsidRPr="00870C70" w:rsidRDefault="00B14662" w:rsidP="00B14662">
      <w:pPr>
        <w:pStyle w:val="Bezmezer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iCs/>
        </w:rPr>
      </w:pPr>
      <w:hyperlink r:id="rId10" w:history="1">
        <w:r w:rsidRPr="00870C70">
          <w:rPr>
            <w:rStyle w:val="Hypertextovodkaz"/>
            <w:rFonts w:asciiTheme="majorHAnsi" w:hAnsiTheme="majorHAnsi"/>
          </w:rPr>
          <w:t>http://www.szu.cz/tema/bezpecnost-potravin</w:t>
        </w:r>
      </w:hyperlink>
      <w:r w:rsidR="00BB3ACB">
        <w:rPr>
          <w:rFonts w:asciiTheme="majorHAnsi" w:hAnsiTheme="majorHAnsi"/>
        </w:rPr>
        <w:t xml:space="preserve"> </w:t>
      </w:r>
      <w:r w:rsidR="00BB3ACB" w:rsidRPr="00BB3ACB">
        <w:rPr>
          <w:rFonts w:asciiTheme="majorHAnsi" w:hAnsiTheme="majorHAnsi"/>
          <w:sz w:val="20"/>
          <w:szCs w:val="20"/>
        </w:rPr>
        <w:t>(Potraviny na stránkách a Státního zdravotního ústavu)</w:t>
      </w:r>
    </w:p>
    <w:p w:rsidR="00B14662" w:rsidRPr="00BB3ACB" w:rsidRDefault="00BB3ACB" w:rsidP="00B14662">
      <w:pPr>
        <w:pStyle w:val="Bezmezer"/>
        <w:numPr>
          <w:ilvl w:val="0"/>
          <w:numId w:val="23"/>
        </w:numPr>
        <w:spacing w:line="276" w:lineRule="auto"/>
        <w:jc w:val="both"/>
        <w:rPr>
          <w:rFonts w:asciiTheme="majorHAnsi" w:hAnsiTheme="majorHAnsi"/>
          <w:iCs/>
        </w:rPr>
      </w:pPr>
      <w:hyperlink r:id="rId11" w:history="1">
        <w:hyperlink r:id="rId12" w:history="1">
          <w:r w:rsidRPr="00BB3ACB">
            <w:rPr>
              <w:rStyle w:val="Hypertextovodkaz"/>
              <w:rFonts w:asciiTheme="majorHAnsi" w:hAnsiTheme="majorHAnsi"/>
            </w:rPr>
            <w:t>https://ec.europa.eu/food/overview_en</w:t>
          </w:r>
        </w:hyperlink>
      </w:hyperlink>
      <w:r w:rsidRPr="00BB3ACB">
        <w:rPr>
          <w:rFonts w:asciiTheme="majorHAnsi" w:hAnsiTheme="majorHAnsi"/>
        </w:rPr>
        <w:t xml:space="preserve"> </w:t>
      </w:r>
      <w:r w:rsidRPr="00BB3ACB">
        <w:rPr>
          <w:rFonts w:asciiTheme="majorHAnsi" w:hAnsiTheme="majorHAnsi"/>
          <w:sz w:val="20"/>
          <w:szCs w:val="20"/>
        </w:rPr>
        <w:t xml:space="preserve">(Evropská </w:t>
      </w:r>
      <w:proofErr w:type="gramStart"/>
      <w:r w:rsidRPr="00BB3ACB">
        <w:rPr>
          <w:rFonts w:asciiTheme="majorHAnsi" w:hAnsiTheme="majorHAnsi"/>
          <w:sz w:val="20"/>
          <w:szCs w:val="20"/>
        </w:rPr>
        <w:t>komise - Food</w:t>
      </w:r>
      <w:proofErr w:type="gramEnd"/>
      <w:r w:rsidRPr="00BB3AC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B3ACB">
        <w:rPr>
          <w:rFonts w:asciiTheme="majorHAnsi" w:hAnsiTheme="majorHAnsi"/>
          <w:sz w:val="20"/>
          <w:szCs w:val="20"/>
        </w:rPr>
        <w:t>Safety</w:t>
      </w:r>
      <w:proofErr w:type="spellEnd"/>
      <w:r w:rsidRPr="00BB3ACB">
        <w:rPr>
          <w:rFonts w:asciiTheme="majorHAnsi" w:hAnsiTheme="majorHAnsi"/>
          <w:sz w:val="20"/>
          <w:szCs w:val="20"/>
        </w:rPr>
        <w:t>)</w:t>
      </w:r>
    </w:p>
    <w:sectPr w:rsidR="00B14662" w:rsidRPr="00BB3ACB" w:rsidSect="00484035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A4E"/>
    <w:multiLevelType w:val="hybridMultilevel"/>
    <w:tmpl w:val="7546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3FD9"/>
    <w:multiLevelType w:val="hybridMultilevel"/>
    <w:tmpl w:val="D17C1A1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66CD"/>
    <w:multiLevelType w:val="hybridMultilevel"/>
    <w:tmpl w:val="96AEF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D0054"/>
    <w:multiLevelType w:val="hybridMultilevel"/>
    <w:tmpl w:val="555E8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1EB71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A4E65"/>
    <w:multiLevelType w:val="hybridMultilevel"/>
    <w:tmpl w:val="01D0D06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664D7"/>
    <w:multiLevelType w:val="hybridMultilevel"/>
    <w:tmpl w:val="3EA4A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E4532"/>
    <w:multiLevelType w:val="hybridMultilevel"/>
    <w:tmpl w:val="89145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1B5E"/>
    <w:multiLevelType w:val="hybridMultilevel"/>
    <w:tmpl w:val="791ED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14231"/>
    <w:multiLevelType w:val="hybridMultilevel"/>
    <w:tmpl w:val="11065AC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F1664B"/>
    <w:multiLevelType w:val="hybridMultilevel"/>
    <w:tmpl w:val="2E12C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757D1"/>
    <w:multiLevelType w:val="hybridMultilevel"/>
    <w:tmpl w:val="F698BD9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05BAA"/>
    <w:multiLevelType w:val="hybridMultilevel"/>
    <w:tmpl w:val="FD543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E24C9"/>
    <w:multiLevelType w:val="hybridMultilevel"/>
    <w:tmpl w:val="FED02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B67C0"/>
    <w:multiLevelType w:val="hybridMultilevel"/>
    <w:tmpl w:val="32149042"/>
    <w:lvl w:ilvl="0" w:tplc="D062CF9C">
      <w:start w:val="4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9D1EEF"/>
    <w:multiLevelType w:val="hybridMultilevel"/>
    <w:tmpl w:val="D8561A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371C9"/>
    <w:multiLevelType w:val="hybridMultilevel"/>
    <w:tmpl w:val="E11C8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13467"/>
    <w:multiLevelType w:val="hybridMultilevel"/>
    <w:tmpl w:val="065E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13231A"/>
    <w:multiLevelType w:val="hybridMultilevel"/>
    <w:tmpl w:val="BB80AE8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011E1"/>
    <w:multiLevelType w:val="hybridMultilevel"/>
    <w:tmpl w:val="45264D4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82DCA"/>
    <w:multiLevelType w:val="hybridMultilevel"/>
    <w:tmpl w:val="E58235D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0678F"/>
    <w:multiLevelType w:val="hybridMultilevel"/>
    <w:tmpl w:val="2CD2D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B02F0"/>
    <w:multiLevelType w:val="hybridMultilevel"/>
    <w:tmpl w:val="F088185A"/>
    <w:lvl w:ilvl="0" w:tplc="E12E4CBA">
      <w:start w:val="4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F258FD"/>
    <w:multiLevelType w:val="hybridMultilevel"/>
    <w:tmpl w:val="6B2CE128"/>
    <w:lvl w:ilvl="0" w:tplc="7B1E9A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5"/>
  </w:num>
  <w:num w:numId="5">
    <w:abstractNumId w:val="14"/>
  </w:num>
  <w:num w:numId="6">
    <w:abstractNumId w:val="7"/>
  </w:num>
  <w:num w:numId="7">
    <w:abstractNumId w:val="20"/>
  </w:num>
  <w:num w:numId="8">
    <w:abstractNumId w:val="11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21"/>
  </w:num>
  <w:num w:numId="14">
    <w:abstractNumId w:val="13"/>
  </w:num>
  <w:num w:numId="15">
    <w:abstractNumId w:val="22"/>
  </w:num>
  <w:num w:numId="16">
    <w:abstractNumId w:val="2"/>
  </w:num>
  <w:num w:numId="17">
    <w:abstractNumId w:val="3"/>
  </w:num>
  <w:num w:numId="18">
    <w:abstractNumId w:val="18"/>
  </w:num>
  <w:num w:numId="19">
    <w:abstractNumId w:val="1"/>
  </w:num>
  <w:num w:numId="20">
    <w:abstractNumId w:val="19"/>
  </w:num>
  <w:num w:numId="21">
    <w:abstractNumId w:val="10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35"/>
    <w:rsid w:val="00003582"/>
    <w:rsid w:val="00015283"/>
    <w:rsid w:val="000232F3"/>
    <w:rsid w:val="0003488B"/>
    <w:rsid w:val="000355F5"/>
    <w:rsid w:val="000421B4"/>
    <w:rsid w:val="000470A5"/>
    <w:rsid w:val="0005766C"/>
    <w:rsid w:val="000657B8"/>
    <w:rsid w:val="000700D1"/>
    <w:rsid w:val="000733BF"/>
    <w:rsid w:val="000761C0"/>
    <w:rsid w:val="00076974"/>
    <w:rsid w:val="0008106E"/>
    <w:rsid w:val="00081719"/>
    <w:rsid w:val="00093703"/>
    <w:rsid w:val="00093ED7"/>
    <w:rsid w:val="0009678F"/>
    <w:rsid w:val="000A0E45"/>
    <w:rsid w:val="000B2734"/>
    <w:rsid w:val="000B2A54"/>
    <w:rsid w:val="000C0E77"/>
    <w:rsid w:val="000E0C78"/>
    <w:rsid w:val="000E59EF"/>
    <w:rsid w:val="000E6B92"/>
    <w:rsid w:val="000F4A5D"/>
    <w:rsid w:val="001365AC"/>
    <w:rsid w:val="001427B4"/>
    <w:rsid w:val="0014522C"/>
    <w:rsid w:val="001510D5"/>
    <w:rsid w:val="001614A4"/>
    <w:rsid w:val="00162467"/>
    <w:rsid w:val="00172ABC"/>
    <w:rsid w:val="001760E4"/>
    <w:rsid w:val="001801CC"/>
    <w:rsid w:val="00180B1F"/>
    <w:rsid w:val="00185A61"/>
    <w:rsid w:val="001A2716"/>
    <w:rsid w:val="001A48AD"/>
    <w:rsid w:val="001A651E"/>
    <w:rsid w:val="001C12C1"/>
    <w:rsid w:val="001C2562"/>
    <w:rsid w:val="001C4B99"/>
    <w:rsid w:val="001D55E2"/>
    <w:rsid w:val="001D7128"/>
    <w:rsid w:val="001F5D36"/>
    <w:rsid w:val="00211844"/>
    <w:rsid w:val="00213D21"/>
    <w:rsid w:val="00217DF8"/>
    <w:rsid w:val="00222520"/>
    <w:rsid w:val="00227921"/>
    <w:rsid w:val="0024694C"/>
    <w:rsid w:val="00247C18"/>
    <w:rsid w:val="0025171D"/>
    <w:rsid w:val="002568CA"/>
    <w:rsid w:val="00267ED0"/>
    <w:rsid w:val="002A0977"/>
    <w:rsid w:val="002A5D2F"/>
    <w:rsid w:val="002A6BDA"/>
    <w:rsid w:val="002A7C12"/>
    <w:rsid w:val="002B1DDE"/>
    <w:rsid w:val="002C16D8"/>
    <w:rsid w:val="002C32D6"/>
    <w:rsid w:val="002D1D99"/>
    <w:rsid w:val="002D7F01"/>
    <w:rsid w:val="00320AE1"/>
    <w:rsid w:val="00320CBA"/>
    <w:rsid w:val="00346223"/>
    <w:rsid w:val="00356414"/>
    <w:rsid w:val="0036055F"/>
    <w:rsid w:val="00375C92"/>
    <w:rsid w:val="00380AE0"/>
    <w:rsid w:val="0038396A"/>
    <w:rsid w:val="00385943"/>
    <w:rsid w:val="003967F5"/>
    <w:rsid w:val="003A25EB"/>
    <w:rsid w:val="003B29DB"/>
    <w:rsid w:val="003B4FB3"/>
    <w:rsid w:val="003D347C"/>
    <w:rsid w:val="003D49C5"/>
    <w:rsid w:val="00407056"/>
    <w:rsid w:val="00407069"/>
    <w:rsid w:val="00412CB9"/>
    <w:rsid w:val="00417F04"/>
    <w:rsid w:val="004223AB"/>
    <w:rsid w:val="00422461"/>
    <w:rsid w:val="004325E4"/>
    <w:rsid w:val="00451181"/>
    <w:rsid w:val="004559FC"/>
    <w:rsid w:val="004728C3"/>
    <w:rsid w:val="00484035"/>
    <w:rsid w:val="00490801"/>
    <w:rsid w:val="0049652F"/>
    <w:rsid w:val="004B2549"/>
    <w:rsid w:val="004B49AC"/>
    <w:rsid w:val="004D3A7C"/>
    <w:rsid w:val="00503A96"/>
    <w:rsid w:val="005079B9"/>
    <w:rsid w:val="00533927"/>
    <w:rsid w:val="00542687"/>
    <w:rsid w:val="00546A1A"/>
    <w:rsid w:val="00563273"/>
    <w:rsid w:val="005664E7"/>
    <w:rsid w:val="00567934"/>
    <w:rsid w:val="005757EB"/>
    <w:rsid w:val="005824AA"/>
    <w:rsid w:val="0058432F"/>
    <w:rsid w:val="00585908"/>
    <w:rsid w:val="005925B4"/>
    <w:rsid w:val="005951A8"/>
    <w:rsid w:val="005A01BE"/>
    <w:rsid w:val="005A4BFC"/>
    <w:rsid w:val="005A6967"/>
    <w:rsid w:val="005B02EA"/>
    <w:rsid w:val="005B3647"/>
    <w:rsid w:val="005C02AB"/>
    <w:rsid w:val="005C19B7"/>
    <w:rsid w:val="005C3BA4"/>
    <w:rsid w:val="005D2D93"/>
    <w:rsid w:val="005D4747"/>
    <w:rsid w:val="005E04EC"/>
    <w:rsid w:val="005E557D"/>
    <w:rsid w:val="005E6C4D"/>
    <w:rsid w:val="005E6CBD"/>
    <w:rsid w:val="005F784A"/>
    <w:rsid w:val="00600977"/>
    <w:rsid w:val="0060182A"/>
    <w:rsid w:val="006045DC"/>
    <w:rsid w:val="00610767"/>
    <w:rsid w:val="00613958"/>
    <w:rsid w:val="00630C5C"/>
    <w:rsid w:val="00634849"/>
    <w:rsid w:val="00635670"/>
    <w:rsid w:val="0064258E"/>
    <w:rsid w:val="00654C9E"/>
    <w:rsid w:val="006553F0"/>
    <w:rsid w:val="00663AC0"/>
    <w:rsid w:val="00676A69"/>
    <w:rsid w:val="006775EC"/>
    <w:rsid w:val="0068003C"/>
    <w:rsid w:val="00692F55"/>
    <w:rsid w:val="006A4966"/>
    <w:rsid w:val="006A7A8B"/>
    <w:rsid w:val="006B32FA"/>
    <w:rsid w:val="006B407B"/>
    <w:rsid w:val="006C607A"/>
    <w:rsid w:val="006D48A4"/>
    <w:rsid w:val="006E533D"/>
    <w:rsid w:val="006F5001"/>
    <w:rsid w:val="00704217"/>
    <w:rsid w:val="007123BF"/>
    <w:rsid w:val="00757B96"/>
    <w:rsid w:val="00783260"/>
    <w:rsid w:val="007907F6"/>
    <w:rsid w:val="0079386F"/>
    <w:rsid w:val="007B64BB"/>
    <w:rsid w:val="007B77C6"/>
    <w:rsid w:val="007C205F"/>
    <w:rsid w:val="007C250E"/>
    <w:rsid w:val="007C41A9"/>
    <w:rsid w:val="007D4CDC"/>
    <w:rsid w:val="007E744F"/>
    <w:rsid w:val="007F6F4A"/>
    <w:rsid w:val="00802EF2"/>
    <w:rsid w:val="0080421A"/>
    <w:rsid w:val="00814944"/>
    <w:rsid w:val="0082038B"/>
    <w:rsid w:val="00821143"/>
    <w:rsid w:val="008222C7"/>
    <w:rsid w:val="008227DC"/>
    <w:rsid w:val="008245CF"/>
    <w:rsid w:val="00834708"/>
    <w:rsid w:val="008455F1"/>
    <w:rsid w:val="00851AA4"/>
    <w:rsid w:val="00852078"/>
    <w:rsid w:val="00854A8D"/>
    <w:rsid w:val="00867D03"/>
    <w:rsid w:val="00870C70"/>
    <w:rsid w:val="00874E5A"/>
    <w:rsid w:val="008760D7"/>
    <w:rsid w:val="008860D6"/>
    <w:rsid w:val="00886C53"/>
    <w:rsid w:val="0089725C"/>
    <w:rsid w:val="008A1FC7"/>
    <w:rsid w:val="008B1636"/>
    <w:rsid w:val="008B6428"/>
    <w:rsid w:val="008C28CA"/>
    <w:rsid w:val="008C49E5"/>
    <w:rsid w:val="008C7478"/>
    <w:rsid w:val="00901007"/>
    <w:rsid w:val="009059D5"/>
    <w:rsid w:val="0090631A"/>
    <w:rsid w:val="009068B3"/>
    <w:rsid w:val="00907371"/>
    <w:rsid w:val="00913CB6"/>
    <w:rsid w:val="00915C6F"/>
    <w:rsid w:val="009334A8"/>
    <w:rsid w:val="00947988"/>
    <w:rsid w:val="00952A24"/>
    <w:rsid w:val="00976533"/>
    <w:rsid w:val="00977859"/>
    <w:rsid w:val="00984EF6"/>
    <w:rsid w:val="009A08B0"/>
    <w:rsid w:val="009A1EA8"/>
    <w:rsid w:val="009A73CA"/>
    <w:rsid w:val="009B33C2"/>
    <w:rsid w:val="009C08DC"/>
    <w:rsid w:val="009C1131"/>
    <w:rsid w:val="009D59FA"/>
    <w:rsid w:val="009E43B7"/>
    <w:rsid w:val="009E58A0"/>
    <w:rsid w:val="009F1D13"/>
    <w:rsid w:val="009F7CAB"/>
    <w:rsid w:val="00A17EBA"/>
    <w:rsid w:val="00A35078"/>
    <w:rsid w:val="00A3682B"/>
    <w:rsid w:val="00A40D6A"/>
    <w:rsid w:val="00A6129A"/>
    <w:rsid w:val="00A7581A"/>
    <w:rsid w:val="00A76807"/>
    <w:rsid w:val="00A86433"/>
    <w:rsid w:val="00AA4A79"/>
    <w:rsid w:val="00AB4E6A"/>
    <w:rsid w:val="00AC3B98"/>
    <w:rsid w:val="00AD6E32"/>
    <w:rsid w:val="00AE06AB"/>
    <w:rsid w:val="00AE06C7"/>
    <w:rsid w:val="00AF2C59"/>
    <w:rsid w:val="00AF49B8"/>
    <w:rsid w:val="00AF6BA0"/>
    <w:rsid w:val="00B12C61"/>
    <w:rsid w:val="00B14662"/>
    <w:rsid w:val="00B27DAC"/>
    <w:rsid w:val="00B34072"/>
    <w:rsid w:val="00B3616E"/>
    <w:rsid w:val="00B4307E"/>
    <w:rsid w:val="00B53E29"/>
    <w:rsid w:val="00B62AAA"/>
    <w:rsid w:val="00B67599"/>
    <w:rsid w:val="00B7148B"/>
    <w:rsid w:val="00B92FBB"/>
    <w:rsid w:val="00B95457"/>
    <w:rsid w:val="00BA2E24"/>
    <w:rsid w:val="00BB207C"/>
    <w:rsid w:val="00BB3ACB"/>
    <w:rsid w:val="00BB620D"/>
    <w:rsid w:val="00BB6962"/>
    <w:rsid w:val="00BD240D"/>
    <w:rsid w:val="00BE695C"/>
    <w:rsid w:val="00BF2A4C"/>
    <w:rsid w:val="00BF5296"/>
    <w:rsid w:val="00C06DA3"/>
    <w:rsid w:val="00C1587A"/>
    <w:rsid w:val="00C25BF7"/>
    <w:rsid w:val="00C30EFC"/>
    <w:rsid w:val="00C31F84"/>
    <w:rsid w:val="00C51ED7"/>
    <w:rsid w:val="00C90187"/>
    <w:rsid w:val="00C91446"/>
    <w:rsid w:val="00C925DF"/>
    <w:rsid w:val="00C952D0"/>
    <w:rsid w:val="00CB532B"/>
    <w:rsid w:val="00CB5C89"/>
    <w:rsid w:val="00CD16EA"/>
    <w:rsid w:val="00CE06DF"/>
    <w:rsid w:val="00CE2677"/>
    <w:rsid w:val="00CF1A3C"/>
    <w:rsid w:val="00CF342C"/>
    <w:rsid w:val="00D14D1E"/>
    <w:rsid w:val="00D345C8"/>
    <w:rsid w:val="00D5182D"/>
    <w:rsid w:val="00D67805"/>
    <w:rsid w:val="00D84ED3"/>
    <w:rsid w:val="00D9682F"/>
    <w:rsid w:val="00DA35FB"/>
    <w:rsid w:val="00DA4562"/>
    <w:rsid w:val="00DB2C8A"/>
    <w:rsid w:val="00DB3481"/>
    <w:rsid w:val="00DD09F2"/>
    <w:rsid w:val="00DE05B0"/>
    <w:rsid w:val="00E00BB5"/>
    <w:rsid w:val="00E012D5"/>
    <w:rsid w:val="00E1101E"/>
    <w:rsid w:val="00E14D54"/>
    <w:rsid w:val="00E2064C"/>
    <w:rsid w:val="00E22D6B"/>
    <w:rsid w:val="00E31406"/>
    <w:rsid w:val="00E369DF"/>
    <w:rsid w:val="00E55E6A"/>
    <w:rsid w:val="00E56F00"/>
    <w:rsid w:val="00E615A1"/>
    <w:rsid w:val="00E64FA0"/>
    <w:rsid w:val="00E66F7A"/>
    <w:rsid w:val="00E7735F"/>
    <w:rsid w:val="00E778CB"/>
    <w:rsid w:val="00E8384E"/>
    <w:rsid w:val="00E93337"/>
    <w:rsid w:val="00EB264E"/>
    <w:rsid w:val="00EE38CC"/>
    <w:rsid w:val="00EF5B4E"/>
    <w:rsid w:val="00F069E2"/>
    <w:rsid w:val="00F10017"/>
    <w:rsid w:val="00F15411"/>
    <w:rsid w:val="00F447F0"/>
    <w:rsid w:val="00F5777F"/>
    <w:rsid w:val="00F80F3D"/>
    <w:rsid w:val="00F8514B"/>
    <w:rsid w:val="00F862B7"/>
    <w:rsid w:val="00FB0605"/>
    <w:rsid w:val="00FD66FD"/>
    <w:rsid w:val="00FF104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BFA7"/>
  <w15:docId w15:val="{823EB1C6-FEE1-4C68-8815-F3568F45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3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AC3B98"/>
    <w:rPr>
      <w:b/>
      <w:bCs/>
    </w:rPr>
  </w:style>
  <w:style w:type="paragraph" w:styleId="Bezmezer">
    <w:name w:val="No Spacing"/>
    <w:uiPriority w:val="1"/>
    <w:qFormat/>
    <w:rsid w:val="00AC3B98"/>
    <w:rPr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C3B9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Default">
    <w:name w:val="Default"/>
    <w:rsid w:val="004840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1466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466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B3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pi.gov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potraviny/" TargetMode="External"/><Relationship Id="rId12" Type="http://schemas.openxmlformats.org/officeDocument/2006/relationships/hyperlink" Target="https://ec.europa.eu/food/overview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zpecnostpotravin.cz/" TargetMode="External"/><Relationship Id="rId11" Type="http://schemas.openxmlformats.org/officeDocument/2006/relationships/hyperlink" Target="https://ec.europa.eu/food/overview_en" TargetMode="External"/><Relationship Id="rId5" Type="http://schemas.openxmlformats.org/officeDocument/2006/relationships/hyperlink" Target="mailto:jana.tkacikova@law.muni.cz" TargetMode="External"/><Relationship Id="rId10" Type="http://schemas.openxmlformats.org/officeDocument/2006/relationships/hyperlink" Target="http://www.szu.cz/tema/bezpecnost-potrav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vscr.cz/zivocisne-produkt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Jana</cp:lastModifiedBy>
  <cp:revision>3</cp:revision>
  <dcterms:created xsi:type="dcterms:W3CDTF">2020-04-27T12:17:00Z</dcterms:created>
  <dcterms:modified xsi:type="dcterms:W3CDTF">2020-04-27T12:46:00Z</dcterms:modified>
</cp:coreProperties>
</file>