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9C" w:rsidRPr="00C269E4" w:rsidRDefault="00027D9C" w:rsidP="00027D9C">
      <w:pPr>
        <w:rPr>
          <w:rFonts w:ascii="Times New Roman" w:eastAsia="Times New Roman" w:hAnsi="Times New Roman" w:cs="Times New Roman"/>
          <w:sz w:val="24"/>
          <w:szCs w:val="24"/>
        </w:rPr>
      </w:pPr>
      <w:r w:rsidRPr="00C269E4">
        <w:rPr>
          <w:rFonts w:ascii="Times New Roman" w:eastAsia="Times New Roman" w:hAnsi="Times New Roman" w:cs="Times New Roman"/>
          <w:sz w:val="24"/>
          <w:szCs w:val="24"/>
        </w:rPr>
        <w:t xml:space="preserve">Mediální právo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Pr="00C269E4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ýuky 2017</w:t>
      </w:r>
      <w:r w:rsidRPr="00C269E4">
        <w:rPr>
          <w:rFonts w:ascii="Times New Roman" w:eastAsia="Times New Roman" w:hAnsi="Times New Roman" w:cs="Times New Roman"/>
          <w:sz w:val="24"/>
          <w:szCs w:val="24"/>
        </w:rPr>
        <w:t>, místnost č. 140, úterý 18.15</w:t>
      </w:r>
    </w:p>
    <w:p w:rsidR="00027D9C" w:rsidRDefault="00027D9C"/>
    <w:p w:rsidR="00027D9C" w:rsidRDefault="00176D8D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>28. 2.  Šimáčková: Mediální komunikace, mediální právo a jeho prameny</w:t>
      </w:r>
      <w:r w:rsidRPr="00027D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D9C" w:rsidRDefault="00176D8D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>7. 3. Kroupa:  Média a společnost. Význam a funkce médií, jejich typologie. Informační funkce médií.</w:t>
      </w:r>
      <w:r w:rsidRPr="00027D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D9C" w:rsidRDefault="00176D8D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 xml:space="preserve">14. 3. </w:t>
      </w:r>
      <w:r w:rsidR="00B34EC7" w:rsidRPr="00027D9C">
        <w:rPr>
          <w:rFonts w:ascii="Times New Roman" w:eastAsia="Times New Roman" w:hAnsi="Times New Roman" w:cs="Times New Roman"/>
          <w:sz w:val="24"/>
          <w:szCs w:val="24"/>
        </w:rPr>
        <w:t>Vyhnánek: Objektivita a vyváženost v médiích</w:t>
      </w:r>
      <w:r w:rsidR="00B34EC7" w:rsidRPr="00027D9C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027D9C" w:rsidRDefault="00176D8D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>21. 3. Kroupa: Média v ČR. Tištěná média. Elektronická média. Vlastnictví médií. Možnosti pro tzv. komunitní média.</w:t>
      </w:r>
      <w:r w:rsidRPr="00027D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D9C" w:rsidRDefault="00176D8D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>28.3. Šimáčková: Postavení novináře a médií v judikatuře ESLP.</w:t>
      </w:r>
      <w:r w:rsidRPr="00027D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7D9C" w:rsidRDefault="00176D8D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B34EC7" w:rsidRPr="00027D9C">
        <w:rPr>
          <w:rFonts w:ascii="Times New Roman" w:eastAsia="Times New Roman" w:hAnsi="Times New Roman" w:cs="Times New Roman"/>
          <w:sz w:val="24"/>
          <w:szCs w:val="24"/>
        </w:rPr>
        <w:t xml:space="preserve">Grochová: Ochrana dětí v mediálním právu </w:t>
      </w:r>
    </w:p>
    <w:p w:rsidR="00027D9C" w:rsidRDefault="00176D8D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>11.4. Moravec</w:t>
      </w:r>
      <w:r w:rsidR="00E929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7D9C">
        <w:rPr>
          <w:rFonts w:ascii="Times New Roman" w:eastAsia="Times New Roman" w:hAnsi="Times New Roman" w:cs="Times New Roman"/>
          <w:sz w:val="24"/>
          <w:szCs w:val="24"/>
        </w:rPr>
        <w:t xml:space="preserve"> Ochrana osobnosti v mediálních sporech </w:t>
      </w:r>
      <w:r w:rsidRPr="00027D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27AF" w:rsidRPr="00027D9C" w:rsidRDefault="00EE27AF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76D8D" w:rsidRPr="00027D9C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Pr="00027D9C">
        <w:rPr>
          <w:rFonts w:ascii="Times New Roman" w:eastAsia="Times New Roman" w:hAnsi="Times New Roman" w:cs="Times New Roman"/>
          <w:sz w:val="24"/>
          <w:szCs w:val="24"/>
        </w:rPr>
        <w:t>Moravec</w:t>
      </w:r>
      <w:r w:rsidR="00E929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7D9C">
        <w:rPr>
          <w:rFonts w:ascii="Times New Roman" w:eastAsia="Times New Roman" w:hAnsi="Times New Roman" w:cs="Times New Roman"/>
          <w:sz w:val="24"/>
          <w:szCs w:val="24"/>
        </w:rPr>
        <w:t xml:space="preserve"> regulace on-line médií</w:t>
      </w:r>
    </w:p>
    <w:p w:rsidR="00027D9C" w:rsidRDefault="00027D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27AF" w:rsidRPr="00027D9C" w:rsidRDefault="00EE27AF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>25.4.</w:t>
      </w:r>
      <w:r w:rsidR="00EB0EC3" w:rsidRPr="00027D9C">
        <w:rPr>
          <w:rFonts w:ascii="Times New Roman" w:eastAsia="Times New Roman" w:hAnsi="Times New Roman" w:cs="Times New Roman"/>
          <w:sz w:val="24"/>
          <w:szCs w:val="24"/>
        </w:rPr>
        <w:t xml:space="preserve"> Šimáčková: Právnické profese v médiích – soudce a jeho svoboda projevu v médiích.</w:t>
      </w:r>
    </w:p>
    <w:p w:rsidR="00027D9C" w:rsidRDefault="00027D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EC3" w:rsidRPr="00027D9C" w:rsidRDefault="00EE27AF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EB0EC3" w:rsidRPr="00027D9C">
        <w:rPr>
          <w:rFonts w:ascii="Times New Roman" w:eastAsia="Times New Roman" w:hAnsi="Times New Roman" w:cs="Times New Roman"/>
          <w:sz w:val="24"/>
          <w:szCs w:val="24"/>
        </w:rPr>
        <w:t xml:space="preserve"> Vyhnánek: Vliv médií na rozhodování soudce. Existuje? Jak jej měřit?</w:t>
      </w:r>
      <w:r w:rsidR="00EB0EC3" w:rsidRPr="00027D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27AF" w:rsidRPr="00027D9C" w:rsidRDefault="00EE27AF">
      <w:pPr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>9.5.</w:t>
      </w:r>
      <w:r w:rsidR="00027D9C" w:rsidRPr="000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926" w:rsidRPr="00027D9C">
        <w:rPr>
          <w:rFonts w:ascii="Times New Roman" w:eastAsia="Times New Roman" w:hAnsi="Times New Roman" w:cs="Times New Roman"/>
          <w:sz w:val="24"/>
          <w:szCs w:val="24"/>
        </w:rPr>
        <w:t>Šimáčková:  Evropské mediální právo, práce s argumentací komunitárním právem (otázky k ESD), stížnost k E</w:t>
      </w:r>
      <w:r w:rsidR="00E92926">
        <w:rPr>
          <w:rFonts w:ascii="Times New Roman" w:eastAsia="Times New Roman" w:hAnsi="Times New Roman" w:cs="Times New Roman"/>
          <w:sz w:val="24"/>
          <w:szCs w:val="24"/>
        </w:rPr>
        <w:t>SLP, mezinárodní mediální právo</w:t>
      </w:r>
      <w:r w:rsidR="00E92926" w:rsidRPr="0002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D9C" w:rsidRDefault="00027D9C" w:rsidP="00027D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D9C" w:rsidRPr="00027D9C" w:rsidRDefault="00EE27AF" w:rsidP="00027D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D9C">
        <w:rPr>
          <w:rFonts w:ascii="Times New Roman" w:eastAsia="Times New Roman" w:hAnsi="Times New Roman" w:cs="Times New Roman"/>
          <w:sz w:val="24"/>
          <w:szCs w:val="24"/>
        </w:rPr>
        <w:t xml:space="preserve">16.5.  </w:t>
      </w:r>
      <w:r w:rsidR="00E92926">
        <w:rPr>
          <w:rFonts w:ascii="Times New Roman" w:eastAsia="Times New Roman" w:hAnsi="Times New Roman" w:cs="Times New Roman"/>
          <w:sz w:val="24"/>
          <w:szCs w:val="24"/>
        </w:rPr>
        <w:t xml:space="preserve">JUDr. Miroslava Sedláčková, mluvčí Ústavního soudu: Jaké je to být mluvčí soudu a co dělají právníci ve vztahu k médiím špatně – panelová diskuse s tiskovou mluvčí Ústavního soudu, která působila i jako mluvčí Krajského soudu v Brně </w:t>
      </w:r>
    </w:p>
    <w:p w:rsidR="00027D9C" w:rsidRDefault="00176D8D" w:rsidP="00027D9C">
      <w:r>
        <w:t> </w:t>
      </w:r>
      <w:r>
        <w:br/>
      </w:r>
      <w:r>
        <w:rPr>
          <w:rStyle w:val="Siln"/>
          <w:sz w:val="28"/>
          <w:szCs w:val="28"/>
        </w:rPr>
        <w:t xml:space="preserve">Podmínky absolvování předmětu: účast alespoň na deseti seminářích, sepis klauzurní práce, ústní zkouška </w:t>
      </w:r>
      <w:r>
        <w:br/>
      </w:r>
    </w:p>
    <w:p w:rsidR="00850792" w:rsidRDefault="00176D8D" w:rsidP="00027D9C">
      <w:r>
        <w:rPr>
          <w:rStyle w:val="Siln"/>
          <w:sz w:val="28"/>
          <w:szCs w:val="28"/>
        </w:rPr>
        <w:t xml:space="preserve">Klauzura: </w:t>
      </w:r>
      <w:r>
        <w:br/>
      </w:r>
      <w:r>
        <w:rPr>
          <w:rStyle w:val="Siln"/>
          <w:sz w:val="28"/>
          <w:szCs w:val="28"/>
        </w:rPr>
        <w:t>Vyhnánek – Návrh studie na výzkum vlivu médií na rozhodování soudce.</w:t>
      </w:r>
      <w:r>
        <w:br/>
      </w:r>
      <w:r>
        <w:rPr>
          <w:rStyle w:val="Siln"/>
          <w:sz w:val="28"/>
          <w:szCs w:val="28"/>
        </w:rPr>
        <w:t xml:space="preserve">Moravec –  Sepsání podání či analýzy dle zadání dr. Moravce (níže), obhajoba </w:t>
      </w:r>
      <w:r>
        <w:rPr>
          <w:rStyle w:val="Siln"/>
          <w:sz w:val="28"/>
          <w:szCs w:val="28"/>
        </w:rPr>
        <w:lastRenderedPageBreak/>
        <w:t>argumentace v hodině.</w:t>
      </w:r>
      <w:r>
        <w:br/>
      </w:r>
      <w:r>
        <w:rPr>
          <w:rStyle w:val="Siln"/>
          <w:sz w:val="28"/>
          <w:szCs w:val="28"/>
        </w:rPr>
        <w:t>Šimáčková – Stížnost k ESLP proti vybraným mediálním rozhodnutím ÚS. Kárné rozhodnutí či kárná žaloba za nevhodné mediální vystoupení právního profesionála (soudce, advokáta či státního zástupce) </w:t>
      </w:r>
      <w:r>
        <w:br/>
      </w:r>
      <w:r>
        <w:rPr>
          <w:rStyle w:val="Siln"/>
          <w:sz w:val="28"/>
          <w:szCs w:val="28"/>
        </w:rPr>
        <w:t>Bližší informace sdělí každý vyučující na hodinách.</w:t>
      </w:r>
    </w:p>
    <w:sectPr w:rsidR="0085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8D"/>
    <w:rsid w:val="00027D9C"/>
    <w:rsid w:val="000A0C1C"/>
    <w:rsid w:val="00137BC3"/>
    <w:rsid w:val="00176D8D"/>
    <w:rsid w:val="002C0688"/>
    <w:rsid w:val="00B34EC7"/>
    <w:rsid w:val="00C07D61"/>
    <w:rsid w:val="00C65B73"/>
    <w:rsid w:val="00CF36C7"/>
    <w:rsid w:val="00E607A3"/>
    <w:rsid w:val="00E76D08"/>
    <w:rsid w:val="00E92926"/>
    <w:rsid w:val="00EB0EC3"/>
    <w:rsid w:val="00E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6C897-3D17-427E-8F59-7ADD9034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76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7</cp:revision>
  <dcterms:created xsi:type="dcterms:W3CDTF">2017-02-05T14:30:00Z</dcterms:created>
  <dcterms:modified xsi:type="dcterms:W3CDTF">2017-02-27T12:47:00Z</dcterms:modified>
</cp:coreProperties>
</file>