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5F" w:rsidRPr="00C66D5F" w:rsidRDefault="00C66D5F" w:rsidP="00C66D5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C66D5F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Katedra občanského práva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(pro JS 202</w:t>
      </w:r>
      <w:r w:rsidR="0061104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)</w:t>
      </w:r>
    </w:p>
    <w:p w:rsidR="00C66D5F" w:rsidRPr="00C66D5F" w:rsidRDefault="00C66D5F" w:rsidP="00C66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66D5F" w:rsidRPr="00C66D5F" w:rsidRDefault="00C66D5F" w:rsidP="00C66D5F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66D5F">
        <w:rPr>
          <w:rFonts w:ascii="Times New Roman" w:eastAsia="Times New Roman" w:hAnsi="Times New Roman" w:cs="Times New Roman"/>
          <w:sz w:val="24"/>
          <w:szCs w:val="20"/>
          <w:lang w:eastAsia="cs-CZ"/>
        </w:rPr>
        <w:t>zkušební okruhy z předmětu</w:t>
      </w:r>
    </w:p>
    <w:p w:rsidR="00C66D5F" w:rsidRPr="00C66D5F" w:rsidRDefault="00C66D5F" w:rsidP="00C66D5F">
      <w:pPr>
        <w:keepNext/>
        <w:shd w:val="clear" w:color="auto" w:fill="CCCCCC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 w:rsidRPr="00C66D5F"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 xml:space="preserve">MP410Zk - OBČanské právo III </w:t>
      </w:r>
    </w:p>
    <w:p w:rsidR="00C66D5F" w:rsidRDefault="00C66D5F" w:rsidP="00C66D5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:rsidR="00C66D5F" w:rsidRPr="00C66D5F" w:rsidRDefault="00C66D5F" w:rsidP="00C66D5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Právo veřejné a soukromé. Pojem a předmět občanského práva.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Základní zásady občanského práva.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Systém</w:t>
      </w:r>
      <w:r w:rsidR="001E4AA1" w:rsidRPr="008C3E56">
        <w:t xml:space="preserve"> soukromého a</w:t>
      </w:r>
      <w:r w:rsidRPr="008C3E56">
        <w:t xml:space="preserve"> občanského práva, systematika občanského zákoníku.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Normy občanského práva, interpretace a aplikace norem občanského práva.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Prameny českého občanského práva, základní </w:t>
      </w:r>
      <w:proofErr w:type="spellStart"/>
      <w:r w:rsidRPr="008C3E56">
        <w:t>intertemporální</w:t>
      </w:r>
      <w:proofErr w:type="spellEnd"/>
      <w:r w:rsidRPr="008C3E56">
        <w:t> ustanovení v obč</w:t>
      </w:r>
      <w:r w:rsidR="001C4EF2" w:rsidRPr="008C3E56">
        <w:t>anském</w:t>
      </w:r>
      <w:r w:rsidRPr="008C3E56">
        <w:t xml:space="preserve"> zákoníku.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Právní skutečnosti v občanském právu.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Právní jednání, druhy právních jednání, výklad právních jednání.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Vznik právních jednání, následky právních jednání, náležitosti právních jednání.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Následky vad právních jednání (zdánlivost, neplatnost absolutní, relativní, relativní neúčinnost).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Čas v soukromém právu. </w:t>
      </w:r>
    </w:p>
    <w:p w:rsidR="00C66D5F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Promlčení a prekluze, pojem, podstata, odlišnosti. </w:t>
      </w:r>
    </w:p>
    <w:p w:rsidR="00CA77BC" w:rsidRPr="008C3E56" w:rsidRDefault="00C66D5F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 xml:space="preserve">Osoby v právním smyslu, členění. </w:t>
      </w:r>
      <w:r w:rsidR="00CA77BC" w:rsidRPr="008C3E56">
        <w:t>Člověk a právní osobnost.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Svéprávnost člověka, podpůrná opatření. 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Osoby blízké, příbuzenství a další statusové poměry rodinné.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Ochrana osobnosti člověka.</w:t>
      </w:r>
      <w:r w:rsidR="001C4EF2" w:rsidRPr="008C3E56">
        <w:t xml:space="preserve"> </w:t>
      </w:r>
      <w:r w:rsidRPr="008C3E56">
        <w:t>Postmortální ochrana osobnosti.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Omezení práva na ochranu osobnosti, prostředky ochrany osobnosti.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Chráněné statky osobnostní.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Právnické osoby, pojmové znaky a identifikační znaky, kategorizace.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Vnitřní poměry právnické osoby, jednání za právnickou osobu, péče řádného hospodáře.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Ustavení a vznik právnické osoby. Zrušení, zánik a přeměna právnické osoby.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Korporace. Spolek.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Fundace: Nadace. Nadační fond. Ústav.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Zákonné zastoupení a opatrovnictví. Smluvní zastoupení.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Pojem věci v právním smyslu, kategorizace věcí v právním smyslu, věc movitá a nemovitá, součást věci, příslušenství věci.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Ochrana subjektivních práv, nárok, naturální práva.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Absolutní majetková práva, věcná práva, význam, funkce a základní principy veřejných seznamů.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Pojem, předmět a obsah vlastnického práva, sousedská práva, petitorní ochrana vlastnického práva, ochrana domnělého vlastnického práva, originární nabývání vlastnického práva, derivativní nabývání vlastnického práva, zánik vlastnického práva.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Podílové spoluvlastnictví (pojem, práva a povinnosti subjektů, vznik, zánik), společenství jmění, přídatné spoluvlastnictví, bytové spoluvlastnictví, společenství vlastníků jednotek. 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Držba, posesorní ochrana.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Služebnosti, reálná břemena, právo stavby.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Zástavní právo, zadržovací právo.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 xml:space="preserve">Správa cizího majetku (obecně, druhy), postavení správce majetku, </w:t>
      </w:r>
      <w:proofErr w:type="spellStart"/>
      <w:r w:rsidRPr="008C3E56">
        <w:t>svěřenský</w:t>
      </w:r>
      <w:proofErr w:type="spellEnd"/>
      <w:r w:rsidRPr="008C3E56">
        <w:t> fond.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Dědické právo, pojem, zásady, principy a předpoklady dědění.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Dědické tituly – výčet charakteristika, jejich právní sila a pojem posledního pořízení.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lastRenderedPageBreak/>
        <w:t>Dispozice s dědictvím za života zůstavitele a po jeho smrti. 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Nepominutelný dědic, pojem, povinný díl.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Pojem dědictví a pozůstalost, povinnost dědice hradit zůstavitelovy dluhy a její limitace.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Závazky - pojem, třídění, obsah.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Dělení závazků podle subjektů a podle předmětu plnění.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Smlouva - pojem, vznik, druhy, obsah, forma, účinky.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Závazky ze smluv uzavíraných se spotřebitelem.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Změny v obsahu závazků.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Změny v osobě věřitele nebo dlužníka.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Utvrzení dluhů.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Zajištění dluhů.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Zánik závazků.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Splnění závazků.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Zvláštní část závazkového práva - systematika, základní přehled.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Závazky z převedení věci do vlastnictví jiného.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Závazky z přenechání věci k užití jinému.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Systematika závazků z deliktů.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Náhrada škody – předpoklady, subjekty.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Povinnost nahradit škodu - obecné a zvláštní skutkové podstaty.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Obsah, rozsah a způsob náhrady škody.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Náhrada újmy na přirozených právech člověka, obsah, rozsah a způsob náhrady. </w:t>
      </w:r>
    </w:p>
    <w:p w:rsidR="00CA77BC" w:rsidRPr="008C3E56" w:rsidRDefault="00CA77BC" w:rsidP="00C66D5F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</w:pPr>
      <w:r w:rsidRPr="008C3E56">
        <w:t>Bezdůvodné obohacení, nepřikázané jednatelství. </w:t>
      </w:r>
    </w:p>
    <w:p w:rsidR="000A3640" w:rsidRDefault="000A3640" w:rsidP="00CA77BC">
      <w:pPr>
        <w:ind w:left="567" w:hanging="567"/>
      </w:pPr>
    </w:p>
    <w:sectPr w:rsidR="000A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989"/>
    <w:multiLevelType w:val="multilevel"/>
    <w:tmpl w:val="4060EF8C"/>
    <w:lvl w:ilvl="0">
      <w:start w:val="1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C4C90"/>
    <w:multiLevelType w:val="multilevel"/>
    <w:tmpl w:val="077A4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35434"/>
    <w:multiLevelType w:val="multilevel"/>
    <w:tmpl w:val="38F430F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12199F"/>
    <w:multiLevelType w:val="multilevel"/>
    <w:tmpl w:val="22F0BB6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2566F"/>
    <w:multiLevelType w:val="multilevel"/>
    <w:tmpl w:val="70F86F3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81B54"/>
    <w:multiLevelType w:val="multilevel"/>
    <w:tmpl w:val="39CCD15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5F6591"/>
    <w:multiLevelType w:val="multilevel"/>
    <w:tmpl w:val="552C02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DB3718"/>
    <w:multiLevelType w:val="multilevel"/>
    <w:tmpl w:val="91A6118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4930F5"/>
    <w:multiLevelType w:val="multilevel"/>
    <w:tmpl w:val="D0249B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14D6F"/>
    <w:multiLevelType w:val="multilevel"/>
    <w:tmpl w:val="B14E956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752938"/>
    <w:multiLevelType w:val="multilevel"/>
    <w:tmpl w:val="EFC046C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E6665D"/>
    <w:multiLevelType w:val="multilevel"/>
    <w:tmpl w:val="7AAC9C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20493E"/>
    <w:multiLevelType w:val="multilevel"/>
    <w:tmpl w:val="4516ED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3B48A1"/>
    <w:multiLevelType w:val="multilevel"/>
    <w:tmpl w:val="253CE7C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EB7546"/>
    <w:multiLevelType w:val="multilevel"/>
    <w:tmpl w:val="A21EC4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57415B"/>
    <w:multiLevelType w:val="multilevel"/>
    <w:tmpl w:val="E926F8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E57EE"/>
    <w:multiLevelType w:val="multilevel"/>
    <w:tmpl w:val="32647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4E71C2"/>
    <w:multiLevelType w:val="multilevel"/>
    <w:tmpl w:val="E650089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7E75E1"/>
    <w:multiLevelType w:val="multilevel"/>
    <w:tmpl w:val="0F42D9D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8322D7"/>
    <w:multiLevelType w:val="multilevel"/>
    <w:tmpl w:val="981AB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D72175"/>
    <w:multiLevelType w:val="multilevel"/>
    <w:tmpl w:val="65BA089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145355"/>
    <w:multiLevelType w:val="multilevel"/>
    <w:tmpl w:val="3A36AA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CB3D6A"/>
    <w:multiLevelType w:val="multilevel"/>
    <w:tmpl w:val="AA32CB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DA21AE"/>
    <w:multiLevelType w:val="multilevel"/>
    <w:tmpl w:val="85D838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DD0066"/>
    <w:multiLevelType w:val="multilevel"/>
    <w:tmpl w:val="D01C6AE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695915"/>
    <w:multiLevelType w:val="multilevel"/>
    <w:tmpl w:val="94C23BD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DE2430"/>
    <w:multiLevelType w:val="multilevel"/>
    <w:tmpl w:val="FBC67F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8B221D"/>
    <w:multiLevelType w:val="multilevel"/>
    <w:tmpl w:val="CDFCBB1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E91E97"/>
    <w:multiLevelType w:val="multilevel"/>
    <w:tmpl w:val="57DE3BB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0E0EF9"/>
    <w:multiLevelType w:val="multilevel"/>
    <w:tmpl w:val="3214A8E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4A5F18"/>
    <w:multiLevelType w:val="multilevel"/>
    <w:tmpl w:val="DCDA48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6200EC"/>
    <w:multiLevelType w:val="multilevel"/>
    <w:tmpl w:val="F3BE6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82480"/>
    <w:multiLevelType w:val="multilevel"/>
    <w:tmpl w:val="DA5C787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EA1425"/>
    <w:multiLevelType w:val="multilevel"/>
    <w:tmpl w:val="0A1C4EA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2A29F2"/>
    <w:multiLevelType w:val="hybridMultilevel"/>
    <w:tmpl w:val="C1902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3143A"/>
    <w:multiLevelType w:val="multilevel"/>
    <w:tmpl w:val="71D6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F4525E"/>
    <w:multiLevelType w:val="multilevel"/>
    <w:tmpl w:val="435EC81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C5019"/>
    <w:multiLevelType w:val="multilevel"/>
    <w:tmpl w:val="3A54195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5A69BB"/>
    <w:multiLevelType w:val="multilevel"/>
    <w:tmpl w:val="EFEAA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240E01"/>
    <w:multiLevelType w:val="multilevel"/>
    <w:tmpl w:val="D4567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0358A0"/>
    <w:multiLevelType w:val="multilevel"/>
    <w:tmpl w:val="94FE6BF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DDB64DB"/>
    <w:multiLevelType w:val="multilevel"/>
    <w:tmpl w:val="CD42FBB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6D3532"/>
    <w:multiLevelType w:val="multilevel"/>
    <w:tmpl w:val="DBFC0A4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EA82FF8"/>
    <w:multiLevelType w:val="multilevel"/>
    <w:tmpl w:val="0F8A7C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F52ABB"/>
    <w:multiLevelType w:val="multilevel"/>
    <w:tmpl w:val="F7E46AC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086D88"/>
    <w:multiLevelType w:val="multilevel"/>
    <w:tmpl w:val="B4E8B2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C234CB"/>
    <w:multiLevelType w:val="multilevel"/>
    <w:tmpl w:val="1B004FA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386AF6"/>
    <w:multiLevelType w:val="multilevel"/>
    <w:tmpl w:val="8026BF4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510F73"/>
    <w:multiLevelType w:val="multilevel"/>
    <w:tmpl w:val="C4EAB9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768606E"/>
    <w:multiLevelType w:val="multilevel"/>
    <w:tmpl w:val="5396377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1E6ADD"/>
    <w:multiLevelType w:val="multilevel"/>
    <w:tmpl w:val="E95069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2060E5"/>
    <w:multiLevelType w:val="multilevel"/>
    <w:tmpl w:val="1640D55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4875FF"/>
    <w:multiLevelType w:val="multilevel"/>
    <w:tmpl w:val="2E8C0C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9737BD"/>
    <w:multiLevelType w:val="multilevel"/>
    <w:tmpl w:val="F970F55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2C6647"/>
    <w:multiLevelType w:val="multilevel"/>
    <w:tmpl w:val="1AC8D66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0375EE"/>
    <w:multiLevelType w:val="multilevel"/>
    <w:tmpl w:val="0C86E80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3B14B3"/>
    <w:multiLevelType w:val="multilevel"/>
    <w:tmpl w:val="725A57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E100F82"/>
    <w:multiLevelType w:val="multilevel"/>
    <w:tmpl w:val="24ECC3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5A0BC7"/>
    <w:multiLevelType w:val="multilevel"/>
    <w:tmpl w:val="E98C345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"/>
  </w:num>
  <w:num w:numId="3">
    <w:abstractNumId w:val="19"/>
  </w:num>
  <w:num w:numId="4">
    <w:abstractNumId w:val="16"/>
  </w:num>
  <w:num w:numId="5">
    <w:abstractNumId w:val="38"/>
  </w:num>
  <w:num w:numId="6">
    <w:abstractNumId w:val="39"/>
  </w:num>
  <w:num w:numId="7">
    <w:abstractNumId w:val="31"/>
  </w:num>
  <w:num w:numId="8">
    <w:abstractNumId w:val="14"/>
  </w:num>
  <w:num w:numId="9">
    <w:abstractNumId w:val="23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30"/>
  </w:num>
  <w:num w:numId="15">
    <w:abstractNumId w:val="11"/>
  </w:num>
  <w:num w:numId="16">
    <w:abstractNumId w:val="22"/>
  </w:num>
  <w:num w:numId="17">
    <w:abstractNumId w:val="52"/>
  </w:num>
  <w:num w:numId="18">
    <w:abstractNumId w:val="45"/>
  </w:num>
  <w:num w:numId="19">
    <w:abstractNumId w:val="48"/>
  </w:num>
  <w:num w:numId="20">
    <w:abstractNumId w:val="56"/>
  </w:num>
  <w:num w:numId="21">
    <w:abstractNumId w:val="26"/>
  </w:num>
  <w:num w:numId="22">
    <w:abstractNumId w:val="20"/>
  </w:num>
  <w:num w:numId="23">
    <w:abstractNumId w:val="55"/>
  </w:num>
  <w:num w:numId="24">
    <w:abstractNumId w:val="21"/>
  </w:num>
  <w:num w:numId="25">
    <w:abstractNumId w:val="57"/>
  </w:num>
  <w:num w:numId="26">
    <w:abstractNumId w:val="9"/>
  </w:num>
  <w:num w:numId="27">
    <w:abstractNumId w:val="29"/>
  </w:num>
  <w:num w:numId="28">
    <w:abstractNumId w:val="50"/>
  </w:num>
  <w:num w:numId="29">
    <w:abstractNumId w:val="25"/>
  </w:num>
  <w:num w:numId="30">
    <w:abstractNumId w:val="15"/>
  </w:num>
  <w:num w:numId="31">
    <w:abstractNumId w:val="53"/>
  </w:num>
  <w:num w:numId="32">
    <w:abstractNumId w:val="24"/>
  </w:num>
  <w:num w:numId="33">
    <w:abstractNumId w:val="43"/>
  </w:num>
  <w:num w:numId="34">
    <w:abstractNumId w:val="13"/>
  </w:num>
  <w:num w:numId="35">
    <w:abstractNumId w:val="33"/>
  </w:num>
  <w:num w:numId="36">
    <w:abstractNumId w:val="42"/>
  </w:num>
  <w:num w:numId="37">
    <w:abstractNumId w:val="2"/>
  </w:num>
  <w:num w:numId="38">
    <w:abstractNumId w:val="5"/>
  </w:num>
  <w:num w:numId="39">
    <w:abstractNumId w:val="47"/>
  </w:num>
  <w:num w:numId="40">
    <w:abstractNumId w:val="3"/>
  </w:num>
  <w:num w:numId="41">
    <w:abstractNumId w:val="18"/>
  </w:num>
  <w:num w:numId="42">
    <w:abstractNumId w:val="54"/>
  </w:num>
  <w:num w:numId="43">
    <w:abstractNumId w:val="44"/>
  </w:num>
  <w:num w:numId="44">
    <w:abstractNumId w:val="4"/>
  </w:num>
  <w:num w:numId="45">
    <w:abstractNumId w:val="51"/>
  </w:num>
  <w:num w:numId="46">
    <w:abstractNumId w:val="46"/>
  </w:num>
  <w:num w:numId="47">
    <w:abstractNumId w:val="40"/>
  </w:num>
  <w:num w:numId="48">
    <w:abstractNumId w:val="37"/>
  </w:num>
  <w:num w:numId="49">
    <w:abstractNumId w:val="28"/>
  </w:num>
  <w:num w:numId="50">
    <w:abstractNumId w:val="17"/>
  </w:num>
  <w:num w:numId="51">
    <w:abstractNumId w:val="32"/>
  </w:num>
  <w:num w:numId="52">
    <w:abstractNumId w:val="41"/>
  </w:num>
  <w:num w:numId="53">
    <w:abstractNumId w:val="36"/>
  </w:num>
  <w:num w:numId="54">
    <w:abstractNumId w:val="27"/>
  </w:num>
  <w:num w:numId="55">
    <w:abstractNumId w:val="49"/>
  </w:num>
  <w:num w:numId="56">
    <w:abstractNumId w:val="10"/>
  </w:num>
  <w:num w:numId="57">
    <w:abstractNumId w:val="58"/>
  </w:num>
  <w:num w:numId="58">
    <w:abstractNumId w:val="7"/>
  </w:num>
  <w:num w:numId="59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BC"/>
    <w:rsid w:val="000A3640"/>
    <w:rsid w:val="001C4EF2"/>
    <w:rsid w:val="001E4AA1"/>
    <w:rsid w:val="00611040"/>
    <w:rsid w:val="008C3E56"/>
    <w:rsid w:val="00C66D5F"/>
    <w:rsid w:val="00CA77BC"/>
    <w:rsid w:val="00F2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F71A"/>
  <w15:chartTrackingRefBased/>
  <w15:docId w15:val="{F4D8A470-ACC2-4331-BF50-94FAF610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A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A77BC"/>
  </w:style>
  <w:style w:type="character" w:customStyle="1" w:styleId="eop">
    <w:name w:val="eop"/>
    <w:basedOn w:val="Standardnpsmoodstavce"/>
    <w:rsid w:val="00CA77BC"/>
  </w:style>
  <w:style w:type="character" w:customStyle="1" w:styleId="spellingerror">
    <w:name w:val="spellingerror"/>
    <w:basedOn w:val="Standardnpsmoodstavce"/>
    <w:rsid w:val="00CA77BC"/>
  </w:style>
  <w:style w:type="character" w:customStyle="1" w:styleId="contextualspellingandgrammarerror">
    <w:name w:val="contextualspellingandgrammarerror"/>
    <w:basedOn w:val="Standardnpsmoodstavce"/>
    <w:rsid w:val="00CA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 Luboš</dc:creator>
  <cp:keywords/>
  <dc:description/>
  <cp:lastModifiedBy>Hewlett-Packard Company</cp:lastModifiedBy>
  <cp:revision>2</cp:revision>
  <dcterms:created xsi:type="dcterms:W3CDTF">2021-03-03T12:31:00Z</dcterms:created>
  <dcterms:modified xsi:type="dcterms:W3CDTF">2021-03-03T12:31:00Z</dcterms:modified>
</cp:coreProperties>
</file>