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31" w:rsidRDefault="00753731" w:rsidP="0098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31">
        <w:rPr>
          <w:rFonts w:ascii="Times New Roman" w:hAnsi="Times New Roman" w:cs="Times New Roman"/>
          <w:b/>
          <w:sz w:val="28"/>
          <w:szCs w:val="28"/>
        </w:rPr>
        <w:t xml:space="preserve">MVV287K Encyklopedická práce </w:t>
      </w:r>
    </w:p>
    <w:p w:rsidR="00982207" w:rsidRDefault="00E91B10" w:rsidP="009822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</w:t>
      </w:r>
      <w:r w:rsidR="0098220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8E0">
        <w:rPr>
          <w:rFonts w:ascii="Times New Roman" w:hAnsi="Times New Roman" w:cs="Times New Roman"/>
          <w:sz w:val="24"/>
          <w:szCs w:val="24"/>
        </w:rPr>
        <w:t>1</w:t>
      </w:r>
    </w:p>
    <w:p w:rsidR="00753731" w:rsidRPr="00982207" w:rsidRDefault="00753731" w:rsidP="00982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07" w:rsidRPr="00352CCC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CCC">
        <w:rPr>
          <w:rFonts w:ascii="Times New Roman" w:hAnsi="Times New Roman" w:cs="Times New Roman"/>
          <w:sz w:val="24"/>
          <w:szCs w:val="24"/>
          <w:u w:val="single"/>
        </w:rPr>
        <w:t>Semináře</w:t>
      </w:r>
    </w:p>
    <w:p w:rsidR="00982207" w:rsidRDefault="00753731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Bude upřesněno vyučujícím konkrétní seminární skupiny</w:t>
      </w:r>
      <w:r w:rsidR="005F68E0">
        <w:rPr>
          <w:rFonts w:ascii="Times New Roman" w:hAnsi="Times New Roman" w:cs="Times New Roman"/>
          <w:i/>
          <w:sz w:val="24"/>
          <w:szCs w:val="24"/>
        </w:rPr>
        <w:t>: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1: </w:t>
      </w:r>
      <w:r w:rsidRPr="005F68E0">
        <w:rPr>
          <w:rFonts w:ascii="Times New Roman" w:hAnsi="Times New Roman" w:cs="Times New Roman"/>
          <w:iCs/>
          <w:sz w:val="24"/>
          <w:szCs w:val="24"/>
        </w:rPr>
        <w:t>prof. JUDr. Zdeňka Králíčková,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rodinné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2: </w:t>
      </w:r>
      <w:r w:rsidRPr="005F68E0">
        <w:rPr>
          <w:rFonts w:ascii="Times New Roman" w:hAnsi="Times New Roman" w:cs="Times New Roman"/>
          <w:iCs/>
          <w:sz w:val="24"/>
          <w:szCs w:val="24"/>
        </w:rPr>
        <w:t xml:space="preserve">JUDr. Bc. Markéta </w:t>
      </w:r>
      <w:proofErr w:type="spellStart"/>
      <w:r w:rsidRPr="005F68E0">
        <w:rPr>
          <w:rFonts w:ascii="Times New Roman" w:hAnsi="Times New Roman" w:cs="Times New Roman"/>
          <w:iCs/>
          <w:sz w:val="24"/>
          <w:szCs w:val="24"/>
        </w:rPr>
        <w:t>Štěpáníková</w:t>
      </w:r>
      <w:proofErr w:type="spellEnd"/>
      <w:r w:rsidRPr="005F68E0">
        <w:rPr>
          <w:rFonts w:ascii="Times New Roman" w:hAnsi="Times New Roman" w:cs="Times New Roman"/>
          <w:iCs/>
          <w:sz w:val="24"/>
          <w:szCs w:val="24"/>
        </w:rPr>
        <w:t>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teorie práva)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3: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Mgr. Radek Černoch,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římské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4: </w:t>
      </w:r>
      <w:r w:rsidRPr="005F68E0">
        <w:rPr>
          <w:rFonts w:ascii="Times New Roman" w:hAnsi="Times New Roman" w:cs="Times New Roman"/>
          <w:iCs/>
          <w:sz w:val="24"/>
          <w:szCs w:val="24"/>
        </w:rPr>
        <w:t xml:space="preserve">JUDr. Martin </w:t>
      </w:r>
      <w:proofErr w:type="spellStart"/>
      <w:r w:rsidRPr="005F68E0">
        <w:rPr>
          <w:rFonts w:ascii="Times New Roman" w:hAnsi="Times New Roman" w:cs="Times New Roman"/>
          <w:iCs/>
          <w:sz w:val="24"/>
          <w:szCs w:val="24"/>
        </w:rPr>
        <w:t>Hapla</w:t>
      </w:r>
      <w:proofErr w:type="spellEnd"/>
      <w:r w:rsidRPr="005F68E0">
        <w:rPr>
          <w:rFonts w:ascii="Times New Roman" w:hAnsi="Times New Roman" w:cs="Times New Roman"/>
          <w:iCs/>
          <w:sz w:val="24"/>
          <w:szCs w:val="24"/>
        </w:rPr>
        <w:t>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právní etika, filosofie práva)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5: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Michal Janoušek,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občanské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6: </w:t>
      </w:r>
      <w:r w:rsidRPr="005F68E0">
        <w:rPr>
          <w:rFonts w:ascii="Times New Roman" w:hAnsi="Times New Roman" w:cs="Times New Roman"/>
          <w:iCs/>
          <w:sz w:val="24"/>
          <w:szCs w:val="24"/>
        </w:rPr>
        <w:t>Mgr. Martin Kornel,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rodinné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7: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Jan Horecký,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pracovní právo)</w:t>
      </w:r>
    </w:p>
    <w:p w:rsidR="00753731" w:rsidRDefault="005F68E0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volbě seminární skupiny respektujte její oborové zaměření.</w:t>
      </w:r>
    </w:p>
    <w:p w:rsidR="00571EA6" w:rsidRDefault="00571EA6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ukončení předmětu</w:t>
      </w:r>
    </w:p>
    <w:p w:rsidR="00982207" w:rsidRPr="00753731" w:rsidRDefault="00753731" w:rsidP="009822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53731">
        <w:rPr>
          <w:rFonts w:ascii="Times New Roman" w:hAnsi="Times New Roman" w:cs="Times New Roman"/>
          <w:b/>
          <w:sz w:val="24"/>
          <w:szCs w:val="24"/>
        </w:rPr>
        <w:t>pracování nejméně tří encyklopedických článků o právním tématu</w:t>
      </w:r>
      <w:r w:rsidR="00571EA6">
        <w:rPr>
          <w:rFonts w:ascii="Times New Roman" w:hAnsi="Times New Roman" w:cs="Times New Roman"/>
          <w:b/>
          <w:sz w:val="24"/>
          <w:szCs w:val="24"/>
        </w:rPr>
        <w:t xml:space="preserve"> (z oboru, kterému je věnována příslušná sem. skupina)</w:t>
      </w:r>
      <w:r w:rsidRPr="007537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731">
        <w:rPr>
          <w:rFonts w:ascii="Times New Roman" w:hAnsi="Times New Roman" w:cs="Times New Roman"/>
          <w:sz w:val="24"/>
          <w:szCs w:val="24"/>
        </w:rPr>
        <w:t>Uvedené články musí splňovat obvyklé standardy odborného textu (včetně citačního aparátu) a být schváleny vyučujícím</w:t>
      </w:r>
      <w:r>
        <w:rPr>
          <w:rFonts w:ascii="Times New Roman" w:hAnsi="Times New Roman" w:cs="Times New Roman"/>
          <w:sz w:val="24"/>
          <w:szCs w:val="24"/>
        </w:rPr>
        <w:t xml:space="preserve"> seminární skupiny, do které je student přihlášený.</w:t>
      </w:r>
      <w:bookmarkStart w:id="0" w:name="_GoBack"/>
      <w:bookmarkEnd w:id="0"/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Doporučená literatura</w:t>
      </w:r>
    </w:p>
    <w:p w:rsidR="00753731" w:rsidRPr="00753731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 xml:space="preserve">ECO, U. Jak napsat diplomovou práci. Olomouc: </w:t>
      </w:r>
      <w:proofErr w:type="spellStart"/>
      <w:r w:rsidRPr="00753731"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 w:rsidRPr="00753731">
        <w:rPr>
          <w:rFonts w:ascii="Times New Roman" w:hAnsi="Times New Roman" w:cs="Times New Roman"/>
          <w:sz w:val="24"/>
          <w:szCs w:val="24"/>
        </w:rPr>
        <w:t>, 1997.</w:t>
      </w:r>
    </w:p>
    <w:p w:rsidR="00982207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>FILKA, J. Metodika tvorby diplomové práce. Brno: Knihař, 2002.</w:t>
      </w:r>
    </w:p>
    <w:p w:rsidR="00753731" w:rsidRPr="00753731" w:rsidRDefault="00753731" w:rsidP="007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P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 případě nejasností kontaktujte 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>garanta předmětu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JUDr. Martina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Haplu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Ph.D.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 xml:space="preserve"> nebo vyučujícího vaší seminární skupiny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(email, osobně v konzultačních hodinách).</w:t>
      </w:r>
    </w:p>
    <w:sectPr w:rsidR="00982207" w:rsidRPr="0098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58F"/>
    <w:multiLevelType w:val="hybridMultilevel"/>
    <w:tmpl w:val="C4E623CA"/>
    <w:lvl w:ilvl="0" w:tplc="8058229A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9213EF"/>
    <w:multiLevelType w:val="hybridMultilevel"/>
    <w:tmpl w:val="344E02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7"/>
    <w:rsid w:val="000A26C4"/>
    <w:rsid w:val="002D7DE4"/>
    <w:rsid w:val="00352CCC"/>
    <w:rsid w:val="004E0385"/>
    <w:rsid w:val="005500F9"/>
    <w:rsid w:val="00571EA6"/>
    <w:rsid w:val="00597A64"/>
    <w:rsid w:val="005C5C48"/>
    <w:rsid w:val="005F68E0"/>
    <w:rsid w:val="00654245"/>
    <w:rsid w:val="006F5FF5"/>
    <w:rsid w:val="00753731"/>
    <w:rsid w:val="00982207"/>
    <w:rsid w:val="00987AC7"/>
    <w:rsid w:val="00B81A01"/>
    <w:rsid w:val="00CA3269"/>
    <w:rsid w:val="00D02955"/>
    <w:rsid w:val="00E1120B"/>
    <w:rsid w:val="00E91B10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650"/>
  <w15:chartTrackingRefBased/>
  <w15:docId w15:val="{71738E0E-5BC0-4D25-8E3D-593127F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2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2020-01-16T09:16:00Z</dcterms:created>
  <dcterms:modified xsi:type="dcterms:W3CDTF">2021-01-12T14:12:00Z</dcterms:modified>
</cp:coreProperties>
</file>