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A3F9" w14:textId="77777777" w:rsidR="002D53A3" w:rsidRDefault="002D53A3" w:rsidP="002D53A3">
      <w:pPr>
        <w:pStyle w:val="Nzev"/>
        <w:spacing w:line="276" w:lineRule="auto"/>
        <w:jc w:val="center"/>
      </w:pPr>
      <w:r>
        <w:t>Byt v soukromém a veřejném právu</w:t>
      </w:r>
    </w:p>
    <w:p w14:paraId="409B75D4" w14:textId="77777777" w:rsidR="002D53A3" w:rsidRDefault="002D53A3" w:rsidP="002D53A3">
      <w:pPr>
        <w:pStyle w:val="Podnadpis"/>
        <w:jc w:val="center"/>
      </w:pPr>
      <w:r>
        <w:t xml:space="preserve">Práva a povinnosti – nájem bytu a </w:t>
      </w:r>
      <w:proofErr w:type="gramStart"/>
      <w:r>
        <w:t>domu</w:t>
      </w:r>
      <w:r>
        <w:t xml:space="preserve"> - příklady</w:t>
      </w:r>
      <w:proofErr w:type="gramEnd"/>
    </w:p>
    <w:p w14:paraId="27040EEC" w14:textId="77777777" w:rsidR="002D53A3" w:rsidRDefault="002D53A3" w:rsidP="002D53A3">
      <w:pPr>
        <w:tabs>
          <w:tab w:val="num" w:pos="540"/>
        </w:tabs>
        <w:spacing w:line="276" w:lineRule="auto"/>
        <w:ind w:left="540" w:hanging="180"/>
        <w:jc w:val="both"/>
      </w:pPr>
    </w:p>
    <w:p w14:paraId="61BD4375" w14:textId="77777777" w:rsidR="002D53A3" w:rsidRDefault="002D53A3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Nájemce provedl v pronajatém bytě stavební úpravy bez souhlasu pronajímatele. Doporučte pronajímateli zákonný postup k ochraně jeho práv. </w:t>
      </w:r>
    </w:p>
    <w:p w14:paraId="34D1C389" w14:textId="77777777" w:rsidR="002D53A3" w:rsidRDefault="002D53A3" w:rsidP="002D53A3">
      <w:pPr>
        <w:spacing w:line="276" w:lineRule="auto"/>
        <w:jc w:val="both"/>
        <w:rPr>
          <w:bCs/>
        </w:rPr>
      </w:pPr>
      <w:bookmarkStart w:id="0" w:name="_GoBack"/>
      <w:bookmarkEnd w:id="0"/>
    </w:p>
    <w:p w14:paraId="6E47250D" w14:textId="77777777" w:rsidR="002D53A3" w:rsidRDefault="002D53A3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Nájemce neoznámil pronajímateli potřebu oprav v bytě a provedl opravy sám na vlastní náklady</w:t>
      </w:r>
      <w:r w:rsidR="004252CE">
        <w:rPr>
          <w:bCs/>
        </w:rPr>
        <w:t>, protože pronajímatel na oznámení nijak nereagoval</w:t>
      </w:r>
      <w:r>
        <w:rPr>
          <w:bCs/>
        </w:rPr>
        <w:t>. Posléze se rozhodl vynaložené prostředky na pronajímateli požadovat a případně i soudně vymáhat. Zhodnoťte celou situaci.</w:t>
      </w:r>
    </w:p>
    <w:p w14:paraId="3A654C19" w14:textId="77777777" w:rsidR="002D53A3" w:rsidRDefault="002D53A3" w:rsidP="002D53A3">
      <w:pPr>
        <w:spacing w:line="276" w:lineRule="auto"/>
        <w:jc w:val="both"/>
        <w:rPr>
          <w:bCs/>
        </w:rPr>
      </w:pPr>
    </w:p>
    <w:p w14:paraId="5B2535F8" w14:textId="77777777" w:rsidR="002D53A3" w:rsidRDefault="002D53A3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Pronajímatel přestal zcela bezdůvodně dodávat nájemci do bytu vodu. Nájemce nemůže byt řádně užívat, resp. chodí se sprchovat do vedlejšího bytu a vodu na vaření si nosí rovněž z tohoto bytu. Poraďte nájemci, jak má postupovat a jaká práva mu vůči pronajímateli svědčí. Změnila by se situace v případě, že voda není dodávána z důvodu toho, že nájemce vytrhal vodovodní rozvody v bytě? Změnila by se situace v případě, že dodavatel vody odmítl dodávat vodu do celého domu z toho důvodu, že pronajímatel dluží dodavateli za odebranou vodu? Změnila by se situace v případě, že voda není dodávána do bytu z důvodu havárie na vodovodním řádu? </w:t>
      </w:r>
    </w:p>
    <w:p w14:paraId="3D945199" w14:textId="77777777" w:rsidR="002D53A3" w:rsidRDefault="002D53A3" w:rsidP="002D53A3">
      <w:pPr>
        <w:pStyle w:val="Odstavecseseznamem"/>
        <w:spacing w:line="276" w:lineRule="auto"/>
        <w:rPr>
          <w:bCs/>
        </w:rPr>
      </w:pPr>
    </w:p>
    <w:p w14:paraId="7E0B20A3" w14:textId="77777777" w:rsidR="002D53A3" w:rsidRDefault="002D53A3" w:rsidP="002D53A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99317A">
        <w:t>Pan Karel Novák je nájemcem bytu, do kterého bylo z</w:t>
      </w:r>
      <w:r>
        <w:t xml:space="preserve"> důvodu výstavby a rekonstrukce </w:t>
      </w:r>
      <w:r>
        <w:t>plynovodu</w:t>
      </w:r>
      <w:r w:rsidRPr="0099317A">
        <w:t xml:space="preserve"> na dva měsíce přerušena dodávka </w:t>
      </w:r>
      <w:r>
        <w:t>plynu</w:t>
      </w:r>
      <w:r w:rsidRPr="0099317A">
        <w:t>.</w:t>
      </w:r>
      <w:r>
        <w:t xml:space="preserve"> Nájemce se dožadoval toho, aby </w:t>
      </w:r>
      <w:r w:rsidRPr="0099317A">
        <w:t xml:space="preserve">mu byl ze strany pronajímatele zajištěn jiný zdroj </w:t>
      </w:r>
      <w:r>
        <w:t>vytápění a možnosti vaření</w:t>
      </w:r>
      <w:r>
        <w:t xml:space="preserve">, ten to však odmítl s tím, že </w:t>
      </w:r>
      <w:r w:rsidRPr="0099317A">
        <w:t xml:space="preserve">za to nemůže, a že mu nic zajišťovat nebude, až se </w:t>
      </w:r>
      <w:r>
        <w:t>plynový</w:t>
      </w:r>
      <w:r>
        <w:t xml:space="preserve"> rozvod opraví, pak bude </w:t>
      </w:r>
      <w:r w:rsidRPr="0099317A">
        <w:t>dodávka obnovena. Zhodnoťte celou situaci.</w:t>
      </w:r>
    </w:p>
    <w:p w14:paraId="0BF0070D" w14:textId="77777777" w:rsidR="002D53A3" w:rsidRDefault="002D53A3" w:rsidP="002D53A3">
      <w:pPr>
        <w:pStyle w:val="Odstavecseseznamem"/>
        <w:spacing w:line="276" w:lineRule="auto"/>
      </w:pPr>
    </w:p>
    <w:p w14:paraId="124B3EB0" w14:textId="77777777" w:rsidR="002D53A3" w:rsidRDefault="002D53A3" w:rsidP="002D53A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99317A">
        <w:t>Nájemce byl upozorněn doporučeným dopisem od pro</w:t>
      </w:r>
      <w:r>
        <w:t>najímatele, že dne 5.12.201</w:t>
      </w:r>
      <w:r>
        <w:t>9</w:t>
      </w:r>
      <w:r>
        <w:t xml:space="preserve"> se </w:t>
      </w:r>
      <w:r w:rsidRPr="0099317A">
        <w:t>dostaví v</w:t>
      </w:r>
      <w:r>
        <w:t> </w:t>
      </w:r>
      <w:r w:rsidRPr="0099317A">
        <w:t>době od 8 do 15 hod. do bytu zaměstnanci Vodovodů a kanal</w:t>
      </w:r>
      <w:r>
        <w:t xml:space="preserve">izací Brno, a.s., </w:t>
      </w:r>
      <w:r w:rsidRPr="0099317A">
        <w:t>kteří provedou v bytě výměnu stávajících vo</w:t>
      </w:r>
      <w:r>
        <w:t xml:space="preserve">doměrů. Nájemce byl v tuto době </w:t>
      </w:r>
      <w:r w:rsidRPr="0099317A">
        <w:t>v zaměstnání a přístup do bytu pracovníkům nijak neumožnil. Zhodnoťte celou situaci.</w:t>
      </w:r>
    </w:p>
    <w:p w14:paraId="6BB0ABEB" w14:textId="77777777" w:rsidR="0049049A" w:rsidRDefault="0049049A" w:rsidP="0049049A">
      <w:pPr>
        <w:pStyle w:val="Odstavecseseznamem"/>
      </w:pPr>
    </w:p>
    <w:p w14:paraId="73C0493C" w14:textId="77777777" w:rsidR="002D53A3" w:rsidRDefault="004252CE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Nájemce bytu je studentem Právnické fakulty MU a má odejet na Erasmus na půl roku do Dánska. Má v této souvislosti nějaké povinnosti vůči pronajímateli? </w:t>
      </w:r>
    </w:p>
    <w:p w14:paraId="32C66E2C" w14:textId="77777777" w:rsidR="004252CE" w:rsidRDefault="004252CE" w:rsidP="004252CE">
      <w:pPr>
        <w:pStyle w:val="Odstavecseseznamem"/>
        <w:rPr>
          <w:bCs/>
        </w:rPr>
      </w:pPr>
    </w:p>
    <w:p w14:paraId="017D4CB4" w14:textId="77777777" w:rsidR="004252CE" w:rsidRDefault="004252CE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Nájemce bytu chová v bytě tarantule. V nájemní smlouvě je ustanovení, že nájemce nesmí v bytě chovat žádné zvíře. Dne 31.3.2020 dal pronajímatel z tohoto důvodu nájemci výpověď. Zhodnoťte celou situaci. </w:t>
      </w:r>
    </w:p>
    <w:p w14:paraId="3EF44A24" w14:textId="77777777" w:rsidR="004252CE" w:rsidRDefault="004252CE" w:rsidP="004252CE">
      <w:pPr>
        <w:pStyle w:val="Odstavecseseznamem"/>
        <w:rPr>
          <w:bCs/>
        </w:rPr>
      </w:pPr>
    </w:p>
    <w:p w14:paraId="3CCD1C20" w14:textId="77777777" w:rsidR="004252CE" w:rsidRDefault="004252CE" w:rsidP="002D53A3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Pronajímatel zaslal nájemci návrh na zvýšení nájemného. Současné nájemné je 5.500 Kč, a to od 1.1.2015. Za celou dobu nájmu nebylo zvyšováno. Pronajímatel požaduje navýšení na 8.500 Kč. Zhodnoťte celou situaci. </w:t>
      </w:r>
    </w:p>
    <w:p w14:paraId="23BCBCC9" w14:textId="77777777" w:rsidR="00FF449D" w:rsidRDefault="00FF449D" w:rsidP="00FF449D">
      <w:pPr>
        <w:pStyle w:val="Odstavecseseznamem"/>
        <w:rPr>
          <w:bCs/>
        </w:rPr>
      </w:pPr>
    </w:p>
    <w:p w14:paraId="1AA33799" w14:textId="77777777" w:rsidR="00FF449D" w:rsidRDefault="00FF449D" w:rsidP="00FF449D">
      <w:pPr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Nájemce platí řádně zálohy na plyn, elektřinu a vodu. Nájem trvá již dva roky a pronajímatel dosud neprovedl žádné vyúčtování služeb, ačkoli je k tomu dle smlouvy povinen po konci zúčtovacího období dodavatele služeb. </w:t>
      </w:r>
      <w:r>
        <w:rPr>
          <w:bCs/>
        </w:rPr>
        <w:t>Zhodnoťte celou situaci</w:t>
      </w:r>
      <w:r>
        <w:rPr>
          <w:bCs/>
        </w:rPr>
        <w:t xml:space="preserve"> a poraďte nájemci, jak má postupovat. </w:t>
      </w:r>
    </w:p>
    <w:p w14:paraId="0298B47D" w14:textId="77777777" w:rsidR="00FF449D" w:rsidRDefault="00FF449D" w:rsidP="00FF449D">
      <w:pPr>
        <w:pStyle w:val="Odstavecseseznamem"/>
        <w:rPr>
          <w:bCs/>
        </w:rPr>
      </w:pPr>
    </w:p>
    <w:p w14:paraId="3750D2F6" w14:textId="77777777" w:rsidR="002D53A3" w:rsidRDefault="002D53A3" w:rsidP="002D53A3">
      <w:pPr>
        <w:spacing w:line="276" w:lineRule="auto"/>
      </w:pPr>
    </w:p>
    <w:p w14:paraId="32BA0003" w14:textId="77777777" w:rsidR="005D2A89" w:rsidRDefault="005D2A89" w:rsidP="002D53A3">
      <w:pPr>
        <w:spacing w:line="276" w:lineRule="auto"/>
      </w:pPr>
    </w:p>
    <w:sectPr w:rsidR="005D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103"/>
    <w:multiLevelType w:val="hybridMultilevel"/>
    <w:tmpl w:val="D69CB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2004"/>
    <w:multiLevelType w:val="hybridMultilevel"/>
    <w:tmpl w:val="5C185CB4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3"/>
    <w:rsid w:val="002D53A3"/>
    <w:rsid w:val="004252CE"/>
    <w:rsid w:val="0049049A"/>
    <w:rsid w:val="005D2A89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E44"/>
  <w15:chartTrackingRefBased/>
  <w15:docId w15:val="{870B4BE4-62F0-4073-A377-51517FC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53A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53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53A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D53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0996B98D2064BA03D5ED9CCE8CC98" ma:contentTypeVersion="13" ma:contentTypeDescription="Vytvoří nový dokument" ma:contentTypeScope="" ma:versionID="c60e30c597d2ea0c9471e65d37421673">
  <xsd:schema xmlns:xsd="http://www.w3.org/2001/XMLSchema" xmlns:xs="http://www.w3.org/2001/XMLSchema" xmlns:p="http://schemas.microsoft.com/office/2006/metadata/properties" xmlns:ns3="506b28e5-0aed-4572-afdd-7076380d8405" xmlns:ns4="ed9e5b60-b706-4469-9d01-5b37d426955a" targetNamespace="http://schemas.microsoft.com/office/2006/metadata/properties" ma:root="true" ma:fieldsID="54c3737ab9246671a20f3a07af232e90" ns3:_="" ns4:_="">
    <xsd:import namespace="506b28e5-0aed-4572-afdd-7076380d8405"/>
    <xsd:import namespace="ed9e5b60-b706-4469-9d01-5b37d4269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28e5-0aed-4572-afdd-7076380d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e5b60-b706-4469-9d01-5b37d4269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F72CF-4573-4997-8731-EB7D78F7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28e5-0aed-4572-afdd-7076380d8405"/>
    <ds:schemaRef ds:uri="ed9e5b60-b706-4469-9d01-5b37d4269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9165A-D48A-41FB-BD2D-0F4ED5440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831A2-EAC3-4609-9FF2-20498E956AE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ed9e5b60-b706-4469-9d01-5b37d426955a"/>
    <ds:schemaRef ds:uri="506b28e5-0aed-4572-afdd-7076380d84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Selucká</dc:creator>
  <cp:keywords/>
  <dc:description/>
  <cp:lastModifiedBy>Markéta Selucká</cp:lastModifiedBy>
  <cp:revision>1</cp:revision>
  <dcterms:created xsi:type="dcterms:W3CDTF">2021-03-31T10:55:00Z</dcterms:created>
  <dcterms:modified xsi:type="dcterms:W3CDTF">2021-03-31T11:57:00Z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0x0101006890996B98D2064BA03D5ED9CCE8CC98</vt:lpwstr>
  </property>
</Properties>
</file>