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Zadání příkladů na seminář k právní ochraně před negativními vlivy hluku</w:t>
      </w:r>
    </w:p>
    <w:p>
      <w:pPr>
        <w:pStyle w:val="Normal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Vyučující: Jana Dudová</w:t>
      </w:r>
    </w:p>
    <w:p>
      <w:pPr>
        <w:pStyle w:val="Normal"/>
        <w:rPr>
          <w:rFonts w:ascii="Constantia" w:hAnsi="Constantia"/>
          <w:b/>
          <w:color w:themeColor="accent5" w:val="4472C4"/>
          <w:sz w:val="24"/>
          <w:szCs w:val="24"/>
        </w:rPr>
      </w:pPr>
      <w:r>
        <w:rPr>
          <w:rFonts w:ascii="Constantia" w:hAnsi="Constantia"/>
          <w:b/>
          <w:color w:themeColor="accent5" w:val="4472C4"/>
          <w:sz w:val="24"/>
          <w:szCs w:val="24"/>
        </w:rPr>
        <w:t xml:space="preserve">1. Spolek „Pohodové léto“ má v úmyslu v letních měsících opakovaně (každý víkend) pořádat koncerty rockové hudby pod širým nebem. Takové kulturní akce se již v minulosti těšily značné oblibě návštěvníků (dá se tedy opět očekávat jejich velká účast). Akce se má konat na pozemcích v soukromém vlastnictví, které bezprostředně přiléhají k zastavěnému území obce K.  Uvedená hudební produkce má být pokaždé časově plánována non stop po dobu dvou víkendových dnů vč. nocí. Lze předpokládat, že hlasitá hudba z reproduktorů bude ve zvýšené míře překračovat hlukové limity. Spolek se zajímá, jaké právní předpisy musí být v dané souvislosti respektovány. Někteří občané obce K. s hlasitou produkcí hudby nesouhlasí z důvodů očekávaného opakovaného negativního vlivu hluku a sepisují petici proti pořádání takových akcí v dané lokalitě. </w:t>
      </w:r>
    </w:p>
    <w:p>
      <w:pPr>
        <w:pStyle w:val="Normal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a) Které správní orgány a v jakém řízení budou rozhodovat v dané situaci o ochraně zdraví před hlukem? </w:t>
      </w:r>
    </w:p>
    <w:p>
      <w:pPr>
        <w:pStyle w:val="Normal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b) Dle jakých kritérií se posuzují zdravotní rizika z hlediska nadlimitního hluku?</w:t>
      </w:r>
    </w:p>
    <w:p>
      <w:pPr>
        <w:pStyle w:val="Normal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c) Doporučte spolku adekvátní právní postup pro případ, že daná hudební produkce bude pravděpodobně překračovat hlukové limity. Hrozí spolku nějaký právní postih? Vysvětlete.</w:t>
      </w:r>
    </w:p>
    <w:p>
      <w:pPr>
        <w:pStyle w:val="Normal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d) Lze v daném případě provozovat zdroj hluku, pokud není možné dodržet povolené limity? Odůvodněte, případně se pokuste opřít své závěry o relevantní judikaturu. </w:t>
      </w:r>
    </w:p>
    <w:p>
      <w:pPr>
        <w:pStyle w:val="Normal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e) Zabývejte se možnou satisfakcí občanů obce K. v souvislosti s hlasitou hudební produkcí. Doporučte adekvátní právní postup.</w:t>
      </w:r>
    </w:p>
    <w:p>
      <w:pPr>
        <w:pStyle w:val="Normal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f) V dané souvislosti rozeberte rovněž význam petice směřující proti pořádání takové akce. </w:t>
      </w:r>
    </w:p>
    <w:p>
      <w:pPr>
        <w:pStyle w:val="Normal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g) Pokuste se rámcově na danou situaci aplikovat ustálenou judikaturu ve vazbě na soukromoprávní i veřejnoprávní aspekty ochrany před hlukem.</w:t>
      </w:r>
    </w:p>
    <w:p>
      <w:pPr>
        <w:pStyle w:val="Normal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</w:r>
    </w:p>
    <w:p>
      <w:pPr>
        <w:pStyle w:val="Normal"/>
        <w:jc w:val="both"/>
        <w:rPr>
          <w:rFonts w:ascii="Constantia" w:hAnsi="Constantia"/>
          <w:b/>
          <w:color w:themeColor="accent5" w:val="4472C4"/>
          <w:sz w:val="24"/>
          <w:szCs w:val="24"/>
        </w:rPr>
      </w:pPr>
      <w:r>
        <w:rPr>
          <w:rFonts w:ascii="Constantia" w:hAnsi="Constantia"/>
          <w:b/>
          <w:color w:themeColor="accent5" w:val="4472C4"/>
          <w:sz w:val="24"/>
          <w:szCs w:val="24"/>
        </w:rPr>
        <w:t xml:space="preserve">2. Pan Z. v letních měsících pravidelně o víkendech seká svůj trávník motorovou sekačkou. Není sám – v osadě XY se již stalo „víkendovým rituálem“ udržování travnatých ploch u přilehlých chalup a chat pomocí hlučné techniky. Někteří vlastníci sousedních nemovitostí si stěžují na neúnosný hluk a tím i na zásah do pohody bydlení. </w:t>
      </w:r>
    </w:p>
    <w:p>
      <w:pPr>
        <w:pStyle w:val="Normal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a) Zabývejte se možností obce tuto problematiku nějak ovlivnit z hlediska dopadu hlukové zátěže. </w:t>
      </w:r>
    </w:p>
    <w:p>
      <w:pPr>
        <w:pStyle w:val="Normal"/>
        <w:spacing w:before="0" w:after="16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b) Hrozí panu Z. nějaké sankce? Vysvětlete.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nstant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LibreOffice/7.6.4.1$Windows_X86_64 LibreOffice_project/e19e193f88cd6c0525a17fb7a176ed8e6a3e2aa1</Application>
  <AppVersion>15.0000</AppVersion>
  <Pages>1</Pages>
  <Words>340</Words>
  <Characters>1939</Characters>
  <CharactersWithSpaces>2275</CharactersWithSpaces>
  <Paragraphs>13</Paragraphs>
  <Company>PrF MU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2022-04-21T06:34:00Z</dcterms:created>
  <dc:creator>96</dc:creator>
  <dc:description/>
  <dc:language>cs-CZ</dc:language>
  <cp:lastModifiedBy/>
  <dcterms:modified xsi:type="dcterms:W3CDTF">2024-04-19T13:16:12Z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