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BF4B" w14:textId="401E58C9" w:rsidR="007C6D0F" w:rsidRPr="00BB7CBA" w:rsidRDefault="00BB7CBA" w:rsidP="00A4599A">
      <w:pPr>
        <w:jc w:val="center"/>
        <w:rPr>
          <w:rFonts w:ascii="Times New Roman" w:hAnsi="Times New Roman" w:cs="Times New Roman"/>
          <w:b/>
          <w:sz w:val="24"/>
        </w:rPr>
      </w:pPr>
      <w:r w:rsidRPr="00BB7CBA">
        <w:rPr>
          <w:rFonts w:ascii="Times New Roman" w:hAnsi="Times New Roman" w:cs="Times New Roman"/>
          <w:b/>
          <w:sz w:val="24"/>
        </w:rPr>
        <w:t xml:space="preserve">EEA </w:t>
      </w:r>
      <w:r w:rsidR="0092570A">
        <w:rPr>
          <w:rFonts w:ascii="Times New Roman" w:hAnsi="Times New Roman" w:cs="Times New Roman"/>
          <w:b/>
          <w:sz w:val="24"/>
        </w:rPr>
        <w:t>contributions</w:t>
      </w:r>
    </w:p>
    <w:p w14:paraId="390DE073" w14:textId="77777777" w:rsidR="00A0119D" w:rsidRDefault="00A0119D" w:rsidP="0034174B">
      <w:pPr>
        <w:jc w:val="both"/>
        <w:rPr>
          <w:rFonts w:ascii="Times New Roman" w:hAnsi="Times New Roman" w:cs="Times New Roman"/>
          <w:lang w:val="cs-CZ"/>
        </w:rPr>
      </w:pPr>
    </w:p>
    <w:p w14:paraId="0098C1A4" w14:textId="4079C687" w:rsidR="009140D3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 w:rsidRPr="00587F45">
        <w:rPr>
          <w:rFonts w:ascii="Times New Roman" w:hAnsi="Times New Roman" w:cs="Times New Roman"/>
          <w:lang w:val="en-US"/>
        </w:rPr>
        <w:t>Decisions of the ECJ cour</w:t>
      </w:r>
      <w:r>
        <w:rPr>
          <w:rFonts w:ascii="Times New Roman" w:hAnsi="Times New Roman" w:cs="Times New Roman"/>
          <w:lang w:val="en-US"/>
        </w:rPr>
        <w:t>t</w:t>
      </w:r>
      <w:r w:rsidRPr="00587F45">
        <w:rPr>
          <w:rFonts w:ascii="Times New Roman" w:hAnsi="Times New Roman" w:cs="Times New Roman"/>
          <w:lang w:val="en-US"/>
        </w:rPr>
        <w:t xml:space="preserve"> or EFTA court</w:t>
      </w:r>
      <w:r>
        <w:rPr>
          <w:rFonts w:ascii="Times New Roman" w:hAnsi="Times New Roman" w:cs="Times New Roman"/>
          <w:lang w:val="en-US"/>
        </w:rPr>
        <w:t xml:space="preserve"> regarding FINANCIAL SERVICES (primary) or FREE MOVEMNT OF CAPITAL.</w:t>
      </w:r>
    </w:p>
    <w:p w14:paraId="1AC1F09A" w14:textId="7A5BB61E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other options of the content. It could be any special area of the financial services (some kind of FINTECH company presentation and its advantages, innovations etc.…For example: </w:t>
      </w:r>
      <w:proofErr w:type="spellStart"/>
      <w:r>
        <w:rPr>
          <w:rFonts w:ascii="Times New Roman" w:hAnsi="Times New Roman" w:cs="Times New Roman"/>
          <w:lang w:val="en-US"/>
        </w:rPr>
        <w:t>Revolut</w:t>
      </w:r>
      <w:proofErr w:type="spellEnd"/>
      <w:r>
        <w:rPr>
          <w:rFonts w:ascii="Times New Roman" w:hAnsi="Times New Roman" w:cs="Times New Roman"/>
          <w:lang w:val="en-US"/>
        </w:rPr>
        <w:t>, Robinhood, New cryptocurrencies…Previous consultation and approval necessary.</w:t>
      </w:r>
    </w:p>
    <w:p w14:paraId="4C31C5CF" w14:textId="67CC7465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Students will present </w:t>
      </w:r>
      <w:r w:rsidR="001A49C4">
        <w:rPr>
          <w:rFonts w:ascii="Times New Roman" w:hAnsi="Times New Roman" w:cs="Times New Roman"/>
          <w:lang w:val="en-US"/>
        </w:rPr>
        <w:t>own</w:t>
      </w:r>
      <w:r>
        <w:rPr>
          <w:rFonts w:ascii="Times New Roman" w:hAnsi="Times New Roman" w:cs="Times New Roman"/>
          <w:lang w:val="en-US"/>
        </w:rPr>
        <w:t xml:space="preserve"> contributions via any kind of presentation software (PowerPoint, Prezi</w:t>
      </w:r>
      <w:r w:rsidR="00AC402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com…) at the class starting in April.</w:t>
      </w:r>
      <w:r w:rsidR="00230A55">
        <w:rPr>
          <w:rFonts w:ascii="Times New Roman" w:hAnsi="Times New Roman" w:cs="Times New Roman"/>
          <w:lang w:val="en-US"/>
        </w:rPr>
        <w:t xml:space="preserve"> Max time</w:t>
      </w:r>
      <w:r w:rsidR="001A49C4">
        <w:rPr>
          <w:rFonts w:ascii="Times New Roman" w:hAnsi="Times New Roman" w:cs="Times New Roman"/>
          <w:lang w:val="en-US"/>
        </w:rPr>
        <w:t xml:space="preserve"> of the presentation</w:t>
      </w:r>
      <w:r w:rsidR="00230A55">
        <w:rPr>
          <w:rFonts w:ascii="Times New Roman" w:hAnsi="Times New Roman" w:cs="Times New Roman"/>
          <w:lang w:val="en-US"/>
        </w:rPr>
        <w:t>: 15 minutes. Min. 8 minutes</w:t>
      </w:r>
    </w:p>
    <w:p w14:paraId="765EE4FD" w14:textId="0743D800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Every presentation should contain:</w:t>
      </w:r>
    </w:p>
    <w:p w14:paraId="7195A3F4" w14:textId="08D936E2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Introduction</w:t>
      </w:r>
    </w:p>
    <w:p w14:paraId="101B2A00" w14:textId="36DF65EC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Parties of the dispute</w:t>
      </w:r>
    </w:p>
    <w:p w14:paraId="3355D877" w14:textId="06843CF5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EU legal background (articles of the TFEU or regulations or directive)</w:t>
      </w:r>
    </w:p>
    <w:p w14:paraId="1A233090" w14:textId="30EE2D46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Decision - verdict</w:t>
      </w:r>
    </w:p>
    <w:p w14:paraId="1E92105D" w14:textId="7B80C892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Opinion of the student</w:t>
      </w:r>
      <w:bookmarkStart w:id="0" w:name="_GoBack"/>
      <w:bookmarkEnd w:id="0"/>
    </w:p>
    <w:p w14:paraId="169B917D" w14:textId="77777777" w:rsidR="00AC4028" w:rsidRPr="00587F45" w:rsidRDefault="00AC4028" w:rsidP="0034174B">
      <w:pPr>
        <w:jc w:val="both"/>
        <w:rPr>
          <w:rFonts w:ascii="Times New Roman" w:hAnsi="Times New Roman" w:cs="Times New Roman"/>
          <w:lang w:val="en-US"/>
        </w:rPr>
      </w:pPr>
    </w:p>
    <w:sectPr w:rsidR="00AC4028" w:rsidRPr="00587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934C2"/>
    <w:rsid w:val="00164CBE"/>
    <w:rsid w:val="00190510"/>
    <w:rsid w:val="001A49C4"/>
    <w:rsid w:val="001C1555"/>
    <w:rsid w:val="001D7CDE"/>
    <w:rsid w:val="00230A55"/>
    <w:rsid w:val="002933B7"/>
    <w:rsid w:val="00293CA6"/>
    <w:rsid w:val="002B18CA"/>
    <w:rsid w:val="0034174B"/>
    <w:rsid w:val="00407003"/>
    <w:rsid w:val="004434E4"/>
    <w:rsid w:val="004E6E35"/>
    <w:rsid w:val="005112F9"/>
    <w:rsid w:val="00511BBE"/>
    <w:rsid w:val="0053401F"/>
    <w:rsid w:val="00567402"/>
    <w:rsid w:val="00587F45"/>
    <w:rsid w:val="005C4199"/>
    <w:rsid w:val="005E2202"/>
    <w:rsid w:val="007C242D"/>
    <w:rsid w:val="007C6D0F"/>
    <w:rsid w:val="0083170B"/>
    <w:rsid w:val="008E0757"/>
    <w:rsid w:val="008E4E65"/>
    <w:rsid w:val="00905ECC"/>
    <w:rsid w:val="009140D3"/>
    <w:rsid w:val="0092570A"/>
    <w:rsid w:val="00A0119D"/>
    <w:rsid w:val="00A4599A"/>
    <w:rsid w:val="00A53FEA"/>
    <w:rsid w:val="00A87845"/>
    <w:rsid w:val="00AC4028"/>
    <w:rsid w:val="00B54458"/>
    <w:rsid w:val="00B67935"/>
    <w:rsid w:val="00B7496B"/>
    <w:rsid w:val="00BB7CBA"/>
    <w:rsid w:val="00C32F54"/>
    <w:rsid w:val="00CC2947"/>
    <w:rsid w:val="00CF1BB8"/>
    <w:rsid w:val="00D63DCA"/>
    <w:rsid w:val="00DA6AF5"/>
    <w:rsid w:val="00E530CF"/>
    <w:rsid w:val="00EC289F"/>
    <w:rsid w:val="00F53B12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0864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  <w:style w:type="paragraph" w:customStyle="1" w:styleId="MDPI42tablebody">
    <w:name w:val="MDPI_4.2_table_body"/>
    <w:qFormat/>
    <w:rsid w:val="004434E4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CDADC-1788-DA40-AD32-BC23A5D3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5</cp:revision>
  <dcterms:created xsi:type="dcterms:W3CDTF">2020-03-09T20:52:00Z</dcterms:created>
  <dcterms:modified xsi:type="dcterms:W3CDTF">2020-03-09T20:57:00Z</dcterms:modified>
</cp:coreProperties>
</file>