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14E9" w14:textId="77777777" w:rsidR="005F3A0D" w:rsidRPr="005F3A0D" w:rsidRDefault="005F3A0D" w:rsidP="005F3A0D">
      <w:pPr>
        <w:pStyle w:val="Normlnweb"/>
        <w:jc w:val="center"/>
        <w:rPr>
          <w:b/>
          <w:i/>
          <w:sz w:val="32"/>
        </w:rPr>
      </w:pPr>
      <w:r w:rsidRPr="005F3A0D">
        <w:rPr>
          <w:b/>
          <w:i/>
          <w:sz w:val="32"/>
        </w:rPr>
        <w:t>Otázky a příklady  - 6. seminář</w:t>
      </w:r>
    </w:p>
    <w:p w14:paraId="79AD015D" w14:textId="77777777" w:rsidR="005F3A0D" w:rsidRPr="005F3A0D" w:rsidRDefault="005F3A0D" w:rsidP="005F3A0D">
      <w:pPr>
        <w:pStyle w:val="Normlnweb"/>
        <w:jc w:val="center"/>
        <w:rPr>
          <w:b/>
          <w:i/>
          <w:sz w:val="32"/>
        </w:rPr>
      </w:pPr>
      <w:r w:rsidRPr="005F3A0D">
        <w:rPr>
          <w:b/>
          <w:i/>
          <w:sz w:val="32"/>
        </w:rPr>
        <w:t>Právnické osoby</w:t>
      </w:r>
    </w:p>
    <w:p w14:paraId="7D1A3B00" w14:textId="77777777" w:rsidR="005F3A0D" w:rsidRDefault="005F3A0D" w:rsidP="005F3A0D">
      <w:pPr>
        <w:pStyle w:val="Normlnweb"/>
        <w:jc w:val="both"/>
      </w:pPr>
      <w:r>
        <w:t>1.       Pokuste se definovat, co to je právnická osoba.</w:t>
      </w:r>
    </w:p>
    <w:p w14:paraId="725676B1" w14:textId="77777777" w:rsidR="005F3A0D" w:rsidRDefault="005F3A0D" w:rsidP="005F3A0D">
      <w:pPr>
        <w:pStyle w:val="Normlnweb"/>
        <w:jc w:val="both"/>
      </w:pPr>
      <w:r>
        <w:t>2.       Proveďte základní členění právnických osob.</w:t>
      </w:r>
    </w:p>
    <w:p w14:paraId="7A1462B4" w14:textId="77777777" w:rsidR="005F3A0D" w:rsidRDefault="005F3A0D" w:rsidP="005F3A0D">
      <w:pPr>
        <w:pStyle w:val="Normlnweb"/>
        <w:jc w:val="both"/>
      </w:pPr>
      <w:r>
        <w:t xml:space="preserve">3.       Od jakého okamžiku nabývá právnická osoba právní osobnost? </w:t>
      </w:r>
    </w:p>
    <w:p w14:paraId="7B1B7DB6" w14:textId="77777777" w:rsidR="005F3A0D" w:rsidRDefault="005F3A0D" w:rsidP="005F3A0D">
      <w:pPr>
        <w:pStyle w:val="Normlnweb"/>
        <w:jc w:val="both"/>
      </w:pPr>
      <w:r>
        <w:t>4.       Od jakého okamžiku nabývá právnická osoba plnou svéprávnost?</w:t>
      </w:r>
    </w:p>
    <w:p w14:paraId="68B2A5BA" w14:textId="77777777" w:rsidR="005F3A0D" w:rsidRDefault="005F3A0D" w:rsidP="005F3A0D">
      <w:pPr>
        <w:pStyle w:val="Normlnweb"/>
        <w:jc w:val="both"/>
      </w:pPr>
      <w:r>
        <w:t xml:space="preserve">5.       </w:t>
      </w:r>
      <w:r w:rsidR="00E11E7E">
        <w:t>Obchodní partneři se rozhodli založit si s. r. o. Potřebné dokumenty pro rejstříkový soud mají kompletní, ale ještě je neodeslali. Mají však možnost uzavřít velmi zajímavou kupní smlouvu. Jaké bude mít tato kupní smlouva smluvní strany? Jaké možnosti mají a co pro ně musí udělat?</w:t>
      </w:r>
    </w:p>
    <w:p w14:paraId="288CBF17" w14:textId="77777777" w:rsidR="005F3A0D" w:rsidRDefault="005F3A0D" w:rsidP="005F3A0D">
      <w:pPr>
        <w:pStyle w:val="Normlnweb"/>
        <w:jc w:val="both"/>
      </w:pPr>
      <w:r>
        <w:t>6.       Za použití veřejného rejstříku zjistěte u dále uvedených právnických osob IČ, sídlo, statutární orgán a způsob jednání statutárního orgánu:</w:t>
      </w:r>
    </w:p>
    <w:p w14:paraId="3A8BAC20" w14:textId="77777777" w:rsidR="005F3A0D" w:rsidRDefault="005F3A0D" w:rsidP="005F3A0D">
      <w:pPr>
        <w:pStyle w:val="Normlnweb"/>
        <w:ind w:firstLine="708"/>
        <w:jc w:val="both"/>
      </w:pPr>
      <w:r>
        <w:t xml:space="preserve">a.       </w:t>
      </w:r>
      <w:r>
        <w:tab/>
      </w:r>
      <w:proofErr w:type="spellStart"/>
      <w:r>
        <w:t>Zlámaňan</w:t>
      </w:r>
      <w:proofErr w:type="spellEnd"/>
      <w:r>
        <w:t xml:space="preserve">, </w:t>
      </w:r>
      <w:proofErr w:type="spellStart"/>
      <w:r>
        <w:t>z.s</w:t>
      </w:r>
      <w:proofErr w:type="spellEnd"/>
      <w:r>
        <w:t xml:space="preserve">. </w:t>
      </w:r>
    </w:p>
    <w:p w14:paraId="1B570824" w14:textId="77777777" w:rsidR="005F3A0D" w:rsidRDefault="005F3A0D" w:rsidP="005F3A0D">
      <w:pPr>
        <w:pStyle w:val="Normlnweb"/>
        <w:ind w:firstLine="708"/>
        <w:jc w:val="both"/>
      </w:pPr>
      <w:r>
        <w:t xml:space="preserve">b.      Bílý kruh bezpečí, </w:t>
      </w:r>
      <w:proofErr w:type="spellStart"/>
      <w:r>
        <w:t>z.s</w:t>
      </w:r>
      <w:proofErr w:type="spellEnd"/>
      <w:r>
        <w:t xml:space="preserve">. </w:t>
      </w:r>
    </w:p>
    <w:p w14:paraId="74E00F9D" w14:textId="77777777" w:rsidR="005F3A0D" w:rsidRDefault="005F3A0D" w:rsidP="005F3A0D">
      <w:pPr>
        <w:pStyle w:val="Normlnweb"/>
        <w:ind w:firstLine="708"/>
        <w:jc w:val="both"/>
      </w:pPr>
      <w:r>
        <w:t xml:space="preserve">c.       Mise naděje, </w:t>
      </w:r>
      <w:proofErr w:type="spellStart"/>
      <w:r>
        <w:t>z.s</w:t>
      </w:r>
      <w:proofErr w:type="spellEnd"/>
      <w:r>
        <w:t>.</w:t>
      </w:r>
    </w:p>
    <w:p w14:paraId="52C3DF43" w14:textId="77777777" w:rsidR="005F3A0D" w:rsidRDefault="005F3A0D" w:rsidP="005F3A0D">
      <w:pPr>
        <w:pStyle w:val="Normlnweb"/>
        <w:jc w:val="both"/>
      </w:pPr>
      <w:r>
        <w:t>7.       Spolek prodává různé ručně vyrobené drobnosti, doma upečené cukroví apod. Jeden ze členů se však bojí, že by se touto svou činností mohli dostat do problémů. Může spolek takto podnikat? Případně za jakých podmínek?</w:t>
      </w:r>
    </w:p>
    <w:p w14:paraId="3F58F677" w14:textId="77777777" w:rsidR="005F3A0D" w:rsidRDefault="005F3A0D" w:rsidP="005F3A0D">
      <w:pPr>
        <w:pStyle w:val="Normlnweb"/>
        <w:jc w:val="both"/>
      </w:pPr>
      <w:r>
        <w:t>8.       Obrátí se na Vás člověk s větším finančním kapitálem, který by chtěl věnovat na nějakou společensky prospěšnou činnost. Zároveň by byl rád, aby jeho odkaz zůstal zachován z dlouhodobého hlediska i pro případ jeho smrti. Co byste mu doporučili? Jak by měl postupovat?</w:t>
      </w:r>
    </w:p>
    <w:p w14:paraId="52F40700" w14:textId="77777777" w:rsidR="005F3A0D" w:rsidRDefault="005F3A0D" w:rsidP="005F3A0D">
      <w:pPr>
        <w:pStyle w:val="Normlnweb"/>
        <w:jc w:val="both"/>
      </w:pPr>
      <w:r>
        <w:t>9.       Ze spolku postupně vystoupili všichni členové, až zůstal jediný. Může bez dalšího vystoupit také? Jaký postup byste mu doporučili?</w:t>
      </w:r>
    </w:p>
    <w:p w14:paraId="76BD67AF" w14:textId="77777777" w:rsidR="005F3A0D" w:rsidRDefault="005F3A0D" w:rsidP="005F3A0D">
      <w:pPr>
        <w:pStyle w:val="Normlnweb"/>
      </w:pPr>
    </w:p>
    <w:p w14:paraId="5B3F98DD" w14:textId="77777777" w:rsidR="006C7C4D" w:rsidRDefault="006C7C4D"/>
    <w:sectPr w:rsidR="006C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0D"/>
    <w:rsid w:val="00202A70"/>
    <w:rsid w:val="004C06F9"/>
    <w:rsid w:val="005F3A0D"/>
    <w:rsid w:val="006C7C4D"/>
    <w:rsid w:val="00E11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1B3F"/>
  <w15:docId w15:val="{B0D67F81-434F-42C6-B530-D6DD0D6E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F3A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4514">
      <w:bodyDiv w:val="1"/>
      <w:marLeft w:val="0"/>
      <w:marRight w:val="0"/>
      <w:marTop w:val="0"/>
      <w:marBottom w:val="0"/>
      <w:divBdr>
        <w:top w:val="none" w:sz="0" w:space="0" w:color="auto"/>
        <w:left w:val="none" w:sz="0" w:space="0" w:color="auto"/>
        <w:bottom w:val="none" w:sz="0" w:space="0" w:color="auto"/>
        <w:right w:val="none" w:sz="0" w:space="0" w:color="auto"/>
      </w:divBdr>
      <w:divsChild>
        <w:div w:id="9733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1252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Hrdlička</dc:creator>
  <cp:lastModifiedBy>Bartíková Andrea</cp:lastModifiedBy>
  <cp:revision>2</cp:revision>
  <cp:lastPrinted>2025-03-17T13:26:00Z</cp:lastPrinted>
  <dcterms:created xsi:type="dcterms:W3CDTF">2025-03-17T13:27:00Z</dcterms:created>
  <dcterms:modified xsi:type="dcterms:W3CDTF">2025-03-17T13:27:00Z</dcterms:modified>
</cp:coreProperties>
</file>