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C8" w:rsidRDefault="00E638BE" w:rsidP="00E638BE">
      <w:pPr>
        <w:pStyle w:val="Bezmezer"/>
      </w:pPr>
      <w:r>
        <w:t xml:space="preserve">Témata pro kolokviální závěrečnou </w:t>
      </w:r>
      <w:proofErr w:type="gramStart"/>
      <w:r>
        <w:t>práci  z družstevního</w:t>
      </w:r>
      <w:proofErr w:type="gramEnd"/>
      <w:r>
        <w:t xml:space="preserve"> práva</w:t>
      </w:r>
    </w:p>
    <w:p w:rsidR="00E638BE" w:rsidRDefault="00E638BE" w:rsidP="00E638BE">
      <w:pPr>
        <w:pStyle w:val="Bezmezer"/>
      </w:pPr>
      <w:r>
        <w:t>------------------------------------------------------------------------------------</w:t>
      </w:r>
    </w:p>
    <w:p w:rsidR="00E638BE" w:rsidRDefault="00E638BE" w:rsidP="00E638BE">
      <w:pPr>
        <w:pStyle w:val="Bezmezer"/>
      </w:pPr>
    </w:p>
    <w:p w:rsidR="00E638BE" w:rsidRDefault="00E638BE" w:rsidP="00E638BE">
      <w:pPr>
        <w:pStyle w:val="Bezmezer"/>
      </w:pPr>
      <w:r>
        <w:t>Témata:</w:t>
      </w:r>
    </w:p>
    <w:p w:rsidR="00E638BE" w:rsidRDefault="00E638BE" w:rsidP="00E638BE">
      <w:pPr>
        <w:pStyle w:val="Bezmezer"/>
      </w:pPr>
    </w:p>
    <w:p w:rsidR="00E638BE" w:rsidRDefault="00E638BE" w:rsidP="00E638BE">
      <w:pPr>
        <w:pStyle w:val="Bezmezer"/>
        <w:numPr>
          <w:ilvl w:val="0"/>
          <w:numId w:val="1"/>
        </w:numPr>
      </w:pPr>
      <w:r>
        <w:t xml:space="preserve">Počátky družstevnictví v našich zemích, </w:t>
      </w:r>
      <w:proofErr w:type="gramStart"/>
      <w:r>
        <w:t>stručný  vývoj</w:t>
      </w:r>
      <w:proofErr w:type="gramEnd"/>
      <w:r>
        <w:t xml:space="preserve"> právní úpravy družstevnictví do současnosti</w:t>
      </w:r>
    </w:p>
    <w:p w:rsidR="0076157A" w:rsidRDefault="0076157A" w:rsidP="00E638BE">
      <w:pPr>
        <w:pStyle w:val="Bezmezer"/>
        <w:numPr>
          <w:ilvl w:val="0"/>
          <w:numId w:val="1"/>
        </w:numPr>
      </w:pPr>
      <w:r>
        <w:t xml:space="preserve">¨Transformace družstev v roce 1992 – její podstata a obsah. </w:t>
      </w:r>
    </w:p>
    <w:p w:rsidR="00E638BE" w:rsidRDefault="00E638BE" w:rsidP="00E638BE">
      <w:pPr>
        <w:pStyle w:val="Bezmezer"/>
        <w:numPr>
          <w:ilvl w:val="0"/>
          <w:numId w:val="1"/>
        </w:numPr>
      </w:pPr>
      <w:r>
        <w:t>Základní znaky družstva – srovnání s obchodními společnostmi</w:t>
      </w:r>
    </w:p>
    <w:p w:rsidR="00E638BE" w:rsidRDefault="00E638BE" w:rsidP="00E638BE">
      <w:pPr>
        <w:pStyle w:val="Bezmezer"/>
        <w:numPr>
          <w:ilvl w:val="0"/>
          <w:numId w:val="1"/>
        </w:numPr>
      </w:pPr>
      <w:r>
        <w:t>Základní principy družstevnictví – příklady jejich projevů v platné právní úpravě</w:t>
      </w:r>
    </w:p>
    <w:p w:rsidR="00E638BE" w:rsidRDefault="00E638BE" w:rsidP="00E638BE">
      <w:pPr>
        <w:pStyle w:val="Bezmezer"/>
        <w:numPr>
          <w:ilvl w:val="0"/>
          <w:numId w:val="1"/>
        </w:numPr>
      </w:pPr>
      <w:r>
        <w:t xml:space="preserve">Majetková účast člena v družstvu – její </w:t>
      </w:r>
      <w:proofErr w:type="gramStart"/>
      <w:r>
        <w:t>formy,  způsob</w:t>
      </w:r>
      <w:proofErr w:type="gramEnd"/>
      <w:r>
        <w:t xml:space="preserve"> vložení, zvláštnosti v některých typech družstev</w:t>
      </w:r>
    </w:p>
    <w:p w:rsidR="00E638BE" w:rsidRDefault="00E638BE" w:rsidP="00E638BE">
      <w:pPr>
        <w:pStyle w:val="Bezmezer"/>
        <w:numPr>
          <w:ilvl w:val="0"/>
          <w:numId w:val="1"/>
        </w:numPr>
      </w:pPr>
      <w:r>
        <w:t>Majetková účast v družstvu – její vypořádání po zániku členství</w:t>
      </w:r>
    </w:p>
    <w:p w:rsidR="00E638BE" w:rsidRDefault="00E638BE" w:rsidP="00E638BE">
      <w:pPr>
        <w:pStyle w:val="Bezmezer"/>
        <w:numPr>
          <w:ilvl w:val="0"/>
          <w:numId w:val="1"/>
        </w:numPr>
      </w:pPr>
      <w:r>
        <w:t xml:space="preserve">Členství v družstvu  - charakteristika tohoto </w:t>
      </w:r>
      <w:proofErr w:type="gramStart"/>
      <w:r>
        <w:t xml:space="preserve">vztahu </w:t>
      </w:r>
      <w:r w:rsidR="0076157A">
        <w:t>, principy</w:t>
      </w:r>
      <w:proofErr w:type="gramEnd"/>
      <w:r w:rsidR="0076157A">
        <w:t>, vznik, obsah</w:t>
      </w:r>
    </w:p>
    <w:p w:rsidR="0076157A" w:rsidRDefault="0076157A" w:rsidP="00E638BE">
      <w:pPr>
        <w:pStyle w:val="Bezmezer"/>
        <w:numPr>
          <w:ilvl w:val="0"/>
          <w:numId w:val="1"/>
        </w:numPr>
      </w:pPr>
      <w:r>
        <w:t>Způsoby zániku členství v </w:t>
      </w:r>
      <w:proofErr w:type="gramStart"/>
      <w:r>
        <w:t>družstvu  včetně</w:t>
      </w:r>
      <w:proofErr w:type="gramEnd"/>
      <w:r>
        <w:t xml:space="preserve"> specifik v některých typech družstva</w:t>
      </w:r>
    </w:p>
    <w:p w:rsidR="0076157A" w:rsidRDefault="0076157A" w:rsidP="00E638BE">
      <w:pPr>
        <w:pStyle w:val="Bezmezer"/>
        <w:numPr>
          <w:ilvl w:val="0"/>
          <w:numId w:val="1"/>
        </w:numPr>
      </w:pPr>
      <w:r>
        <w:t>Princip družstevní demokracie a jeho projevy v právní úpravě</w:t>
      </w:r>
    </w:p>
    <w:p w:rsidR="0076157A" w:rsidRDefault="0076157A" w:rsidP="00E638BE">
      <w:pPr>
        <w:pStyle w:val="Bezmezer"/>
        <w:numPr>
          <w:ilvl w:val="0"/>
          <w:numId w:val="1"/>
        </w:numPr>
      </w:pPr>
      <w:r>
        <w:t xml:space="preserve">Postavení členské schůze v družstvu, </w:t>
      </w:r>
      <w:proofErr w:type="gramStart"/>
      <w:r>
        <w:t>její  obdoby</w:t>
      </w:r>
      <w:proofErr w:type="gramEnd"/>
      <w:r>
        <w:t xml:space="preserve"> (formy, náhradní formy), kompetence</w:t>
      </w:r>
    </w:p>
    <w:p w:rsidR="0076157A" w:rsidRDefault="0076157A" w:rsidP="00E638BE">
      <w:pPr>
        <w:pStyle w:val="Bezmezer"/>
        <w:numPr>
          <w:ilvl w:val="0"/>
          <w:numId w:val="1"/>
        </w:numPr>
      </w:pPr>
      <w:r>
        <w:t>Právní režim družstevní záložny – jeho odlišnosti od obecné úpravy družstev</w:t>
      </w:r>
    </w:p>
    <w:p w:rsidR="0076157A" w:rsidRDefault="0076157A" w:rsidP="00E638BE">
      <w:pPr>
        <w:pStyle w:val="Bezmezer"/>
        <w:numPr>
          <w:ilvl w:val="0"/>
          <w:numId w:val="1"/>
        </w:numPr>
      </w:pPr>
      <w:r>
        <w:t>Zánik družstva</w:t>
      </w:r>
    </w:p>
    <w:p w:rsidR="0076157A" w:rsidRDefault="0076157A" w:rsidP="00E638BE">
      <w:pPr>
        <w:pStyle w:val="Bezmezer"/>
        <w:numPr>
          <w:ilvl w:val="0"/>
          <w:numId w:val="1"/>
        </w:numPr>
      </w:pPr>
      <w:r>
        <w:t>Sloučení, splynutí a transformace družstva (fúze)</w:t>
      </w:r>
    </w:p>
    <w:p w:rsidR="00AA5077" w:rsidRDefault="00AA5077" w:rsidP="00AA5077">
      <w:pPr>
        <w:pStyle w:val="Bezmezer"/>
      </w:pPr>
    </w:p>
    <w:p w:rsidR="00AA5077" w:rsidRDefault="00AA5077" w:rsidP="00AA5077">
      <w:pPr>
        <w:pStyle w:val="Bezmezer"/>
      </w:pPr>
    </w:p>
    <w:p w:rsidR="0076157A" w:rsidRDefault="00AA5077" w:rsidP="00AA5077">
      <w:pPr>
        <w:pStyle w:val="Bezmezer"/>
      </w:pPr>
      <w:r>
        <w:t xml:space="preserve">Na jedno téma se mohou </w:t>
      </w:r>
      <w:proofErr w:type="gramStart"/>
      <w:r>
        <w:t xml:space="preserve">přihlásit </w:t>
      </w:r>
      <w:r w:rsidR="0076157A">
        <w:t xml:space="preserve"> </w:t>
      </w:r>
      <w:r>
        <w:t xml:space="preserve"> 2 posluchači</w:t>
      </w:r>
      <w:proofErr w:type="gramEnd"/>
      <w:r>
        <w:t>, výjimečně, s mým souhlasem 3.</w:t>
      </w:r>
    </w:p>
    <w:p w:rsidR="00AA5077" w:rsidRDefault="00AA5077" w:rsidP="00AA5077">
      <w:pPr>
        <w:pStyle w:val="Bezmezer"/>
      </w:pPr>
    </w:p>
    <w:p w:rsidR="00AA5077" w:rsidRDefault="00AA5077" w:rsidP="00AA5077">
      <w:pPr>
        <w:pStyle w:val="Bezmezer"/>
      </w:pPr>
    </w:p>
    <w:p w:rsidR="00AA5077" w:rsidRDefault="00AA5077" w:rsidP="00AA5077">
      <w:pPr>
        <w:pStyle w:val="Bezmezer"/>
      </w:pPr>
      <w:r>
        <w:t xml:space="preserve">                                                                                                   Doc. Pekárek</w:t>
      </w:r>
    </w:p>
    <w:p w:rsidR="00AA5077" w:rsidRDefault="00AA5077" w:rsidP="00AA5077">
      <w:pPr>
        <w:pStyle w:val="Bezmezer"/>
      </w:pPr>
    </w:p>
    <w:p w:rsidR="00AA5077" w:rsidRDefault="00AA5077" w:rsidP="00AA5077">
      <w:pPr>
        <w:pStyle w:val="Bezmezer"/>
      </w:pPr>
      <w:r>
        <w:t xml:space="preserve">Volbu témat mi nahlásíte v úterý </w:t>
      </w:r>
      <w:proofErr w:type="gramStart"/>
      <w:r>
        <w:t>22.11. v semináři</w:t>
      </w:r>
      <w:bookmarkStart w:id="0" w:name="_GoBack"/>
      <w:bookmarkEnd w:id="0"/>
      <w:proofErr w:type="gramEnd"/>
    </w:p>
    <w:p w:rsidR="0076157A" w:rsidRDefault="0076157A" w:rsidP="0076157A">
      <w:pPr>
        <w:pStyle w:val="Bezmezer"/>
        <w:ind w:left="360"/>
      </w:pPr>
    </w:p>
    <w:sectPr w:rsidR="0076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7DB"/>
    <w:multiLevelType w:val="hybridMultilevel"/>
    <w:tmpl w:val="7A404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BE"/>
    <w:rsid w:val="00333674"/>
    <w:rsid w:val="003C4971"/>
    <w:rsid w:val="004002BA"/>
    <w:rsid w:val="006F4C52"/>
    <w:rsid w:val="0076157A"/>
    <w:rsid w:val="008C3074"/>
    <w:rsid w:val="00A168C8"/>
    <w:rsid w:val="00AA5077"/>
    <w:rsid w:val="00C04732"/>
    <w:rsid w:val="00E1406E"/>
    <w:rsid w:val="00E638BE"/>
    <w:rsid w:val="00EA34B3"/>
    <w:rsid w:val="00F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1</cp:revision>
  <dcterms:created xsi:type="dcterms:W3CDTF">2011-11-16T10:43:00Z</dcterms:created>
  <dcterms:modified xsi:type="dcterms:W3CDTF">2011-11-16T11:12:00Z</dcterms:modified>
</cp:coreProperties>
</file>