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B4D" w:rsidRDefault="00580195">
      <w:r>
        <w:t>Témata kolokviálních prací v režimu zákona o ochraně přírody a krajiny – NV303K – 2013</w:t>
      </w:r>
    </w:p>
    <w:p w:rsidR="00580195" w:rsidRDefault="00580195">
      <w:r>
        <w:t>---------------------------------------------------------------------------------------------------------------------</w:t>
      </w:r>
    </w:p>
    <w:p w:rsidR="00580195" w:rsidRDefault="00580195" w:rsidP="00580195">
      <w:pPr>
        <w:pStyle w:val="Odstavecseseznamem"/>
        <w:numPr>
          <w:ilvl w:val="0"/>
          <w:numId w:val="1"/>
        </w:numPr>
      </w:pPr>
      <w:r>
        <w:t xml:space="preserve">Právo na informace o životním prostředí, česká právní úprava versus </w:t>
      </w:r>
      <w:proofErr w:type="spellStart"/>
      <w:r>
        <w:t>Aarhu</w:t>
      </w:r>
      <w:bookmarkStart w:id="0" w:name="_GoBack"/>
      <w:bookmarkEnd w:id="0"/>
      <w:r>
        <w:t>ská</w:t>
      </w:r>
      <w:proofErr w:type="spellEnd"/>
      <w:r>
        <w:t xml:space="preserve"> úmluva</w:t>
      </w:r>
    </w:p>
    <w:p w:rsidR="00580195" w:rsidRDefault="00580195" w:rsidP="00580195">
      <w:pPr>
        <w:pStyle w:val="Odstavecseseznamem"/>
        <w:numPr>
          <w:ilvl w:val="0"/>
          <w:numId w:val="1"/>
        </w:numPr>
      </w:pPr>
      <w:r>
        <w:t xml:space="preserve">Posuzování vlivů </w:t>
      </w:r>
      <w:proofErr w:type="gramStart"/>
      <w:r>
        <w:t>koncepcí  v územním</w:t>
      </w:r>
      <w:proofErr w:type="gramEnd"/>
      <w:r>
        <w:t xml:space="preserve"> plánování</w:t>
      </w:r>
    </w:p>
    <w:p w:rsidR="00580195" w:rsidRDefault="00580195" w:rsidP="00580195">
      <w:pPr>
        <w:pStyle w:val="Odstavecseseznamem"/>
        <w:numPr>
          <w:ilvl w:val="0"/>
          <w:numId w:val="1"/>
        </w:numPr>
      </w:pPr>
      <w:r>
        <w:t xml:space="preserve">Základní principy právní úpravy posuzování vlivů záměrů na životní </w:t>
      </w:r>
      <w:proofErr w:type="gramStart"/>
      <w:r>
        <w:t>prostředí ( EIA</w:t>
      </w:r>
      <w:proofErr w:type="gramEnd"/>
      <w:r>
        <w:t>)  a jejich promítnutí do české právní úpravy</w:t>
      </w:r>
    </w:p>
    <w:p w:rsidR="008C1A98" w:rsidRDefault="008C1A98" w:rsidP="008C1A98">
      <w:r>
        <w:t xml:space="preserve">   Je možné i vlastní téma.</w:t>
      </w:r>
    </w:p>
    <w:p w:rsidR="008C1A98" w:rsidRDefault="008C1A98" w:rsidP="008C1A98">
      <w:r>
        <w:t xml:space="preserve">   Výběr některého z témat nebo návrh vlastního tématu je třeba provést  do </w:t>
      </w:r>
      <w:proofErr w:type="gramStart"/>
      <w:r>
        <w:t>30.11.2013</w:t>
      </w:r>
      <w:proofErr w:type="gramEnd"/>
      <w:r>
        <w:t xml:space="preserve"> e- mailem na adresu </w:t>
      </w:r>
      <w:hyperlink r:id="rId6" w:history="1">
        <w:r w:rsidRPr="008611DA">
          <w:rPr>
            <w:rStyle w:val="Hypertextovodkaz"/>
          </w:rPr>
          <w:t>Milan.Pekarek@law</w:t>
        </w:r>
      </w:hyperlink>
      <w:r>
        <w:t xml:space="preserve">. muni.cz.  </w:t>
      </w:r>
    </w:p>
    <w:p w:rsidR="008C1A98" w:rsidRDefault="008C1A98" w:rsidP="008C1A98">
      <w:r>
        <w:t>Případnou konzultaci ke kolokviální práci lze dohodnout e-mailem.</w:t>
      </w:r>
    </w:p>
    <w:p w:rsidR="008C1A98" w:rsidRDefault="008C1A98" w:rsidP="008C1A98">
      <w:r>
        <w:t xml:space="preserve">Práci je třeba odevzdat nejpozději 3 dny před konáním kolokvia zavedením do </w:t>
      </w:r>
      <w:proofErr w:type="spellStart"/>
      <w:r>
        <w:t>odevzdávárny</w:t>
      </w:r>
      <w:proofErr w:type="spellEnd"/>
      <w:r>
        <w:t xml:space="preserve"> u předmětu „Práv o </w:t>
      </w:r>
      <w:proofErr w:type="gramStart"/>
      <w:r>
        <w:t>životního</w:t>
      </w:r>
      <w:proofErr w:type="gramEnd"/>
      <w:r>
        <w:t xml:space="preserve"> prostředí pro veřejnou správu“. </w:t>
      </w:r>
    </w:p>
    <w:p w:rsidR="008C1A98" w:rsidRDefault="008C1A98" w:rsidP="008C1A98">
      <w:r>
        <w:t>Termín kolokvia bude upřesněn v </w:t>
      </w:r>
      <w:proofErr w:type="gramStart"/>
      <w:r>
        <w:t>ISU</w:t>
      </w:r>
      <w:proofErr w:type="gramEnd"/>
      <w:r>
        <w:t>.</w:t>
      </w:r>
    </w:p>
    <w:p w:rsidR="008C1A98" w:rsidRDefault="008C1A98" w:rsidP="008C1A98">
      <w:r>
        <w:t xml:space="preserve">Průběh kolokvia – prezentace práce a diskuse k ní včetně odpovědí na související otázky. </w:t>
      </w:r>
    </w:p>
    <w:p w:rsidR="008C1A98" w:rsidRDefault="008C1A98" w:rsidP="008C1A98">
      <w:r>
        <w:t xml:space="preserve"> </w:t>
      </w:r>
    </w:p>
    <w:p w:rsidR="00580195" w:rsidRDefault="00580195">
      <w:r>
        <w:t xml:space="preserve">                                        Doc. Pekárek</w:t>
      </w:r>
    </w:p>
    <w:sectPr w:rsidR="0058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1D0"/>
    <w:multiLevelType w:val="hybridMultilevel"/>
    <w:tmpl w:val="E684F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95"/>
    <w:rsid w:val="000B6B4D"/>
    <w:rsid w:val="00580195"/>
    <w:rsid w:val="008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1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1A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19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1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Pekarek@la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2</cp:revision>
  <dcterms:created xsi:type="dcterms:W3CDTF">2013-10-18T05:24:00Z</dcterms:created>
  <dcterms:modified xsi:type="dcterms:W3CDTF">2013-10-18T08:24:00Z</dcterms:modified>
</cp:coreProperties>
</file>