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F4" w:rsidRPr="006C5FF4" w:rsidRDefault="006C5FF4" w:rsidP="006C5FF4">
      <w:pPr>
        <w:rPr>
          <w:b/>
        </w:rPr>
      </w:pPr>
      <w:bookmarkStart w:id="0" w:name="_GoBack"/>
      <w:bookmarkEnd w:id="0"/>
      <w:r w:rsidRPr="006C5FF4">
        <w:rPr>
          <w:b/>
        </w:rPr>
        <w:t>Program semináře</w:t>
      </w:r>
    </w:p>
    <w:p w:rsidR="002C171E" w:rsidRDefault="006C5FF4" w:rsidP="006C5FF4">
      <w:r>
        <w:t>doktorského studijního programu Teoretické právní vědy, obor občanské právo.</w:t>
      </w:r>
    </w:p>
    <w:p w:rsidR="002C171E" w:rsidRDefault="00CA4B40" w:rsidP="006C5FF4">
      <w:r>
        <w:t>S</w:t>
      </w:r>
      <w:r w:rsidR="00361FFB">
        <w:t xml:space="preserve">eminář </w:t>
      </w:r>
      <w:r w:rsidR="004E058E">
        <w:t xml:space="preserve">se koná v pondělí </w:t>
      </w:r>
      <w:r w:rsidR="00361FFB">
        <w:t>14. 12. 2015</w:t>
      </w:r>
      <w:r>
        <w:t xml:space="preserve">, </w:t>
      </w:r>
      <w:r w:rsidR="0055570A">
        <w:t xml:space="preserve">13,30 – max. 16,30 </w:t>
      </w:r>
      <w:r w:rsidR="006C5FF4">
        <w:t>hod.</w:t>
      </w:r>
      <w:r w:rsidR="004E058E">
        <w:t>, místnost 038/přízemí</w:t>
      </w:r>
    </w:p>
    <w:p w:rsidR="006C5FF4" w:rsidRDefault="006C5FF4" w:rsidP="006C5FF4">
      <w:pPr>
        <w:rPr>
          <w:b/>
          <w:sz w:val="24"/>
          <w:szCs w:val="24"/>
        </w:rPr>
      </w:pPr>
      <w:r w:rsidRPr="006C5FF4">
        <w:rPr>
          <w:b/>
        </w:rPr>
        <w:t>Téma semináře:</w:t>
      </w:r>
      <w:r w:rsidR="0055570A">
        <w:rPr>
          <w:b/>
        </w:rPr>
        <w:t xml:space="preserve">              </w:t>
      </w:r>
      <w:r w:rsidR="00CA4B40" w:rsidRPr="004E058E">
        <w:rPr>
          <w:b/>
          <w:sz w:val="24"/>
          <w:szCs w:val="24"/>
        </w:rPr>
        <w:t>Věcná práva</w:t>
      </w:r>
    </w:p>
    <w:p w:rsidR="00F551F5" w:rsidRPr="0055570A" w:rsidRDefault="00F551F5" w:rsidP="006C5FF4">
      <w:pPr>
        <w:rPr>
          <w:b/>
        </w:rPr>
      </w:pPr>
    </w:p>
    <w:p w:rsidR="006C5FF4" w:rsidRDefault="006C5FF4" w:rsidP="006C5FF4">
      <w:pPr>
        <w:rPr>
          <w:b/>
        </w:rPr>
      </w:pPr>
      <w:r w:rsidRPr="006C5FF4">
        <w:rPr>
          <w:b/>
        </w:rPr>
        <w:t>Program:</w:t>
      </w:r>
    </w:p>
    <w:p w:rsidR="004E058E" w:rsidRPr="00A21568" w:rsidRDefault="004E058E" w:rsidP="002C171E">
      <w:pPr>
        <w:ind w:left="708" w:hanging="708"/>
      </w:pPr>
      <w:r w:rsidRPr="004E058E">
        <w:rPr>
          <w:b/>
        </w:rPr>
        <w:t>-</w:t>
      </w:r>
      <w:r w:rsidRPr="004E058E">
        <w:rPr>
          <w:b/>
        </w:rPr>
        <w:tab/>
      </w:r>
      <w:r w:rsidRPr="00A21568">
        <w:t xml:space="preserve">Monika Příkazská (Tichá): Dispozice s věcnými právy k nemovitostem v případě obchodního </w:t>
      </w:r>
      <w:r w:rsidR="0055570A" w:rsidRPr="00A21568">
        <w:t xml:space="preserve">závodu  </w:t>
      </w:r>
    </w:p>
    <w:p w:rsidR="004E058E" w:rsidRPr="00A21568" w:rsidRDefault="0055570A" w:rsidP="004E058E">
      <w:r w:rsidRPr="00A21568">
        <w:t>-</w:t>
      </w:r>
      <w:r w:rsidRPr="00A21568">
        <w:tab/>
        <w:t xml:space="preserve">Vojtěch Mihalík: </w:t>
      </w:r>
      <w:r w:rsidR="004E058E" w:rsidRPr="00A21568">
        <w:t>Zajišťovací převod p</w:t>
      </w:r>
      <w:r w:rsidRPr="00A21568">
        <w:t>ráva v novém občanském zákoníku</w:t>
      </w:r>
    </w:p>
    <w:p w:rsidR="004E058E" w:rsidRPr="00A21568" w:rsidRDefault="004E058E" w:rsidP="004E058E">
      <w:pPr>
        <w:ind w:left="708" w:hanging="708"/>
      </w:pPr>
      <w:r w:rsidRPr="00A21568">
        <w:t>-</w:t>
      </w:r>
      <w:r w:rsidRPr="00A21568">
        <w:tab/>
        <w:t>Lukáš Hadamčík: Příslušenství bytu po rekodifikaci, aneb součást</w:t>
      </w:r>
      <w:r w:rsidR="00F551F5">
        <w:t xml:space="preserve"> věci jako příslušenství jiné  </w:t>
      </w:r>
      <w:r w:rsidRPr="00A21568">
        <w:t>součásti věci?</w:t>
      </w:r>
    </w:p>
    <w:p w:rsidR="004E058E" w:rsidRPr="00A21568" w:rsidRDefault="004E058E" w:rsidP="004E058E">
      <w:pPr>
        <w:ind w:left="708" w:hanging="708"/>
      </w:pPr>
      <w:r w:rsidRPr="00A21568">
        <w:t>-</w:t>
      </w:r>
      <w:r w:rsidRPr="00A21568">
        <w:tab/>
        <w:t>Simona Eichlerová:  Některé aspekty společného jmění manželů a obchodního podílu nabytého před uzav</w:t>
      </w:r>
      <w:r w:rsidR="0055570A" w:rsidRPr="00A21568">
        <w:t xml:space="preserve">řením manželství </w:t>
      </w:r>
    </w:p>
    <w:p w:rsidR="004E058E" w:rsidRPr="00A21568" w:rsidRDefault="004E058E" w:rsidP="004E058E">
      <w:r w:rsidRPr="00A21568">
        <w:t>-</w:t>
      </w:r>
      <w:r w:rsidRPr="00A21568">
        <w:tab/>
      </w:r>
      <w:r w:rsidRPr="000D3A69">
        <w:t>Petr Coufalík: Problematika společn</w:t>
      </w:r>
      <w:r w:rsidR="0055570A" w:rsidRPr="000D3A69">
        <w:t>ého obydlí manželů</w:t>
      </w:r>
    </w:p>
    <w:p w:rsidR="004E058E" w:rsidRPr="00A21568" w:rsidRDefault="004E058E" w:rsidP="0055570A">
      <w:pPr>
        <w:ind w:left="708" w:hanging="708"/>
      </w:pPr>
      <w:r w:rsidRPr="00A21568">
        <w:t>-</w:t>
      </w:r>
      <w:r w:rsidRPr="00A21568">
        <w:tab/>
        <w:t xml:space="preserve">Pavel Vážan: Zřízení a vznik věcných práv k věci cizí – nemovitostem evidovaným v katastru nemovitostí, jejich zápis do katastru nemovitostí </w:t>
      </w:r>
    </w:p>
    <w:p w:rsidR="004E058E" w:rsidRPr="002C171E" w:rsidRDefault="004E058E" w:rsidP="004E058E">
      <w:r w:rsidRPr="002C171E">
        <w:t>-</w:t>
      </w:r>
      <w:r w:rsidRPr="002C171E">
        <w:tab/>
        <w:t xml:space="preserve">Silvie Mahdalová: Věcná práva ve </w:t>
      </w:r>
      <w:r w:rsidR="0055570A" w:rsidRPr="002C171E">
        <w:t xml:space="preserve">světle Nařízení o úpadku </w:t>
      </w:r>
    </w:p>
    <w:p w:rsidR="004E058E" w:rsidRPr="00A21568" w:rsidRDefault="004E058E" w:rsidP="004E058E">
      <w:pPr>
        <w:ind w:left="708" w:hanging="708"/>
      </w:pPr>
      <w:r w:rsidRPr="00A21568">
        <w:t>-</w:t>
      </w:r>
      <w:r w:rsidRPr="00A21568">
        <w:tab/>
        <w:t xml:space="preserve">Zuzana Filipová: Nabytí vlastnického práva od neoprávněného u věcí nezapsaných do veřejného seznamu </w:t>
      </w:r>
    </w:p>
    <w:p w:rsidR="004E058E" w:rsidRPr="00A21568" w:rsidRDefault="004E058E" w:rsidP="004E058E">
      <w:r w:rsidRPr="00A21568">
        <w:t>-</w:t>
      </w:r>
      <w:r w:rsidRPr="00A21568">
        <w:tab/>
        <w:t xml:space="preserve">Jakub Halíř: Nemovitá věc nehmotná a zároveň věcné právo, co je to? Právo stavby! </w:t>
      </w:r>
    </w:p>
    <w:p w:rsidR="002C171E" w:rsidRDefault="004E058E" w:rsidP="004E058E">
      <w:r w:rsidRPr="002C171E">
        <w:t>-</w:t>
      </w:r>
      <w:r w:rsidRPr="002C171E">
        <w:tab/>
        <w:t xml:space="preserve">Pavlína Janečková: Lex rei sitae </w:t>
      </w:r>
    </w:p>
    <w:p w:rsidR="00F551F5" w:rsidRDefault="00F551F5" w:rsidP="004E058E"/>
    <w:p w:rsidR="002C171E" w:rsidRDefault="002C171E" w:rsidP="004E058E"/>
    <w:p w:rsidR="002C171E" w:rsidRDefault="002C171E" w:rsidP="004E058E">
      <w:r>
        <w:t>Časový limit k přednesu jednoho příspěvku je 10 min., v programu je počítáno s prostorem pro diskusi.</w:t>
      </w:r>
      <w:r w:rsidR="00F551F5">
        <w:t xml:space="preserve"> </w:t>
      </w:r>
    </w:p>
    <w:p w:rsidR="00F551F5" w:rsidRDefault="00F551F5" w:rsidP="004E058E">
      <w:r>
        <w:t>Témata ostatních příspěvků, jejichž anotace byly odevzdány ve stanoveném termínu, byla schválena a příspěvky lze odevzdat jako podmínku pro udělení zápočtů z předmětů zapsaných na katedře občanského práva. Způsob odevzdání bude upřesněn na semináři 14.12.</w:t>
      </w:r>
    </w:p>
    <w:p w:rsidR="002C171E" w:rsidRDefault="002C171E" w:rsidP="004E058E"/>
    <w:p w:rsidR="002C171E" w:rsidRPr="002C171E" w:rsidRDefault="002C171E" w:rsidP="004E058E">
      <w:pPr>
        <w:rPr>
          <w:strike/>
        </w:rPr>
      </w:pPr>
    </w:p>
    <w:p w:rsidR="002C171E" w:rsidRDefault="002C171E" w:rsidP="004E058E"/>
    <w:p w:rsidR="002C171E" w:rsidRPr="002C171E" w:rsidRDefault="002C171E" w:rsidP="004E058E"/>
    <w:p w:rsidR="004E058E" w:rsidRDefault="004E058E" w:rsidP="004E058E">
      <w:pPr>
        <w:rPr>
          <w:b/>
        </w:rPr>
      </w:pPr>
    </w:p>
    <w:p w:rsidR="004E058E" w:rsidRDefault="004E058E" w:rsidP="004E058E">
      <w:pPr>
        <w:rPr>
          <w:b/>
        </w:rPr>
      </w:pPr>
    </w:p>
    <w:p w:rsidR="004E058E" w:rsidRDefault="004E058E" w:rsidP="004E058E">
      <w:pPr>
        <w:rPr>
          <w:b/>
        </w:rPr>
      </w:pPr>
    </w:p>
    <w:p w:rsidR="004E058E" w:rsidRDefault="004E058E" w:rsidP="004E058E">
      <w:pPr>
        <w:rPr>
          <w:b/>
        </w:rPr>
      </w:pPr>
    </w:p>
    <w:p w:rsidR="004E058E" w:rsidRDefault="004E058E" w:rsidP="004E058E">
      <w:pPr>
        <w:rPr>
          <w:b/>
        </w:rPr>
      </w:pPr>
    </w:p>
    <w:p w:rsidR="004E058E" w:rsidRDefault="004E058E" w:rsidP="004E058E">
      <w:pPr>
        <w:rPr>
          <w:b/>
        </w:rPr>
      </w:pPr>
    </w:p>
    <w:p w:rsidR="004E058E" w:rsidRPr="006C5FF4" w:rsidRDefault="004E058E" w:rsidP="004E058E">
      <w:pPr>
        <w:rPr>
          <w:b/>
        </w:rPr>
      </w:pPr>
    </w:p>
    <w:sectPr w:rsidR="004E058E" w:rsidRPr="006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1CD"/>
    <w:multiLevelType w:val="hybridMultilevel"/>
    <w:tmpl w:val="252A3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1896"/>
    <w:multiLevelType w:val="hybridMultilevel"/>
    <w:tmpl w:val="E2E03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F4"/>
    <w:rsid w:val="000D1BEA"/>
    <w:rsid w:val="000D3A69"/>
    <w:rsid w:val="002C171E"/>
    <w:rsid w:val="00361FFB"/>
    <w:rsid w:val="00491B89"/>
    <w:rsid w:val="004E058E"/>
    <w:rsid w:val="0055570A"/>
    <w:rsid w:val="006C5FF4"/>
    <w:rsid w:val="00A21568"/>
    <w:rsid w:val="00CA4B40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Hurdík</dc:creator>
  <cp:lastModifiedBy>Eva Pivodová</cp:lastModifiedBy>
  <cp:revision>2</cp:revision>
  <dcterms:created xsi:type="dcterms:W3CDTF">2015-11-30T08:50:00Z</dcterms:created>
  <dcterms:modified xsi:type="dcterms:W3CDTF">2015-11-30T08:50:00Z</dcterms:modified>
</cp:coreProperties>
</file>