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7A" w:rsidRDefault="00143DD7" w:rsidP="00354D7A">
      <w:pPr>
        <w:rPr>
          <w:b/>
        </w:rPr>
      </w:pPr>
      <w:r>
        <w:rPr>
          <w:b/>
        </w:rPr>
        <w:t>4</w:t>
      </w:r>
      <w:r w:rsidR="00354D7A">
        <w:rPr>
          <w:b/>
        </w:rPr>
        <w:t xml:space="preserve">. seminář OPH II </w:t>
      </w:r>
      <w:r w:rsidR="00F72C6C">
        <w:rPr>
          <w:b/>
        </w:rPr>
        <w:t>26. 10. 2016</w:t>
      </w:r>
      <w:r w:rsidR="00354D7A" w:rsidRPr="00354D7A">
        <w:rPr>
          <w:b/>
        </w:rPr>
        <w:tab/>
      </w:r>
      <w:r w:rsidR="00354D7A" w:rsidRPr="00354D7A">
        <w:rPr>
          <w:b/>
        </w:rPr>
        <w:tab/>
      </w:r>
    </w:p>
    <w:p w:rsidR="00506D6A" w:rsidRPr="00CD24C4" w:rsidRDefault="00354D7A">
      <w:pPr>
        <w:rPr>
          <w:b/>
        </w:rPr>
      </w:pPr>
      <w:r>
        <w:rPr>
          <w:b/>
        </w:rPr>
        <w:t xml:space="preserve">Téma: </w:t>
      </w:r>
      <w:r w:rsidR="00F72C6C">
        <w:rPr>
          <w:b/>
        </w:rPr>
        <w:t>Občanskoprávní skutečnosti: U</w:t>
      </w:r>
      <w:r w:rsidR="00143DD7" w:rsidRPr="00143DD7">
        <w:rPr>
          <w:b/>
        </w:rPr>
        <w:t>zavírání smluv.</w:t>
      </w:r>
    </w:p>
    <w:p w:rsidR="00190DA0" w:rsidRDefault="00143DD7">
      <w:pPr>
        <w:rPr>
          <w:b/>
        </w:rPr>
      </w:pPr>
      <w:r>
        <w:rPr>
          <w:b/>
        </w:rPr>
        <w:t>O</w:t>
      </w:r>
      <w:r w:rsidR="00190DA0" w:rsidRPr="00CD24C4">
        <w:rPr>
          <w:b/>
        </w:rPr>
        <w:t>tázky k procvičení látky:</w:t>
      </w:r>
    </w:p>
    <w:p w:rsidR="00472655" w:rsidRDefault="00472655">
      <w:pPr>
        <w:rPr>
          <w:b/>
        </w:rPr>
      </w:pPr>
    </w:p>
    <w:p w:rsidR="00CA484B" w:rsidRDefault="00143DD7" w:rsidP="00CA484B">
      <w:pPr>
        <w:pStyle w:val="Odstavecseseznamem"/>
        <w:numPr>
          <w:ilvl w:val="0"/>
          <w:numId w:val="8"/>
        </w:numPr>
      </w:pPr>
      <w:r>
        <w:t>Jsou pojmy smlouva (srov. např. § 1745, dohoda (srov. např. 1758) a ujednání</w:t>
      </w:r>
      <w:r w:rsidR="00CA484B">
        <w:t xml:space="preserve"> (srov. např. </w:t>
      </w:r>
      <w:r w:rsidR="00AB1EFD">
        <w:t xml:space="preserve">§ 1748, </w:t>
      </w:r>
      <w:r w:rsidR="00CA484B">
        <w:t>§ 1756</w:t>
      </w:r>
      <w:r w:rsidR="00AB1EFD">
        <w:t>, § 1790</w:t>
      </w:r>
      <w:r w:rsidR="00CA484B">
        <w:t>). Jde ve smyslu, jak je užívá zákon</w:t>
      </w:r>
      <w:r w:rsidR="00AB1EFD">
        <w:t>,</w:t>
      </w:r>
      <w:r w:rsidR="00CA484B">
        <w:t xml:space="preserve"> o synonyma či mají specifický význam?</w:t>
      </w:r>
    </w:p>
    <w:p w:rsidR="00472655" w:rsidRPr="001A7672" w:rsidRDefault="00472655" w:rsidP="00CA484B">
      <w:pPr>
        <w:pStyle w:val="Odstavecseseznamem"/>
        <w:rPr>
          <w:i/>
        </w:rPr>
      </w:pPr>
    </w:p>
    <w:p w:rsidR="00CA484B" w:rsidRDefault="00CA484B" w:rsidP="00143DD7">
      <w:pPr>
        <w:pStyle w:val="Odstavecseseznamem"/>
        <w:numPr>
          <w:ilvl w:val="0"/>
          <w:numId w:val="8"/>
        </w:numPr>
      </w:pPr>
      <w:r>
        <w:t xml:space="preserve">Vznikají mezi smluvními stranami vzájemná práva a povinnosti ještě před uzavřením smlouvy? </w:t>
      </w:r>
      <w:r w:rsidR="001A7672">
        <w:t>Vysvětlete pojmy</w:t>
      </w:r>
      <w:r>
        <w:t xml:space="preserve"> culpa in </w:t>
      </w:r>
      <w:proofErr w:type="spellStart"/>
      <w:r>
        <w:t>contrahendo</w:t>
      </w:r>
      <w:proofErr w:type="spellEnd"/>
      <w:r>
        <w:t xml:space="preserve"> a legitimní očekávání.</w:t>
      </w:r>
    </w:p>
    <w:p w:rsidR="00472655" w:rsidRPr="001A7672" w:rsidRDefault="00472655" w:rsidP="001A7672">
      <w:pPr>
        <w:pStyle w:val="Odstavecseseznamem"/>
        <w:rPr>
          <w:i/>
        </w:rPr>
      </w:pPr>
    </w:p>
    <w:p w:rsidR="001A7672" w:rsidRDefault="001A7672" w:rsidP="001A7672">
      <w:pPr>
        <w:pStyle w:val="Odstavecseseznamem"/>
        <w:numPr>
          <w:ilvl w:val="0"/>
          <w:numId w:val="8"/>
        </w:numPr>
      </w:pPr>
      <w:r>
        <w:t xml:space="preserve">Vyložte přehledně rozsah vázanosti kontrahentů/smluvníků svými smluvními projevy </w:t>
      </w:r>
    </w:p>
    <w:p w:rsidR="00472655" w:rsidRPr="004E6632" w:rsidRDefault="00472655" w:rsidP="00472655">
      <w:pPr>
        <w:pStyle w:val="Odstavecseseznamem"/>
        <w:ind w:left="2160"/>
        <w:rPr>
          <w:i/>
          <w:highlight w:val="yellow"/>
        </w:rPr>
      </w:pPr>
    </w:p>
    <w:p w:rsidR="001A7672" w:rsidRDefault="009941BB" w:rsidP="00143DD7">
      <w:pPr>
        <w:pStyle w:val="Odstavecseseznamem"/>
        <w:numPr>
          <w:ilvl w:val="0"/>
          <w:numId w:val="8"/>
        </w:numPr>
      </w:pPr>
      <w:r>
        <w:t xml:space="preserve">Lze nabýt věc smlouvou od </w:t>
      </w:r>
      <w:proofErr w:type="spellStart"/>
      <w:r>
        <w:t>nevlastníka</w:t>
      </w:r>
      <w:proofErr w:type="spellEnd"/>
      <w:r>
        <w:t>?</w:t>
      </w:r>
    </w:p>
    <w:p w:rsidR="00472655" w:rsidRPr="007E4A33" w:rsidRDefault="00472655" w:rsidP="009941BB">
      <w:pPr>
        <w:pStyle w:val="Odstavecseseznamem"/>
        <w:rPr>
          <w:i/>
        </w:rPr>
      </w:pPr>
    </w:p>
    <w:p w:rsidR="001A7672" w:rsidRDefault="009941BB" w:rsidP="00143DD7">
      <w:pPr>
        <w:pStyle w:val="Odstavecseseznamem"/>
        <w:numPr>
          <w:ilvl w:val="0"/>
          <w:numId w:val="8"/>
        </w:numPr>
      </w:pPr>
      <w:r>
        <w:t>Jak je uzavírána a s jakými účinky smlouva ve prospěch třetí osoby a smlouva o plnění třetí osoby?</w:t>
      </w:r>
    </w:p>
    <w:p w:rsidR="00472655" w:rsidRPr="007E4A33" w:rsidRDefault="00472655" w:rsidP="009941BB">
      <w:pPr>
        <w:pStyle w:val="Odstavecseseznamem"/>
        <w:rPr>
          <w:i/>
        </w:rPr>
      </w:pPr>
    </w:p>
    <w:p w:rsidR="002419DE" w:rsidRDefault="009941BB" w:rsidP="002419DE">
      <w:pPr>
        <w:pStyle w:val="Odstavecseseznamem"/>
        <w:numPr>
          <w:ilvl w:val="0"/>
          <w:numId w:val="8"/>
        </w:numPr>
      </w:pPr>
      <w:r>
        <w:t>Jaké jsou zákonné požadavky na smlouvu o budoucí smlouvě a jaké jsou její účinky?</w:t>
      </w:r>
      <w:r w:rsidR="002419DE">
        <w:t xml:space="preserve"> </w:t>
      </w:r>
    </w:p>
    <w:p w:rsidR="00C94F7A" w:rsidRPr="002419DE" w:rsidRDefault="00C94F7A" w:rsidP="002419DE">
      <w:pPr>
        <w:pStyle w:val="Odstavecseseznamem"/>
      </w:pPr>
    </w:p>
    <w:p w:rsidR="00143DD7" w:rsidRPr="002419DE" w:rsidRDefault="00190DA0" w:rsidP="002419DE">
      <w:pPr>
        <w:pStyle w:val="Odstavecseseznamem"/>
        <w:rPr>
          <w:i/>
        </w:rPr>
      </w:pPr>
      <w:r w:rsidRPr="00143DD7">
        <w:rPr>
          <w:b/>
        </w:rPr>
        <w:t>Příklady k řešení:</w:t>
      </w:r>
      <w:r w:rsidR="00143DD7" w:rsidRPr="00143DD7">
        <w:t xml:space="preserve"> </w:t>
      </w:r>
    </w:p>
    <w:p w:rsidR="008441D2" w:rsidRDefault="008441D2" w:rsidP="008441D2">
      <w:pPr>
        <w:pStyle w:val="Odstavecseseznamem"/>
        <w:numPr>
          <w:ilvl w:val="0"/>
          <w:numId w:val="9"/>
        </w:numPr>
      </w:pPr>
      <w:r>
        <w:t>Při telefonickém jednání o uzavření smlouvy o poskytnutí služeb telekomunikační společnosti adresát nabídky projevil o nabídku zájem a poskytl v rámci rozhovoru oferentu své osobní údaje pro smlouvu. Následně obdržel adresát nabídky fakturu za poskytnuté plnění dle smlouvy a na námitku, že adresát smlouvu žádnou smlouvu dosud neuzavřel, oferent argumentoval, že s uzavřením smlouvy vyslovil v tel. rozhovoru souhlas a doložil jej poskytnutím os</w:t>
      </w:r>
      <w:r w:rsidR="00F72C6C">
        <w:t>obních</w:t>
      </w:r>
      <w:r>
        <w:t xml:space="preserve"> údajů adresáta. Posuďte (pouze podle obecných ustanovení o uzavírání smlouvy, neberte zatím v úvahu specifikum spotřebitelských smluv), zda se adresát nabídky může ubránit požadavku na plnění dle faktury.</w:t>
      </w:r>
    </w:p>
    <w:p w:rsidR="0058339F" w:rsidRDefault="0058339F" w:rsidP="0058339F">
      <w:pPr>
        <w:pStyle w:val="Odstavecseseznamem"/>
      </w:pPr>
    </w:p>
    <w:p w:rsidR="009941BB" w:rsidRDefault="00005EAC" w:rsidP="009941BB">
      <w:pPr>
        <w:pStyle w:val="Odstavecseseznamem"/>
        <w:numPr>
          <w:ilvl w:val="0"/>
          <w:numId w:val="9"/>
        </w:numPr>
      </w:pPr>
      <w:r>
        <w:t xml:space="preserve">Člověk procházející </w:t>
      </w:r>
      <w:r w:rsidR="00317279">
        <w:t xml:space="preserve">městem </w:t>
      </w:r>
      <w:r>
        <w:t>si vybral ve výkladní skříni obchodu elektrospotřebič, vystavený spolu s údajem o ceně</w:t>
      </w:r>
      <w:r w:rsidR="00317279">
        <w:t xml:space="preserve">, výrobci a </w:t>
      </w:r>
      <w:r>
        <w:t>technických parametrech. V obchodě mu odmítli věc prodat s odůvodněním, že jde o poslední kus a jeho vynětím by si narušili kompozici vystaveného zboží.</w:t>
      </w:r>
    </w:p>
    <w:p w:rsidR="00005EAC" w:rsidRDefault="00005EAC" w:rsidP="00005EAC">
      <w:pPr>
        <w:pStyle w:val="Odstavecseseznamem"/>
      </w:pPr>
      <w:r>
        <w:t>Analyzujte vzniklou situaci a práva a povinnosti stran.</w:t>
      </w:r>
    </w:p>
    <w:p w:rsidR="0058339F" w:rsidRDefault="0058339F" w:rsidP="00005EAC">
      <w:pPr>
        <w:pStyle w:val="Odstavecseseznamem"/>
      </w:pPr>
    </w:p>
    <w:p w:rsidR="0058339F" w:rsidRDefault="007E4A33" w:rsidP="008441D2">
      <w:pPr>
        <w:pStyle w:val="Odstavecseseznamem"/>
        <w:numPr>
          <w:ilvl w:val="0"/>
          <w:numId w:val="9"/>
        </w:numPr>
      </w:pPr>
      <w:r>
        <w:t>Oferent zaslal svému známému v dopisu nabídku na uzavření smlouvy o prodeji pozemku s rodinným domem ve svém vlastnictví. Oblát (adresát) odpověděl dopisem, že nabídku v plném rozsahu přijímá. Došlo k uzavření smlouvy?</w:t>
      </w:r>
    </w:p>
    <w:p w:rsidR="009941BB" w:rsidRDefault="00F72C6C" w:rsidP="0058339F">
      <w:pPr>
        <w:pStyle w:val="Odstavecseseznamem"/>
      </w:pPr>
      <w:r>
        <w:t xml:space="preserve"> </w:t>
      </w:r>
    </w:p>
    <w:p w:rsidR="009941BB" w:rsidRDefault="00317279" w:rsidP="008441D2">
      <w:pPr>
        <w:pStyle w:val="Odstavecseseznamem"/>
        <w:numPr>
          <w:ilvl w:val="0"/>
          <w:numId w:val="9"/>
        </w:numPr>
      </w:pPr>
      <w:r>
        <w:t xml:space="preserve">Oferent zaslal </w:t>
      </w:r>
      <w:proofErr w:type="spellStart"/>
      <w:r>
        <w:t>oblátovi</w:t>
      </w:r>
      <w:proofErr w:type="spellEnd"/>
      <w:r>
        <w:t xml:space="preserve"> návrh na uzavření smlouvy, v němž stanovil lhůtu k přijetí do 31. 10. 2014.  Oblát odeslal přijetí návrhu 15. 10. 2014. Téhož dne obdržel dopis oferenta, kterým </w:t>
      </w:r>
      <w:r>
        <w:lastRenderedPageBreak/>
        <w:t xml:space="preserve">svou nabídku na uzavření smlouvy odvolává. </w:t>
      </w:r>
      <w:r w:rsidR="005447DB">
        <w:t xml:space="preserve">(a) </w:t>
      </w:r>
      <w:r>
        <w:t>Došlo k uzavření smlouvy?</w:t>
      </w:r>
      <w:r w:rsidR="005447DB">
        <w:t xml:space="preserve"> (b) Měnilo by situaci, kdyby oferent současně se stanovením lhůty k přijetí uvedl v nabídce výhradu možnosti</w:t>
      </w:r>
      <w:r w:rsidR="0058339F">
        <w:t>?</w:t>
      </w:r>
    </w:p>
    <w:p w:rsidR="0058339F" w:rsidRDefault="0058339F" w:rsidP="0058339F">
      <w:pPr>
        <w:pStyle w:val="Odstavecseseznamem"/>
      </w:pPr>
    </w:p>
    <w:p w:rsidR="009941BB" w:rsidRDefault="00F22FC9" w:rsidP="008441D2">
      <w:pPr>
        <w:pStyle w:val="Odstavecseseznamem"/>
        <w:numPr>
          <w:ilvl w:val="0"/>
          <w:numId w:val="9"/>
        </w:numPr>
      </w:pPr>
      <w:r>
        <w:t>Oblát zaslal oferentovi opožděné přijetí nabídky na uzavření smlouvy, které současně obsahovalo dodatek s upřesňujícími platebními podmínkami. Byla tím uzavřena smlouva? Pokud ne: jak se má zachovat oferent, který i za dané situace trvá na uzavření smlouvy?</w:t>
      </w:r>
    </w:p>
    <w:p w:rsidR="0058339F" w:rsidRDefault="0058339F" w:rsidP="0058339F">
      <w:pPr>
        <w:pStyle w:val="Odstavecseseznamem"/>
      </w:pPr>
    </w:p>
    <w:p w:rsidR="00A43B9F" w:rsidRPr="00A43B9F" w:rsidRDefault="009941BB" w:rsidP="00A43B9F">
      <w:pPr>
        <w:pStyle w:val="Odstavecseseznamem"/>
        <w:numPr>
          <w:ilvl w:val="0"/>
          <w:numId w:val="9"/>
        </w:numPr>
      </w:pPr>
      <w:r>
        <w:t>Účastníci uzavřeli smlouvu se vzájemným závazkem do 6</w:t>
      </w:r>
      <w:r w:rsidR="00005EAC">
        <w:t xml:space="preserve"> měsíců uzavřít smlouvu o prodeji bytu budoucího prodávajícího. Na výzvu budoucího prodávajícího odmítl budoucí kupující smlouvu uzavřít s odůvodněním, že už se mu předmětný byt nelíbí a na koupi změnil názor. </w:t>
      </w:r>
      <w:r w:rsidR="00A43B9F" w:rsidRPr="00A43B9F">
        <w:t>Zvažte postup budoucího převodce, který trvá na závaznosti smlouvy o budoucí smlouvě.</w:t>
      </w:r>
    </w:p>
    <w:p w:rsidR="00A43B9F" w:rsidRPr="00A43B9F" w:rsidRDefault="00A43B9F" w:rsidP="00A43B9F">
      <w:pPr>
        <w:pStyle w:val="Odstavecseseznamem"/>
        <w:rPr>
          <w:i/>
        </w:rPr>
      </w:pPr>
    </w:p>
    <w:p w:rsidR="00A43B9F" w:rsidRDefault="00A43B9F" w:rsidP="00A43B9F">
      <w:pPr>
        <w:pStyle w:val="Odstavecseseznamem"/>
        <w:numPr>
          <w:ilvl w:val="0"/>
          <w:numId w:val="9"/>
        </w:numPr>
      </w:pPr>
      <w:r>
        <w:t>V návaznosti na příklad č. 6 posuďte situaci, kdy:</w:t>
      </w:r>
    </w:p>
    <w:p w:rsidR="00A43B9F" w:rsidRDefault="00A43B9F" w:rsidP="00A43B9F">
      <w:pPr>
        <w:pStyle w:val="Odstavecseseznamem"/>
        <w:numPr>
          <w:ilvl w:val="1"/>
          <w:numId w:val="9"/>
        </w:numPr>
      </w:pPr>
      <w:r>
        <w:t>Po uzavření smlouvy se závazkem do 6 měsíců koupit rekreační chatu a ve lhůtě k uzavření takové smlouvy jeden z kupujících manželů zemřel a pozůstalá manželka neměla možnost se na chatu dopravit (neměla ŘP) a obhospodařovat (zdravotní stav) ani náležitě využívat (rybaření)</w:t>
      </w:r>
    </w:p>
    <w:p w:rsidR="00A43B9F" w:rsidRDefault="00A43B9F" w:rsidP="00A43B9F">
      <w:pPr>
        <w:pStyle w:val="Odstavecseseznamem"/>
        <w:numPr>
          <w:ilvl w:val="1"/>
          <w:numId w:val="9"/>
        </w:numPr>
      </w:pPr>
      <w:r>
        <w:t>Bezprostředně po uzavření vlastní kupní smlouvy se stal kupující plně invalidní</w:t>
      </w:r>
      <w:r w:rsidR="000C4835">
        <w:t xml:space="preserve"> a jeho příjem se snížil natolik, že </w:t>
      </w:r>
      <w:r w:rsidR="00C94F7A">
        <w:t>se stal nezpůsobilým zaplatit kupní cenu</w:t>
      </w:r>
      <w:r w:rsidR="000C4835">
        <w:t xml:space="preserve"> v dojednaných splátkách.</w:t>
      </w:r>
    </w:p>
    <w:p w:rsidR="00A43B9F" w:rsidRDefault="00A43B9F" w:rsidP="00A43B9F">
      <w:pPr>
        <w:pStyle w:val="Odstavecseseznamem"/>
      </w:pPr>
      <w:bookmarkStart w:id="0" w:name="_GoBack"/>
      <w:bookmarkEnd w:id="0"/>
    </w:p>
    <w:p w:rsidR="00A43B9F" w:rsidRDefault="00A43B9F" w:rsidP="00005EAC">
      <w:pPr>
        <w:pStyle w:val="Odstavecseseznamem"/>
        <w:rPr>
          <w:i/>
        </w:rPr>
      </w:pPr>
    </w:p>
    <w:p w:rsidR="00A43B9F" w:rsidRPr="007E4A33" w:rsidRDefault="00A43B9F" w:rsidP="00005EAC">
      <w:pPr>
        <w:pStyle w:val="Odstavecseseznamem"/>
        <w:rPr>
          <w:i/>
        </w:rPr>
      </w:pPr>
    </w:p>
    <w:p w:rsidR="00005EAC" w:rsidRPr="00143DD7" w:rsidRDefault="00005EAC" w:rsidP="00F22FC9"/>
    <w:p w:rsidR="00190DA0" w:rsidRPr="00354D7A" w:rsidRDefault="00190DA0" w:rsidP="00354D7A">
      <w:pPr>
        <w:rPr>
          <w:b/>
        </w:rPr>
      </w:pPr>
    </w:p>
    <w:p w:rsidR="003A3D72" w:rsidRDefault="003A3D72" w:rsidP="003A3D72">
      <w:pPr>
        <w:pStyle w:val="Odstavecseseznamem"/>
      </w:pPr>
    </w:p>
    <w:p w:rsidR="00190DA0" w:rsidRDefault="00190DA0"/>
    <w:p w:rsidR="00190DA0" w:rsidRDefault="00190DA0"/>
    <w:p w:rsidR="00190DA0" w:rsidRDefault="00190DA0"/>
    <w:p w:rsidR="00190DA0" w:rsidRDefault="00190DA0"/>
    <w:p w:rsidR="00190DA0" w:rsidRDefault="00190DA0"/>
    <w:p w:rsidR="00190DA0" w:rsidRDefault="00190DA0"/>
    <w:p w:rsidR="00190DA0" w:rsidRDefault="00190DA0"/>
    <w:p w:rsidR="00CD24C4" w:rsidRDefault="00CD24C4">
      <w:pPr>
        <w:rPr>
          <w:b/>
        </w:rPr>
      </w:pPr>
    </w:p>
    <w:p w:rsidR="00CD24C4" w:rsidRDefault="00CD24C4">
      <w:pPr>
        <w:rPr>
          <w:b/>
        </w:rPr>
      </w:pPr>
    </w:p>
    <w:p w:rsidR="00190DA0" w:rsidRPr="00CE4012" w:rsidRDefault="00190DA0">
      <w:pPr>
        <w:rPr>
          <w:b/>
        </w:rPr>
      </w:pPr>
    </w:p>
    <w:p w:rsidR="00190DA0" w:rsidRDefault="00190DA0"/>
    <w:p w:rsidR="00190DA0" w:rsidRPr="00190DA0" w:rsidRDefault="00190DA0" w:rsidP="0019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0DA0" w:rsidRPr="00190DA0" w:rsidRDefault="00190DA0" w:rsidP="00190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0DA0" w:rsidRDefault="00190DA0"/>
    <w:sectPr w:rsidR="0019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660C"/>
    <w:multiLevelType w:val="hybridMultilevel"/>
    <w:tmpl w:val="92903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1149A"/>
    <w:multiLevelType w:val="multilevel"/>
    <w:tmpl w:val="A6FA67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43997"/>
    <w:multiLevelType w:val="hybridMultilevel"/>
    <w:tmpl w:val="91B680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2D05"/>
    <w:multiLevelType w:val="hybridMultilevel"/>
    <w:tmpl w:val="30220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609CC"/>
    <w:multiLevelType w:val="hybridMultilevel"/>
    <w:tmpl w:val="35FA41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A794F"/>
    <w:multiLevelType w:val="hybridMultilevel"/>
    <w:tmpl w:val="82987192"/>
    <w:lvl w:ilvl="0" w:tplc="E2D6D6E4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6BB1347A"/>
    <w:multiLevelType w:val="hybridMultilevel"/>
    <w:tmpl w:val="888E12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05173"/>
    <w:multiLevelType w:val="hybridMultilevel"/>
    <w:tmpl w:val="07640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24909"/>
    <w:multiLevelType w:val="hybridMultilevel"/>
    <w:tmpl w:val="F4AC04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A0"/>
    <w:rsid w:val="00005EAC"/>
    <w:rsid w:val="00057A0A"/>
    <w:rsid w:val="000C4835"/>
    <w:rsid w:val="00143DD7"/>
    <w:rsid w:val="00190DA0"/>
    <w:rsid w:val="001A7672"/>
    <w:rsid w:val="002419DE"/>
    <w:rsid w:val="00250FF5"/>
    <w:rsid w:val="00317279"/>
    <w:rsid w:val="003266B7"/>
    <w:rsid w:val="00354D7A"/>
    <w:rsid w:val="003A3D72"/>
    <w:rsid w:val="003B3E8F"/>
    <w:rsid w:val="003F60C5"/>
    <w:rsid w:val="00472655"/>
    <w:rsid w:val="004E6632"/>
    <w:rsid w:val="00506D6A"/>
    <w:rsid w:val="005447DB"/>
    <w:rsid w:val="0058339F"/>
    <w:rsid w:val="005B3CDA"/>
    <w:rsid w:val="00624093"/>
    <w:rsid w:val="00743ACF"/>
    <w:rsid w:val="007E4A33"/>
    <w:rsid w:val="008441D2"/>
    <w:rsid w:val="008F54F2"/>
    <w:rsid w:val="009166E1"/>
    <w:rsid w:val="00964AA5"/>
    <w:rsid w:val="009941BB"/>
    <w:rsid w:val="009F71CC"/>
    <w:rsid w:val="00A43B9F"/>
    <w:rsid w:val="00A845FB"/>
    <w:rsid w:val="00AB1EFD"/>
    <w:rsid w:val="00AB5188"/>
    <w:rsid w:val="00B34C4A"/>
    <w:rsid w:val="00C94F7A"/>
    <w:rsid w:val="00CA484B"/>
    <w:rsid w:val="00CD24C4"/>
    <w:rsid w:val="00CE4012"/>
    <w:rsid w:val="00EA56A9"/>
    <w:rsid w:val="00F22FC9"/>
    <w:rsid w:val="00F532CD"/>
    <w:rsid w:val="00F72C6C"/>
    <w:rsid w:val="00FA79FB"/>
    <w:rsid w:val="00F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728A"/>
  <w15:docId w15:val="{07ACEBC3-B55B-4746-ABB7-C0F14865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3E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1412</dc:creator>
  <cp:lastModifiedBy>1412</cp:lastModifiedBy>
  <cp:revision>2</cp:revision>
  <cp:lastPrinted>2015-10-25T11:05:00Z</cp:lastPrinted>
  <dcterms:created xsi:type="dcterms:W3CDTF">2016-10-22T10:06:00Z</dcterms:created>
  <dcterms:modified xsi:type="dcterms:W3CDTF">2016-10-22T10:06:00Z</dcterms:modified>
</cp:coreProperties>
</file>