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3E" w:rsidRPr="00BA6F4C" w:rsidRDefault="00AB3E3E" w:rsidP="00AB3E3E">
      <w:pPr>
        <w:spacing w:after="0" w:line="240" w:lineRule="auto"/>
        <w:jc w:val="center"/>
        <w:outlineLvl w:val="7"/>
        <w:rPr>
          <w:rFonts w:ascii="Book Antiqua" w:eastAsia="Times New Roman" w:hAnsi="Book Antiqua" w:cs="Times New Roman"/>
          <w:b/>
          <w:i/>
          <w:iCs/>
          <w:lang w:eastAsia="cs-CZ"/>
        </w:rPr>
      </w:pPr>
      <w:r w:rsidRPr="00BA6F4C">
        <w:rPr>
          <w:rFonts w:ascii="Book Antiqua" w:eastAsia="Times New Roman" w:hAnsi="Book Antiqua" w:cs="Times New Roman"/>
          <w:b/>
          <w:i/>
          <w:iCs/>
          <w:lang w:eastAsia="cs-CZ"/>
        </w:rPr>
        <w:t>Navazující magisterské studium Veřejná správa</w:t>
      </w:r>
    </w:p>
    <w:p w:rsidR="00AB3E3E" w:rsidRPr="00BA6F4C" w:rsidRDefault="00AB3E3E" w:rsidP="00AB3E3E">
      <w:pPr>
        <w:spacing w:after="0" w:line="240" w:lineRule="auto"/>
        <w:jc w:val="center"/>
        <w:outlineLvl w:val="7"/>
        <w:rPr>
          <w:rFonts w:ascii="Book Antiqua" w:eastAsia="Times New Roman" w:hAnsi="Book Antiqua" w:cs="Times New Roman"/>
          <w:b/>
          <w:i/>
          <w:iCs/>
          <w:lang w:eastAsia="cs-CZ"/>
        </w:rPr>
      </w:pPr>
      <w:r w:rsidRPr="00BA6F4C">
        <w:rPr>
          <w:rFonts w:ascii="Book Antiqua" w:eastAsia="Times New Roman" w:hAnsi="Book Antiqua" w:cs="Times New Roman"/>
          <w:b/>
          <w:i/>
          <w:iCs/>
          <w:lang w:eastAsia="cs-CZ"/>
        </w:rPr>
        <w:t>Podzim 2016, 3. semestr</w:t>
      </w:r>
      <w:r w:rsidRPr="00BA6F4C">
        <w:rPr>
          <w:rFonts w:ascii="Book Antiqua" w:eastAsia="Times New Roman" w:hAnsi="Book Antiqua" w:cs="Times New Roman"/>
          <w:b/>
          <w:i/>
          <w:iCs/>
          <w:lang w:eastAsia="cs-CZ"/>
        </w:rPr>
        <w:t xml:space="preserve">, povinný předmět </w:t>
      </w:r>
      <w:r w:rsidRPr="00BA6F4C">
        <w:rPr>
          <w:rFonts w:ascii="Book Antiqua" w:eastAsia="Times New Roman" w:hAnsi="Book Antiqua" w:cs="Times New Roman"/>
          <w:b/>
          <w:i/>
          <w:iCs/>
          <w:lang w:eastAsia="cs-CZ"/>
        </w:rPr>
        <w:sym w:font="Wingdings" w:char="F0EF"/>
      </w:r>
    </w:p>
    <w:p w:rsidR="00AB3E3E" w:rsidRPr="00BA6F4C" w:rsidRDefault="00AB3E3E" w:rsidP="00AB3E3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AB3E3E" w:rsidRPr="00BA6F4C" w:rsidRDefault="00AB3E3E" w:rsidP="00AB3E3E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  <w:u w:val="single"/>
          <w:lang w:eastAsia="cs-CZ"/>
        </w:rPr>
      </w:pPr>
      <w:r w:rsidRPr="00BA6F4C">
        <w:rPr>
          <w:rFonts w:ascii="Book Antiqua" w:eastAsia="Times New Roman" w:hAnsi="Book Antiqua" w:cs="Times New Roman"/>
          <w:b/>
          <w:sz w:val="32"/>
          <w:szCs w:val="32"/>
          <w:u w:val="single"/>
          <w:lang w:eastAsia="cs-CZ"/>
        </w:rPr>
        <w:t>NP305Zk  Správní věda</w:t>
      </w:r>
    </w:p>
    <w:p w:rsidR="00AB3E3E" w:rsidRPr="00BA6F4C" w:rsidRDefault="00AB3E3E" w:rsidP="00AB3E3E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  <w:r w:rsidRPr="00BA6F4C">
        <w:rPr>
          <w:rFonts w:ascii="Book Antiqua" w:eastAsia="Times New Roman" w:hAnsi="Book Antiqua" w:cs="Times New Roman"/>
          <w:i/>
          <w:sz w:val="24"/>
          <w:szCs w:val="24"/>
          <w:lang w:eastAsia="cs-CZ"/>
        </w:rPr>
        <w:t>Garant: doc. JUDr. Soňa Skulová, Ph.D.</w:t>
      </w:r>
    </w:p>
    <w:p w:rsidR="00AB3E3E" w:rsidRPr="00BA6F4C" w:rsidRDefault="00AB3E3E" w:rsidP="00AB3E3E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  <w:u w:val="single"/>
          <w:lang w:eastAsia="cs-CZ"/>
        </w:rPr>
      </w:pPr>
    </w:p>
    <w:p w:rsidR="00AB3E3E" w:rsidRDefault="00AB3E3E" w:rsidP="00AB3E3E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  <w:lang w:eastAsia="cs-CZ"/>
        </w:rPr>
      </w:pPr>
      <w:r w:rsidRPr="00BA6F4C">
        <w:rPr>
          <w:rFonts w:ascii="Book Antiqua" w:eastAsia="Times New Roman" w:hAnsi="Book Antiqua" w:cs="Times New Roman"/>
          <w:b/>
          <w:bCs/>
          <w:sz w:val="28"/>
          <w:szCs w:val="28"/>
          <w:lang w:eastAsia="cs-CZ"/>
        </w:rPr>
        <w:t>Program přednášek</w:t>
      </w:r>
    </w:p>
    <w:p w:rsidR="00AB3E3E" w:rsidRPr="00BA6F4C" w:rsidRDefault="00AB3E3E" w:rsidP="00AB3E3E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  <w:lang w:eastAsia="cs-CZ"/>
        </w:rPr>
      </w:pPr>
    </w:p>
    <w:p w:rsidR="00AB3E3E" w:rsidRPr="00BA6F4C" w:rsidRDefault="00AB3E3E" w:rsidP="00AB3E3E">
      <w:pPr>
        <w:widowControl w:val="0"/>
        <w:spacing w:after="0" w:line="240" w:lineRule="auto"/>
        <w:jc w:val="center"/>
        <w:rPr>
          <w:rFonts w:eastAsia="Times New Roman" w:cs="Times New Roman"/>
          <w:bCs/>
          <w:i/>
          <w:sz w:val="24"/>
          <w:szCs w:val="20"/>
          <w:lang w:eastAsia="cs-CZ"/>
        </w:rPr>
      </w:pPr>
    </w:p>
    <w:p w:rsidR="00AB3E3E" w:rsidRPr="00BA6F4C" w:rsidRDefault="00AB3E3E" w:rsidP="00AB3E3E">
      <w:pPr>
        <w:widowControl w:val="0"/>
        <w:spacing w:after="0" w:line="288" w:lineRule="auto"/>
        <w:jc w:val="both"/>
        <w:rPr>
          <w:rFonts w:eastAsia="Times New Roman" w:cs="Times New Roman"/>
          <w:sz w:val="24"/>
          <w:szCs w:val="20"/>
          <w:lang w:eastAsia="cs-CZ"/>
        </w:rPr>
      </w:pPr>
    </w:p>
    <w:p w:rsidR="00AB3E3E" w:rsidRDefault="00AB3E3E" w:rsidP="00AB3E3E">
      <w:pPr>
        <w:widowControl w:val="0"/>
        <w:spacing w:after="0" w:line="288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>
        <w:rPr>
          <w:rFonts w:eastAsia="Times New Roman" w:cs="Times New Roman"/>
          <w:b/>
          <w:sz w:val="24"/>
          <w:szCs w:val="24"/>
          <w:u w:val="single"/>
          <w:lang w:eastAsia="cs-CZ"/>
        </w:rPr>
        <w:t>21</w:t>
      </w:r>
      <w:r w:rsidRPr="00E923A6">
        <w:rPr>
          <w:rFonts w:eastAsia="Times New Roman" w:cs="Times New Roman"/>
          <w:b/>
          <w:sz w:val="24"/>
          <w:szCs w:val="24"/>
          <w:u w:val="single"/>
          <w:lang w:eastAsia="cs-CZ"/>
        </w:rPr>
        <w:t>. září</w:t>
      </w:r>
      <w:r>
        <w:rPr>
          <w:rFonts w:eastAsia="Times New Roman" w:cs="Times New Roman"/>
          <w:b/>
          <w:sz w:val="24"/>
          <w:szCs w:val="24"/>
          <w:u w:val="single"/>
          <w:lang w:eastAsia="cs-CZ"/>
        </w:rPr>
        <w:t xml:space="preserve"> 2016</w:t>
      </w:r>
    </w:p>
    <w:p w:rsidR="00AB3E3E" w:rsidRDefault="00AB3E3E" w:rsidP="00AB3E3E">
      <w:pPr>
        <w:widowControl w:val="0"/>
        <w:spacing w:after="0" w:line="288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E923A6">
        <w:rPr>
          <w:rFonts w:eastAsia="Times New Roman" w:cs="Times New Roman"/>
          <w:sz w:val="24"/>
          <w:szCs w:val="24"/>
          <w:lang w:eastAsia="cs-CZ"/>
        </w:rPr>
        <w:t>(11, 10 – 1</w:t>
      </w:r>
      <w:r>
        <w:rPr>
          <w:rFonts w:eastAsia="Times New Roman" w:cs="Times New Roman"/>
          <w:sz w:val="24"/>
          <w:szCs w:val="24"/>
          <w:lang w:eastAsia="cs-CZ"/>
        </w:rPr>
        <w:t>5</w:t>
      </w:r>
      <w:r w:rsidRPr="00E923A6">
        <w:rPr>
          <w:rFonts w:eastAsia="Times New Roman" w:cs="Times New Roman"/>
          <w:sz w:val="24"/>
          <w:szCs w:val="24"/>
          <w:lang w:eastAsia="cs-CZ"/>
        </w:rPr>
        <w:t>,</w:t>
      </w:r>
      <w:r>
        <w:rPr>
          <w:rFonts w:eastAsia="Times New Roman" w:cs="Times New Roman"/>
          <w:sz w:val="24"/>
          <w:szCs w:val="24"/>
          <w:lang w:eastAsia="cs-CZ"/>
        </w:rPr>
        <w:t>05</w:t>
      </w:r>
      <w:r w:rsidRPr="00E923A6">
        <w:rPr>
          <w:rFonts w:eastAsia="Times New Roman" w:cs="Times New Roman"/>
          <w:sz w:val="24"/>
          <w:szCs w:val="24"/>
          <w:lang w:eastAsia="cs-CZ"/>
        </w:rPr>
        <w:t>)</w:t>
      </w:r>
    </w:p>
    <w:p w:rsidR="00AB3E3E" w:rsidRDefault="00AB3E3E" w:rsidP="00AB3E3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B3E3E" w:rsidRPr="0064160E" w:rsidRDefault="00AB3E3E" w:rsidP="00AB3E3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64160E">
        <w:rPr>
          <w:rFonts w:eastAsia="Times New Roman" w:cs="Times New Roman"/>
          <w:sz w:val="24"/>
          <w:szCs w:val="24"/>
          <w:lang w:eastAsia="cs-CZ"/>
        </w:rPr>
        <w:t>Přednáší doc. JUDr. Soňa Skulová, Ph.D.</w:t>
      </w:r>
    </w:p>
    <w:p w:rsidR="00AB3E3E" w:rsidRPr="00E923A6" w:rsidRDefault="00AB3E3E" w:rsidP="00AB3E3E">
      <w:pPr>
        <w:widowControl w:val="0"/>
        <w:spacing w:after="0" w:line="288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cs-CZ"/>
        </w:rPr>
      </w:pPr>
    </w:p>
    <w:p w:rsidR="00AB3E3E" w:rsidRPr="00E923A6" w:rsidRDefault="00AB3E3E" w:rsidP="00AB3E3E">
      <w:pPr>
        <w:widowControl w:val="0"/>
        <w:spacing w:after="0" w:line="288" w:lineRule="auto"/>
        <w:jc w:val="both"/>
        <w:rPr>
          <w:rFonts w:eastAsia="Times New Roman" w:cs="Times New Roman"/>
          <w:sz w:val="24"/>
          <w:szCs w:val="24"/>
          <w:u w:val="single"/>
          <w:lang w:eastAsia="cs-CZ"/>
        </w:rPr>
      </w:pPr>
      <w:r w:rsidRPr="00E923A6">
        <w:rPr>
          <w:rFonts w:eastAsia="Times New Roman" w:cs="Times New Roman"/>
          <w:sz w:val="24"/>
          <w:szCs w:val="24"/>
          <w:u w:val="single"/>
          <w:lang w:eastAsia="cs-CZ"/>
        </w:rPr>
        <w:t xml:space="preserve">1. přednáška </w:t>
      </w:r>
    </w:p>
    <w:p w:rsidR="00AB3E3E" w:rsidRPr="00E923A6" w:rsidRDefault="00AB3E3E" w:rsidP="00AB3E3E">
      <w:pPr>
        <w:widowControl w:val="0"/>
        <w:spacing w:after="0" w:line="288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B3E3E" w:rsidRPr="00E923A6" w:rsidRDefault="00AB3E3E" w:rsidP="00AB3E3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E923A6">
        <w:rPr>
          <w:rFonts w:eastAsia="Times New Roman" w:cs="Times New Roman"/>
          <w:sz w:val="24"/>
          <w:szCs w:val="24"/>
          <w:lang w:eastAsia="cs-CZ"/>
        </w:rPr>
        <w:t xml:space="preserve">Úvod do studia předmětu. Vymezení témat pro navazující stupeň studia, prameny ke studiu. </w:t>
      </w:r>
    </w:p>
    <w:p w:rsidR="00AB3E3E" w:rsidRPr="00E923A6" w:rsidRDefault="00AB3E3E" w:rsidP="00AB3E3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B3E3E" w:rsidRPr="00E923A6" w:rsidRDefault="00AB3E3E" w:rsidP="00AB3E3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E923A6">
        <w:rPr>
          <w:rFonts w:eastAsia="Times New Roman" w:cs="Times New Roman"/>
          <w:sz w:val="24"/>
          <w:szCs w:val="24"/>
          <w:lang w:eastAsia="cs-CZ"/>
        </w:rPr>
        <w:t xml:space="preserve">Rekapitulace: správní věda – </w:t>
      </w:r>
      <w:r w:rsidRPr="00E923A6">
        <w:rPr>
          <w:rFonts w:eastAsia="Times New Roman" w:cs="Times New Roman"/>
          <w:sz w:val="24"/>
          <w:szCs w:val="24"/>
          <w:lang w:eastAsia="cs-CZ"/>
        </w:rPr>
        <w:t>pojem, charakteristika</w:t>
      </w:r>
      <w:r w:rsidRPr="00E923A6">
        <w:rPr>
          <w:rFonts w:eastAsia="Times New Roman" w:cs="Times New Roman"/>
          <w:sz w:val="24"/>
          <w:szCs w:val="24"/>
          <w:lang w:eastAsia="cs-CZ"/>
        </w:rPr>
        <w:t xml:space="preserve"> a obsah. Vývojový a systémový přístup ke zkoumání veřejné správy. Organizační a funkční pojetí veřejné správy.</w:t>
      </w:r>
    </w:p>
    <w:p w:rsidR="00AB3E3E" w:rsidRPr="00E923A6" w:rsidRDefault="00AB3E3E" w:rsidP="00AB3E3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B3E3E" w:rsidRPr="00E923A6" w:rsidRDefault="00AB3E3E" w:rsidP="00AB3E3E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bCs/>
          <w:sz w:val="24"/>
          <w:szCs w:val="24"/>
          <w:u w:val="single"/>
          <w:lang w:eastAsia="cs-CZ"/>
        </w:rPr>
      </w:pPr>
      <w:r w:rsidRPr="00E923A6">
        <w:rPr>
          <w:rFonts w:eastAsia="Times New Roman" w:cs="Times New Roman"/>
          <w:bCs/>
          <w:sz w:val="24"/>
          <w:szCs w:val="24"/>
          <w:u w:val="single"/>
          <w:lang w:eastAsia="cs-CZ"/>
        </w:rPr>
        <w:t>2. přednáška</w:t>
      </w:r>
    </w:p>
    <w:p w:rsidR="00AB3E3E" w:rsidRDefault="00AB3E3E" w:rsidP="00AB3E3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B3E3E" w:rsidRPr="00E923A6" w:rsidRDefault="00AB3E3E" w:rsidP="00AB3E3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E923A6">
        <w:rPr>
          <w:rFonts w:eastAsia="Times New Roman" w:cs="Times New Roman"/>
          <w:sz w:val="24"/>
          <w:szCs w:val="24"/>
          <w:lang w:eastAsia="cs-CZ"/>
        </w:rPr>
        <w:t xml:space="preserve">Profesní etika veřejné správy. Etické kodexy. </w:t>
      </w:r>
      <w:r>
        <w:rPr>
          <w:rFonts w:eastAsia="Times New Roman" w:cs="Times New Roman"/>
          <w:sz w:val="24"/>
          <w:szCs w:val="24"/>
          <w:lang w:eastAsia="cs-CZ"/>
        </w:rPr>
        <w:t xml:space="preserve">Aktuální otázky postavení úředníků veřejné správy. </w:t>
      </w:r>
    </w:p>
    <w:p w:rsidR="00AB3E3E" w:rsidRPr="00E923A6" w:rsidRDefault="00AB3E3E" w:rsidP="00AB3E3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B3E3E" w:rsidRPr="00E923A6" w:rsidRDefault="00AB3E3E" w:rsidP="00AB3E3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B3E3E" w:rsidRDefault="00AB3E3E" w:rsidP="00AB3E3E">
      <w:pPr>
        <w:widowControl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>
        <w:rPr>
          <w:rFonts w:eastAsia="Times New Roman" w:cs="Times New Roman"/>
          <w:b/>
          <w:sz w:val="24"/>
          <w:szCs w:val="24"/>
          <w:u w:val="single"/>
          <w:lang w:eastAsia="cs-CZ"/>
        </w:rPr>
        <w:t>30. září 2016</w:t>
      </w:r>
    </w:p>
    <w:p w:rsidR="00AB3E3E" w:rsidRDefault="00AB3E3E" w:rsidP="00AB3E3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ED0A3F">
        <w:rPr>
          <w:rFonts w:eastAsia="Times New Roman" w:cs="Times New Roman"/>
          <w:sz w:val="24"/>
          <w:szCs w:val="24"/>
          <w:lang w:eastAsia="cs-CZ"/>
        </w:rPr>
        <w:t>(8,00 – 11,05</w:t>
      </w:r>
      <w:r>
        <w:rPr>
          <w:rFonts w:eastAsia="Times New Roman" w:cs="Times New Roman"/>
          <w:sz w:val="24"/>
          <w:szCs w:val="24"/>
          <w:lang w:eastAsia="cs-CZ"/>
        </w:rPr>
        <w:t>)</w:t>
      </w:r>
    </w:p>
    <w:p w:rsidR="00AB3E3E" w:rsidRPr="00ED0A3F" w:rsidRDefault="00AB3E3E" w:rsidP="00AB3E3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B3E3E" w:rsidRPr="0064160E" w:rsidRDefault="00AB3E3E" w:rsidP="00AB3E3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64160E">
        <w:rPr>
          <w:rFonts w:eastAsia="Times New Roman" w:cs="Times New Roman"/>
          <w:sz w:val="24"/>
          <w:szCs w:val="24"/>
          <w:lang w:eastAsia="cs-CZ"/>
        </w:rPr>
        <w:t>Přednáší doc. JUDr. Soňa Skulová, Ph.D.</w:t>
      </w:r>
    </w:p>
    <w:p w:rsidR="00AB3E3E" w:rsidRPr="0064160E" w:rsidRDefault="00AB3E3E" w:rsidP="00AB3E3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B3E3E" w:rsidRPr="00E923A6" w:rsidRDefault="00AB3E3E" w:rsidP="00AB3E3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cs-CZ"/>
        </w:rPr>
      </w:pPr>
      <w:r w:rsidRPr="00E923A6">
        <w:rPr>
          <w:rFonts w:eastAsia="Times New Roman" w:cs="Times New Roman"/>
          <w:sz w:val="24"/>
          <w:szCs w:val="24"/>
          <w:u w:val="single"/>
          <w:lang w:eastAsia="cs-CZ"/>
        </w:rPr>
        <w:t>3. přednáška</w:t>
      </w:r>
    </w:p>
    <w:p w:rsidR="00AB3E3E" w:rsidRPr="00E923A6" w:rsidRDefault="00AB3E3E" w:rsidP="00AB3E3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B3E3E" w:rsidRDefault="00AB3E3E" w:rsidP="00AB3E3E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E42AA">
        <w:rPr>
          <w:rFonts w:cs="Times New Roman"/>
          <w:sz w:val="24"/>
          <w:szCs w:val="24"/>
        </w:rPr>
        <w:t>Veřejná správa v Evropě. Evropský správní prostor</w:t>
      </w:r>
    </w:p>
    <w:p w:rsidR="00AB3E3E" w:rsidRDefault="00AB3E3E" w:rsidP="00AB3E3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B3E3E" w:rsidRPr="00E923A6" w:rsidRDefault="00AB3E3E" w:rsidP="00AB3E3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cs-CZ"/>
        </w:rPr>
      </w:pPr>
      <w:r w:rsidRPr="00E923A6">
        <w:rPr>
          <w:rFonts w:eastAsia="Times New Roman" w:cs="Times New Roman"/>
          <w:sz w:val="24"/>
          <w:szCs w:val="24"/>
          <w:u w:val="single"/>
          <w:lang w:eastAsia="cs-CZ"/>
        </w:rPr>
        <w:t>4. přednáška</w:t>
      </w:r>
    </w:p>
    <w:p w:rsidR="00AB3E3E" w:rsidRPr="00E923A6" w:rsidRDefault="00AB3E3E" w:rsidP="00AB3E3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B3E3E" w:rsidRPr="00E923A6" w:rsidRDefault="00AB3E3E" w:rsidP="00AB3E3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cs-CZ"/>
        </w:rPr>
      </w:pPr>
      <w:r w:rsidRPr="00E923A6">
        <w:rPr>
          <w:rFonts w:eastAsia="Times New Roman" w:cs="Times New Roman"/>
          <w:sz w:val="24"/>
          <w:szCs w:val="24"/>
          <w:lang w:eastAsia="cs-CZ"/>
        </w:rPr>
        <w:t xml:space="preserve">Reformy veřejné správy. Reforma veřejné správy v ČR. </w:t>
      </w:r>
    </w:p>
    <w:p w:rsidR="00AB3E3E" w:rsidRPr="00E923A6" w:rsidRDefault="00AB3E3E" w:rsidP="00AB3E3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cs-CZ"/>
        </w:rPr>
      </w:pPr>
    </w:p>
    <w:p w:rsidR="00AB3E3E" w:rsidRPr="00E923A6" w:rsidRDefault="00AB3E3E" w:rsidP="00AB3E3E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B3E3E" w:rsidRPr="00E923A6" w:rsidRDefault="00AB3E3E" w:rsidP="00AB3E3E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>
        <w:rPr>
          <w:rFonts w:eastAsia="Times New Roman" w:cs="Times New Roman"/>
          <w:b/>
          <w:sz w:val="24"/>
          <w:szCs w:val="24"/>
          <w:u w:val="single"/>
          <w:lang w:eastAsia="cs-CZ"/>
        </w:rPr>
        <w:t>2</w:t>
      </w:r>
      <w:r w:rsidRPr="00E923A6">
        <w:rPr>
          <w:rFonts w:eastAsia="Times New Roman" w:cs="Times New Roman"/>
          <w:b/>
          <w:sz w:val="24"/>
          <w:szCs w:val="24"/>
          <w:u w:val="single"/>
          <w:lang w:eastAsia="cs-CZ"/>
        </w:rPr>
        <w:t xml:space="preserve">. </w:t>
      </w:r>
      <w:r>
        <w:rPr>
          <w:rFonts w:eastAsia="Times New Roman" w:cs="Times New Roman"/>
          <w:b/>
          <w:sz w:val="24"/>
          <w:szCs w:val="24"/>
          <w:u w:val="single"/>
          <w:lang w:eastAsia="cs-CZ"/>
        </w:rPr>
        <w:t>prosince 2016</w:t>
      </w:r>
    </w:p>
    <w:p w:rsidR="00AB3E3E" w:rsidRDefault="00AB3E3E" w:rsidP="00AB3E3E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E923A6">
        <w:rPr>
          <w:rFonts w:eastAsia="Times New Roman" w:cs="Times New Roman"/>
          <w:sz w:val="24"/>
          <w:szCs w:val="24"/>
          <w:lang w:eastAsia="cs-CZ"/>
        </w:rPr>
        <w:t xml:space="preserve">(15,05 – 18,10) </w:t>
      </w:r>
    </w:p>
    <w:p w:rsidR="00AB3E3E" w:rsidRPr="00E923A6" w:rsidRDefault="00AB3E3E" w:rsidP="00AB3E3E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B3E3E" w:rsidRPr="00E923A6" w:rsidRDefault="00AB3E3E" w:rsidP="00AB3E3E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E923A6">
        <w:rPr>
          <w:rFonts w:eastAsia="Times New Roman" w:cs="Times New Roman"/>
          <w:sz w:val="24"/>
          <w:szCs w:val="24"/>
          <w:lang w:eastAsia="cs-CZ"/>
        </w:rPr>
        <w:t>Přednáší doc.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E923A6">
        <w:rPr>
          <w:rFonts w:eastAsia="Times New Roman" w:cs="Times New Roman"/>
          <w:sz w:val="24"/>
          <w:szCs w:val="24"/>
          <w:lang w:eastAsia="cs-CZ"/>
        </w:rPr>
        <w:t xml:space="preserve">JUDr. </w:t>
      </w:r>
      <w:r>
        <w:rPr>
          <w:rFonts w:eastAsia="Times New Roman" w:cs="Times New Roman"/>
          <w:sz w:val="24"/>
          <w:szCs w:val="24"/>
          <w:lang w:eastAsia="cs-CZ"/>
        </w:rPr>
        <w:t>Soňa Skulová, Ph.D.</w:t>
      </w:r>
    </w:p>
    <w:p w:rsidR="00AB3E3E" w:rsidRPr="00E923A6" w:rsidRDefault="00AB3E3E" w:rsidP="00AB3E3E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B3E3E" w:rsidRPr="00E923A6" w:rsidRDefault="00AB3E3E" w:rsidP="00AB3E3E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bCs/>
          <w:sz w:val="24"/>
          <w:szCs w:val="24"/>
          <w:u w:val="single"/>
          <w:lang w:eastAsia="cs-CZ"/>
        </w:rPr>
      </w:pPr>
      <w:r w:rsidRPr="00E923A6">
        <w:rPr>
          <w:rFonts w:eastAsia="Times New Roman" w:cs="Times New Roman"/>
          <w:bCs/>
          <w:sz w:val="24"/>
          <w:szCs w:val="24"/>
          <w:u w:val="single"/>
          <w:lang w:eastAsia="cs-CZ"/>
        </w:rPr>
        <w:t>5. přednáška</w:t>
      </w:r>
    </w:p>
    <w:p w:rsidR="00AB3E3E" w:rsidRPr="00E923A6" w:rsidRDefault="00AB3E3E" w:rsidP="00AB3E3E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bCs/>
          <w:sz w:val="24"/>
          <w:szCs w:val="24"/>
          <w:u w:val="single"/>
          <w:lang w:eastAsia="cs-CZ"/>
        </w:rPr>
      </w:pPr>
    </w:p>
    <w:p w:rsidR="00AB3E3E" w:rsidRPr="00E923A6" w:rsidRDefault="00AB3E3E" w:rsidP="00AB3E3E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E923A6">
        <w:rPr>
          <w:rFonts w:eastAsia="Times New Roman" w:cs="Times New Roman"/>
          <w:bCs/>
          <w:sz w:val="24"/>
          <w:szCs w:val="24"/>
          <w:lang w:eastAsia="cs-CZ"/>
        </w:rPr>
        <w:t xml:space="preserve">Veřejný majetek. </w:t>
      </w:r>
    </w:p>
    <w:p w:rsidR="00AB3E3E" w:rsidRPr="00E923A6" w:rsidRDefault="00AB3E3E" w:rsidP="00AB3E3E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bCs/>
          <w:sz w:val="24"/>
          <w:szCs w:val="24"/>
          <w:u w:val="single"/>
          <w:lang w:eastAsia="cs-CZ"/>
        </w:rPr>
      </w:pPr>
    </w:p>
    <w:p w:rsidR="00AB3E3E" w:rsidRPr="00E923A6" w:rsidRDefault="00AB3E3E" w:rsidP="00AB3E3E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bCs/>
          <w:sz w:val="24"/>
          <w:szCs w:val="24"/>
          <w:u w:val="single"/>
          <w:lang w:eastAsia="cs-CZ"/>
        </w:rPr>
      </w:pPr>
      <w:r w:rsidRPr="00E923A6">
        <w:rPr>
          <w:rFonts w:eastAsia="Times New Roman" w:cs="Times New Roman"/>
          <w:bCs/>
          <w:sz w:val="24"/>
          <w:szCs w:val="24"/>
          <w:u w:val="single"/>
          <w:lang w:eastAsia="cs-CZ"/>
        </w:rPr>
        <w:t>6. přednáška</w:t>
      </w:r>
    </w:p>
    <w:p w:rsidR="00AB3E3E" w:rsidRPr="00E923A6" w:rsidRDefault="00AB3E3E" w:rsidP="00AB3E3E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B3E3E" w:rsidRDefault="00AB3E3E" w:rsidP="00AB3E3E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E923A6">
        <w:rPr>
          <w:rFonts w:eastAsia="Times New Roman" w:cs="Times New Roman"/>
          <w:sz w:val="24"/>
          <w:szCs w:val="24"/>
          <w:lang w:eastAsia="cs-CZ"/>
        </w:rPr>
        <w:t>Kritérium efektivnosti veřejné správy.</w:t>
      </w:r>
      <w:r>
        <w:rPr>
          <w:rFonts w:eastAsia="Times New Roman" w:cs="Times New Roman"/>
          <w:sz w:val="24"/>
          <w:szCs w:val="24"/>
          <w:lang w:eastAsia="cs-CZ"/>
        </w:rPr>
        <w:t xml:space="preserve"> H</w:t>
      </w:r>
      <w:r w:rsidRPr="00E923A6">
        <w:rPr>
          <w:rFonts w:eastAsia="Times New Roman" w:cs="Times New Roman"/>
          <w:sz w:val="24"/>
          <w:szCs w:val="24"/>
          <w:lang w:eastAsia="cs-CZ"/>
        </w:rPr>
        <w:t xml:space="preserve">odnocení (evaluace) veřejné správy. </w:t>
      </w:r>
      <w:r>
        <w:rPr>
          <w:rFonts w:eastAsia="Times New Roman" w:cs="Times New Roman"/>
          <w:sz w:val="24"/>
          <w:szCs w:val="24"/>
          <w:lang w:eastAsia="cs-CZ"/>
        </w:rPr>
        <w:t>K</w:t>
      </w:r>
      <w:r w:rsidRPr="00E923A6">
        <w:rPr>
          <w:rFonts w:eastAsia="Times New Roman" w:cs="Times New Roman"/>
          <w:sz w:val="24"/>
          <w:szCs w:val="24"/>
          <w:lang w:eastAsia="cs-CZ"/>
        </w:rPr>
        <w:t>ontrola</w:t>
      </w:r>
      <w:r>
        <w:rPr>
          <w:rFonts w:eastAsia="Times New Roman" w:cs="Times New Roman"/>
          <w:sz w:val="24"/>
          <w:szCs w:val="24"/>
          <w:lang w:eastAsia="cs-CZ"/>
        </w:rPr>
        <w:t xml:space="preserve"> veřejné správy.</w:t>
      </w:r>
    </w:p>
    <w:p w:rsidR="00AB3E3E" w:rsidRPr="00E923A6" w:rsidRDefault="00AB3E3E" w:rsidP="00AB3E3E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AB3E3E" w:rsidRDefault="00AB3E3E" w:rsidP="00AB3E3E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B3E3E" w:rsidRPr="00F34732" w:rsidRDefault="00AB3E3E" w:rsidP="00AB3E3E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29392E"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cs-CZ"/>
        </w:rPr>
        <w:t>Literatura</w:t>
      </w:r>
    </w:p>
    <w:p w:rsidR="00AB3E3E" w:rsidRPr="0029392E" w:rsidRDefault="00AB3E3E" w:rsidP="00AB3E3E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Skulová, Soňa, a kol.: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Základy správní vědy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. 2. vyd. </w:t>
      </w:r>
      <w:proofErr w:type="gram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Brno : Masarykova</w:t>
      </w:r>
      <w:proofErr w:type="gram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univerzita, 2014.</w:t>
      </w:r>
      <w:r w:rsidRPr="0029392E">
        <w:t xml:space="preserve"> </w:t>
      </w:r>
      <w:r>
        <w:t xml:space="preserve">215 s. </w:t>
      </w:r>
      <w:r w:rsidRPr="0029392E">
        <w:rPr>
          <w:rStyle w:val="Siln"/>
          <w:rFonts w:ascii="Georgia" w:hAnsi="Georgia"/>
          <w:sz w:val="24"/>
          <w:szCs w:val="24"/>
        </w:rPr>
        <w:t>ISBN:</w:t>
      </w:r>
      <w:r w:rsidRPr="0029392E">
        <w:rPr>
          <w:rFonts w:ascii="Georgia" w:hAnsi="Georgia"/>
          <w:sz w:val="24"/>
          <w:szCs w:val="24"/>
        </w:rPr>
        <w:t xml:space="preserve"> 978-80-210-7335-7</w:t>
      </w:r>
      <w:r>
        <w:rPr>
          <w:rFonts w:ascii="Georgia" w:hAnsi="Georgia"/>
          <w:sz w:val="24"/>
          <w:szCs w:val="24"/>
        </w:rPr>
        <w:t>.</w:t>
      </w:r>
    </w:p>
    <w:p w:rsidR="00AB3E3E" w:rsidRPr="00F34732" w:rsidRDefault="00AB3E3E" w:rsidP="00AB3E3E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Pomahač, Richard - Vidláková, Olga.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Veřejná správa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. Vyd. 1. Praha : </w:t>
      </w:r>
      <w:proofErr w:type="gram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C.H.</w:t>
      </w:r>
      <w:proofErr w:type="gram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Beck, 2002.  278 s. ISBN 80-7179-748-0.</w:t>
      </w:r>
    </w:p>
    <w:p w:rsidR="00AB3E3E" w:rsidRPr="00F34732" w:rsidRDefault="00AB3E3E" w:rsidP="00AB3E3E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Pomahač, R. a kol.: Veřejná správa. Vyd. 1. Praha: </w:t>
      </w:r>
      <w:proofErr w:type="spellStart"/>
      <w:proofErr w:type="gram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C.H.</w:t>
      </w:r>
      <w:proofErr w:type="gram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Beck</w:t>
      </w:r>
      <w:proofErr w:type="spell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, 2012. 315 s. ISBN 978-80-7400-447-6.</w:t>
      </w:r>
    </w:p>
    <w:p w:rsidR="00AB3E3E" w:rsidRPr="00F34732" w:rsidRDefault="00AB3E3E" w:rsidP="00AB3E3E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Vidláková, Olga.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Reformy veřejné správy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. Vyd. 1. </w:t>
      </w:r>
      <w:proofErr w:type="gram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Pardubice : Univerzita</w:t>
      </w:r>
      <w:proofErr w:type="gram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Pardubice, 2000. 140 s. ISBN 80-7194-290-1.</w:t>
      </w:r>
    </w:p>
    <w:p w:rsidR="00AB3E3E" w:rsidRPr="00F34732" w:rsidRDefault="00AB3E3E" w:rsidP="00AB3E3E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Hendrych, Dušan.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Správní věda: teorie veřejné správy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. 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>4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., </w:t>
      </w:r>
      <w:proofErr w:type="spell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aktualiz</w:t>
      </w:r>
      <w:proofErr w:type="spell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. vyd. Praha: </w:t>
      </w:r>
      <w:proofErr w:type="spell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Wolters</w:t>
      </w:r>
      <w:proofErr w:type="spell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Kluwer</w:t>
      </w:r>
      <w:proofErr w:type="spell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Česká republika, 20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>14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. 2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>44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s. ISBN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Pr="0029392E">
        <w:rPr>
          <w:rFonts w:ascii="Georgia" w:hAnsi="Georgia"/>
          <w:sz w:val="24"/>
          <w:szCs w:val="24"/>
        </w:rPr>
        <w:t>978-80-7478-</w:t>
      </w:r>
      <w:proofErr w:type="gramStart"/>
      <w:r w:rsidRPr="0029392E">
        <w:rPr>
          <w:rFonts w:ascii="Georgia" w:hAnsi="Georgia"/>
          <w:sz w:val="24"/>
          <w:szCs w:val="24"/>
        </w:rPr>
        <w:t>561-</w:t>
      </w:r>
      <w:r>
        <w:rPr>
          <w:rFonts w:ascii="Georgia" w:hAnsi="Georgia"/>
          <w:sz w:val="24"/>
          <w:szCs w:val="24"/>
        </w:rPr>
        <w:t>0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 .</w:t>
      </w:r>
      <w:proofErr w:type="gramEnd"/>
    </w:p>
    <w:p w:rsidR="00AB3E3E" w:rsidRPr="00F34732" w:rsidRDefault="00AB3E3E" w:rsidP="00AB3E3E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Pomahač, R.: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Základy teorie veřejné správy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, vyd. Aleš Čeněk, 2011</w:t>
      </w:r>
    </w:p>
    <w:p w:rsidR="00AB3E3E" w:rsidRPr="00F34732" w:rsidRDefault="00AB3E3E" w:rsidP="00AB3E3E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 xml:space="preserve">Reforma veřejné správy v teorii a </w:t>
      </w:r>
      <w:proofErr w:type="gramStart"/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praxi :problémy</w:t>
      </w:r>
      <w:proofErr w:type="gramEnd"/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 xml:space="preserve"> reformy veřejné správy v České republice, Maďarské republice, Polské republice a Slovenské republice : sborník z mezinárodní konference, Třešť, 22.-24. října 2003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. </w:t>
      </w:r>
      <w:proofErr w:type="spell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Edited</w:t>
      </w:r>
      <w:proofErr w:type="spell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by Jiří Grospič - Lenka Vostrá. </w:t>
      </w:r>
      <w:proofErr w:type="gram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Plzeň : Aleš</w:t>
      </w:r>
      <w:proofErr w:type="gram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Čeněk, 2004. 406 s. ISBN 80-86473-71-6.</w:t>
      </w:r>
    </w:p>
    <w:p w:rsidR="00AB3E3E" w:rsidRPr="00F34732" w:rsidRDefault="00AB3E3E" w:rsidP="00AB3E3E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Weber, Max.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 xml:space="preserve">Autorita, etika a </w:t>
      </w:r>
      <w:proofErr w:type="gramStart"/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společnost :pohled</w:t>
      </w:r>
      <w:proofErr w:type="gramEnd"/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 xml:space="preserve"> sociologa do dějin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. </w:t>
      </w:r>
      <w:proofErr w:type="spell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Edited</w:t>
      </w:r>
      <w:proofErr w:type="spell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by Jan Škoda. 1. čes. vyd. </w:t>
      </w:r>
      <w:proofErr w:type="gram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Praha : Mladá</w:t>
      </w:r>
      <w:proofErr w:type="gram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fronta, 1997. 294 s. ISBN 80-204-0611-5.</w:t>
      </w:r>
    </w:p>
    <w:p w:rsidR="00AB3E3E" w:rsidRPr="00F34732" w:rsidRDefault="00AB3E3E" w:rsidP="00AB3E3E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Průcha, Petr. K pojetí vědy správního práva a správní vědy.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Časopis pro právní vědu a praxi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, </w:t>
      </w:r>
      <w:proofErr w:type="gram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Brno : Masarykova</w:t>
      </w:r>
      <w:proofErr w:type="gram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univerzita. Právnická fakulta, roč. 1, č. 2s. 31-37. ISSN 1210-9126. 1993.</w:t>
      </w:r>
    </w:p>
    <w:p w:rsidR="00AB3E3E" w:rsidRPr="00F34732" w:rsidRDefault="00AB3E3E" w:rsidP="00AB3E3E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Veselá, Monika.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Státní služba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. 1. vyd. </w:t>
      </w:r>
      <w:proofErr w:type="gram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Brno : Masarykova</w:t>
      </w:r>
      <w:proofErr w:type="gram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univerzita, 1997. 115 s. ISBN 80-210-1660-4.</w:t>
      </w:r>
    </w:p>
    <w:p w:rsidR="00AB3E3E" w:rsidRPr="00F34732" w:rsidRDefault="00AB3E3E" w:rsidP="00AB3E3E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lastRenderedPageBreak/>
        <w:t xml:space="preserve">Skulová, Soňa.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Rozhodování ve veřejné správě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. 2., přepracované vyd. </w:t>
      </w:r>
      <w:proofErr w:type="gram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Brno : Masarykova</w:t>
      </w:r>
      <w:proofErr w:type="gram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univerzita, 1996. 173 s. ISBN 80-210-1458.</w:t>
      </w:r>
    </w:p>
    <w:p w:rsidR="00AB3E3E" w:rsidRPr="00F34732" w:rsidRDefault="00AB3E3E" w:rsidP="00AB3E3E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Havlan</w:t>
      </w:r>
      <w:proofErr w:type="spell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, Petr.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Veřejné vlastnictví v právu a společnosti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. Praha: C. H. Beck, 2008. 318 s. Beckova edice právní instituty. ISBN 978-80-7179-617-6.</w:t>
      </w:r>
    </w:p>
    <w:p w:rsidR="00AB3E3E" w:rsidRPr="00F34732" w:rsidRDefault="00AB3E3E" w:rsidP="00AB3E3E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Havlan</w:t>
      </w:r>
      <w:proofErr w:type="spell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, P., Janeček, J. a kol. Majetek územních samosprávných celků v teorii a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br/>
        <w:t xml:space="preserve">praxi. 2. vydání. </w:t>
      </w:r>
      <w:proofErr w:type="gram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Praha : </w:t>
      </w:r>
      <w:proofErr w:type="spell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Leges</w:t>
      </w:r>
      <w:proofErr w:type="spellEnd"/>
      <w:proofErr w:type="gram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, 2014, 400 s. ISBN 978-80-7502-057-4.</w:t>
      </w:r>
    </w:p>
    <w:p w:rsidR="00AB3E3E" w:rsidRPr="00F34732" w:rsidRDefault="00AB3E3E" w:rsidP="00AB3E3E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Pomahač, Richard.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Průvodce veřejnou správou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. Vyd. 1. </w:t>
      </w:r>
      <w:proofErr w:type="gram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Praha : ISV</w:t>
      </w:r>
      <w:proofErr w:type="gram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, 1999. 246 s. ISBN 80-85866-42-0.</w:t>
      </w:r>
    </w:p>
    <w:p w:rsidR="00AB3E3E" w:rsidRPr="00F34732" w:rsidRDefault="00AB3E3E" w:rsidP="00AB3E3E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Havlan</w:t>
      </w:r>
      <w:proofErr w:type="spell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, Petr.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Veřejný majetek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. 2. vyd. Brno: Masarykova univerzita, 2011. 170 s. Učebnice - </w:t>
      </w:r>
      <w:proofErr w:type="gram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č.473</w:t>
      </w:r>
      <w:proofErr w:type="gram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. ISBN 978-80-210-5606-0.</w:t>
      </w:r>
    </w:p>
    <w:p w:rsidR="00AB3E3E" w:rsidRPr="00F34732" w:rsidRDefault="00AB3E3E" w:rsidP="00AB3E3E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Aktuální otázky reformy veřejné správy :(sborník příspěvků z konference)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. </w:t>
      </w:r>
      <w:proofErr w:type="spell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Edited</w:t>
      </w:r>
      <w:proofErr w:type="spell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by Petr Průcha. 1. vyd. </w:t>
      </w:r>
      <w:proofErr w:type="gram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Brno : Masarykova</w:t>
      </w:r>
      <w:proofErr w:type="gram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univerzita, 2000. 178 s. ISBN 80-210-2295-7.</w:t>
      </w:r>
    </w:p>
    <w:p w:rsidR="00AB3E3E" w:rsidRPr="00F34732" w:rsidRDefault="00AB3E3E" w:rsidP="00AB3E3E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Mates, Pavel - Matula, Miloš.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Kapitoly z dějin a teorie veřejné správy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. Vyd. 3. </w:t>
      </w:r>
      <w:proofErr w:type="gram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Praha : Vysoká</w:t>
      </w:r>
      <w:proofErr w:type="gram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škola ekonomická v Praze, 1999. 112 s. ISBN 80-7079-407-0.</w:t>
      </w:r>
    </w:p>
    <w:p w:rsidR="00AB3E3E" w:rsidRPr="00F34732" w:rsidRDefault="00AB3E3E" w:rsidP="00AB3E3E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Skulová, Soňa. Rozhodování ve veřejné správě v pohledu správní vědy.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Časopis pro právní vědu a praxi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, </w:t>
      </w:r>
      <w:proofErr w:type="gram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Brno : Masarykova</w:t>
      </w:r>
      <w:proofErr w:type="gram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univerzita. Právnická fakulta, roč. 5, č. 2s. 225-245. ISSN 1210-9126. 1997.</w:t>
      </w:r>
    </w:p>
    <w:p w:rsidR="00AB3E3E" w:rsidRPr="00FE3834" w:rsidRDefault="00AB3E3E" w:rsidP="00AB3E3E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Havlan</w:t>
      </w:r>
      <w:proofErr w:type="spell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, Petr.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Majetek státu v platné právní úpravě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. 3. </w:t>
      </w:r>
      <w:proofErr w:type="spell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aktualiz</w:t>
      </w:r>
      <w:proofErr w:type="spell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. a podstatně dopracované vydání. </w:t>
      </w:r>
      <w:proofErr w:type="gramStart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Praha : Linde</w:t>
      </w:r>
      <w:proofErr w:type="gramEnd"/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, 2010. 503 s. ISBN 9788072017966.</w:t>
      </w:r>
    </w:p>
    <w:p w:rsidR="00AB3E3E" w:rsidRPr="00F34732" w:rsidRDefault="00AB3E3E" w:rsidP="00AB3E3E">
      <w:p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B3E3E" w:rsidRPr="00FE3834" w:rsidRDefault="00AB3E3E" w:rsidP="00AB3E3E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ind w:left="360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FE3834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>Poznámka:</w:t>
      </w:r>
      <w:r w:rsidRPr="00FE383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 Předmět bude v tomto semestru ukončen zkouškou. </w:t>
      </w:r>
    </w:p>
    <w:p w:rsidR="00AB3E3E" w:rsidRDefault="00AB3E3E" w:rsidP="00AB3E3E">
      <w:pPr>
        <w:spacing w:before="100" w:beforeAutospacing="1" w:after="100" w:afterAutospacing="1" w:line="248" w:lineRule="atLeast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 </w:t>
      </w:r>
    </w:p>
    <w:p w:rsidR="009D1253" w:rsidRPr="006F2CA5" w:rsidRDefault="009D1253" w:rsidP="006F2CA5"/>
    <w:sectPr w:rsidR="009D1253" w:rsidRPr="006F2CA5" w:rsidSect="00AB48B3">
      <w:footerReference w:type="default" r:id="rId9"/>
      <w:headerReference w:type="first" r:id="rId10"/>
      <w:footerReference w:type="first" r:id="rId11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A1" w:rsidRDefault="009C3AA1">
      <w:pPr>
        <w:spacing w:after="0" w:line="240" w:lineRule="auto"/>
      </w:pPr>
      <w:r>
        <w:separator/>
      </w:r>
    </w:p>
  </w:endnote>
  <w:endnote w:type="continuationSeparator" w:id="0">
    <w:p w:rsidR="009C3AA1" w:rsidRDefault="009C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altName w:val="Palatino Linotype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F4D" w:rsidRPr="00CC2597" w:rsidRDefault="009E1F4D" w:rsidP="009E1F4D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81792" behindDoc="1" locked="1" layoutInCell="1" allowOverlap="1" wp14:anchorId="76D3EB00" wp14:editId="3AEB52D7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9E1F4D" w:rsidRPr="00CC2597" w:rsidRDefault="009E1F4D" w:rsidP="009E1F4D">
    <w:pPr>
      <w:pStyle w:val="Zpat"/>
      <w:rPr>
        <w:rFonts w:cs="Arial"/>
        <w:sz w:val="16"/>
        <w:szCs w:val="16"/>
      </w:rPr>
    </w:pP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B5176D" w:rsidRPr="009E1F4D" w:rsidRDefault="009E1F4D" w:rsidP="009E1F4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AB3E3E">
      <w:rPr>
        <w:noProof/>
      </w:rPr>
      <w:t>2</w:t>
    </w:r>
    <w:r>
      <w:fldChar w:fldCharType="end"/>
    </w:r>
    <w:r>
      <w:t>/</w:t>
    </w:r>
    <w:fldSimple w:instr=" SECTIONPAGES   \* MERGEFORMAT ">
      <w:r w:rsidR="00AB3E3E">
        <w:rPr>
          <w:noProof/>
        </w:rPr>
        <w:t>3</w:t>
      </w:r>
    </w:fldSimple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F4D" w:rsidRPr="00CC2597" w:rsidRDefault="009E1F4D" w:rsidP="009E1F4D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79744" behindDoc="1" locked="1" layoutInCell="1" allowOverlap="1" wp14:anchorId="47C75A6F" wp14:editId="45E531FC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9E1F4D" w:rsidRPr="00CC2597" w:rsidRDefault="009E1F4D" w:rsidP="009E1F4D">
    <w:pPr>
      <w:pStyle w:val="Zpat"/>
      <w:rPr>
        <w:rFonts w:cs="Arial"/>
        <w:sz w:val="16"/>
        <w:szCs w:val="16"/>
      </w:rPr>
    </w:pP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DF13DF" w:rsidRPr="009E1F4D" w:rsidRDefault="009E1F4D" w:rsidP="009E1F4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AB3E3E">
      <w:rPr>
        <w:noProof/>
      </w:rPr>
      <w:t>1</w:t>
    </w:r>
    <w:r>
      <w:fldChar w:fldCharType="end"/>
    </w:r>
    <w:r>
      <w:t>/</w:t>
    </w:r>
    <w:fldSimple w:instr=" SECTIONPAGES   \* MERGEFORMAT ">
      <w:r w:rsidR="00AB3E3E">
        <w:rPr>
          <w:noProof/>
        </w:rPr>
        <w:t>3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A1" w:rsidRDefault="009C3AA1">
      <w:pPr>
        <w:spacing w:after="0" w:line="240" w:lineRule="auto"/>
      </w:pPr>
      <w:r>
        <w:separator/>
      </w:r>
    </w:p>
  </w:footnote>
  <w:footnote w:type="continuationSeparator" w:id="0">
    <w:p w:rsidR="009C3AA1" w:rsidRDefault="009C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DF" w:rsidRDefault="00DF13DF">
    <w:pPr>
      <w:pStyle w:val="Zhlav"/>
    </w:pPr>
    <w:r>
      <w:rPr>
        <w:noProof/>
        <w:lang w:eastAsia="cs-CZ"/>
      </w:rPr>
      <w:drawing>
        <wp:anchor distT="0" distB="540385" distL="114300" distR="114300" simplePos="0" relativeHeight="251665408" behindDoc="1" locked="1" layoutInCell="1" allowOverlap="1" wp14:anchorId="749981F6" wp14:editId="401BA30B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5584E"/>
    <w:multiLevelType w:val="multilevel"/>
    <w:tmpl w:val="DF28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A1"/>
    <w:rsid w:val="00042835"/>
    <w:rsid w:val="0004669D"/>
    <w:rsid w:val="00097D2C"/>
    <w:rsid w:val="000A5AD7"/>
    <w:rsid w:val="000B21DD"/>
    <w:rsid w:val="00151C68"/>
    <w:rsid w:val="001A7E64"/>
    <w:rsid w:val="00211F80"/>
    <w:rsid w:val="00227BC5"/>
    <w:rsid w:val="00247E5F"/>
    <w:rsid w:val="002B6D09"/>
    <w:rsid w:val="002C33A9"/>
    <w:rsid w:val="002D200F"/>
    <w:rsid w:val="00304F72"/>
    <w:rsid w:val="00310D63"/>
    <w:rsid w:val="00320DF0"/>
    <w:rsid w:val="00332338"/>
    <w:rsid w:val="0036682E"/>
    <w:rsid w:val="003B1ECA"/>
    <w:rsid w:val="003C2B73"/>
    <w:rsid w:val="003C3571"/>
    <w:rsid w:val="003F6349"/>
    <w:rsid w:val="004067DE"/>
    <w:rsid w:val="004B0B3E"/>
    <w:rsid w:val="004D2A8A"/>
    <w:rsid w:val="00582DFC"/>
    <w:rsid w:val="005C1BC3"/>
    <w:rsid w:val="00611EAC"/>
    <w:rsid w:val="00616507"/>
    <w:rsid w:val="0067390A"/>
    <w:rsid w:val="006F2CA5"/>
    <w:rsid w:val="00700BDD"/>
    <w:rsid w:val="00721AA4"/>
    <w:rsid w:val="0073428B"/>
    <w:rsid w:val="007442DB"/>
    <w:rsid w:val="00756259"/>
    <w:rsid w:val="007728E3"/>
    <w:rsid w:val="00790002"/>
    <w:rsid w:val="0079758E"/>
    <w:rsid w:val="007B16D6"/>
    <w:rsid w:val="007C738C"/>
    <w:rsid w:val="007D43D4"/>
    <w:rsid w:val="007D77E7"/>
    <w:rsid w:val="007E3532"/>
    <w:rsid w:val="00824279"/>
    <w:rsid w:val="008300B3"/>
    <w:rsid w:val="008626A9"/>
    <w:rsid w:val="00870192"/>
    <w:rsid w:val="008758CC"/>
    <w:rsid w:val="00914B4E"/>
    <w:rsid w:val="0093303F"/>
    <w:rsid w:val="009929DF"/>
    <w:rsid w:val="00993F65"/>
    <w:rsid w:val="009B6338"/>
    <w:rsid w:val="009C3AA1"/>
    <w:rsid w:val="009C7A14"/>
    <w:rsid w:val="009D1253"/>
    <w:rsid w:val="009E1F4D"/>
    <w:rsid w:val="00A63644"/>
    <w:rsid w:val="00AB3E3E"/>
    <w:rsid w:val="00AB48B3"/>
    <w:rsid w:val="00AC0F70"/>
    <w:rsid w:val="00AC2D36"/>
    <w:rsid w:val="00AE7853"/>
    <w:rsid w:val="00B43F1E"/>
    <w:rsid w:val="00B5176D"/>
    <w:rsid w:val="00BA0475"/>
    <w:rsid w:val="00BC4B55"/>
    <w:rsid w:val="00C20847"/>
    <w:rsid w:val="00C4497A"/>
    <w:rsid w:val="00CB30E2"/>
    <w:rsid w:val="00CC2597"/>
    <w:rsid w:val="00CD2577"/>
    <w:rsid w:val="00CD5E84"/>
    <w:rsid w:val="00CE5D2D"/>
    <w:rsid w:val="00D45579"/>
    <w:rsid w:val="00D47639"/>
    <w:rsid w:val="00D65140"/>
    <w:rsid w:val="00D7207D"/>
    <w:rsid w:val="00DF13DF"/>
    <w:rsid w:val="00E05F2B"/>
    <w:rsid w:val="00EA1FAE"/>
    <w:rsid w:val="00EC3702"/>
    <w:rsid w:val="00EC70A0"/>
    <w:rsid w:val="00EF1356"/>
    <w:rsid w:val="00F02027"/>
    <w:rsid w:val="00F038F6"/>
    <w:rsid w:val="00F06ED2"/>
    <w:rsid w:val="00F32999"/>
    <w:rsid w:val="00F50670"/>
    <w:rsid w:val="00F86E6C"/>
    <w:rsid w:val="00F870DB"/>
    <w:rsid w:val="00FB0130"/>
    <w:rsid w:val="00FC52CA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styleId="Siln">
    <w:name w:val="Strong"/>
    <w:basedOn w:val="Standardnpsmoodstavce"/>
    <w:uiPriority w:val="22"/>
    <w:qFormat/>
    <w:rsid w:val="00AB3E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styleId="Siln">
    <w:name w:val="Strong"/>
    <w:basedOn w:val="Standardnpsmoodstavce"/>
    <w:uiPriority w:val="22"/>
    <w:qFormat/>
    <w:rsid w:val="00AB3E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9205\AppData\Local\Temp\law_hlavickovy_papir_cz.-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E1C38-7EE3-4666-8464-8B9BB12C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law_hlavickovy_papir_cz.-1</Template>
  <TotalTime>0</TotalTime>
  <Pages>3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Kalivodová</dc:creator>
  <cp:lastModifiedBy>Andrea Kalivodová</cp:lastModifiedBy>
  <cp:revision>2</cp:revision>
  <cp:lastPrinted>2015-11-19T13:57:00Z</cp:lastPrinted>
  <dcterms:created xsi:type="dcterms:W3CDTF">2016-09-15T10:08:00Z</dcterms:created>
  <dcterms:modified xsi:type="dcterms:W3CDTF">2016-09-15T10:08:00Z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