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1B" w:rsidRPr="00FB7AC5" w:rsidRDefault="00B75A1B" w:rsidP="00B75A1B">
      <w:pPr>
        <w:pStyle w:val="ZPZhlavtitulnlist"/>
        <w:rPr>
          <w:lang w:val="cs-CZ"/>
        </w:rPr>
      </w:pPr>
      <w:r w:rsidRPr="00FB7AC5">
        <w:rPr>
          <w:lang w:val="cs-CZ"/>
        </w:rPr>
        <w:t>Právnická fakulta Masarykovy univerzity</w:t>
      </w:r>
      <w:r w:rsidRPr="00FB7AC5">
        <w:rPr>
          <w:lang w:val="cs-CZ"/>
        </w:rPr>
        <w:br/>
        <w:t xml:space="preserve">obor </w:t>
      </w:r>
      <w:sdt>
        <w:sdtPr>
          <w:rPr>
            <w:lang w:val="cs-CZ"/>
          </w:rPr>
          <w:id w:val="-790127104"/>
          <w:placeholder>
            <w:docPart w:val="09ED5ECCE64A4D11B607870BAA2AD426"/>
          </w:placeholder>
          <w:comboBox>
            <w:listItem w:displayText="Vyberte obor" w:value=""/>
            <w:listItem w:displayText="Právo" w:value="Právo"/>
            <w:listItem w:displayText="Veřejná správa" w:value="Veřejná správa"/>
            <w:listItem w:displayText="Obchodněprávní studia" w:value="Obchodněprávní studia"/>
            <w:listItem w:displayText="Mezinárodněprávní obchodní studia" w:value="Mezinárodněprávní obchodní studia"/>
            <w:listItem w:displayText="Teorie a praxe trestního a správního procesu" w:value="Teorie a praxe trestního a správního procesu"/>
            <w:listItem w:displayText="Informatika ve veřejné správě" w:value="Informatika ve veřejné správě"/>
            <w:listItem w:displayText="Finance a právo" w:value="Finance a právo"/>
          </w:comboBox>
        </w:sdtPr>
        <w:sdtEndPr/>
        <w:sdtContent>
          <w:r w:rsidR="00F437D5">
            <w:rPr>
              <w:lang w:val="cs-CZ"/>
            </w:rPr>
            <w:t>Právo</w:t>
          </w:r>
        </w:sdtContent>
      </w:sdt>
      <w:r w:rsidRPr="00FB7AC5">
        <w:rPr>
          <w:lang w:val="cs-CZ"/>
        </w:rPr>
        <w:br/>
      </w:r>
      <w:sdt>
        <w:sdtPr>
          <w:rPr>
            <w:lang w:val="cs-CZ"/>
          </w:rPr>
          <w:id w:val="1524597887"/>
          <w:placeholder>
            <w:docPart w:val="09ED5ECCE64A4D11B607870BAA2AD426"/>
          </w:placeholder>
          <w:comboBox>
            <w:listItem w:displayText="Zvolte katedru nebo ústav" w:value=""/>
            <w:listItem w:displayText="Katedra právní teorie" w:value="Katedra právní teorie"/>
            <w:listItem w:displayText="Katedra ústavního práva a politologie " w:value="Katedra ústavního práva a politologie "/>
            <w:listItem w:displayText="Katedra dějin státu a práva" w:value="Katedra dějin státu a práva"/>
            <w:listItem w:displayText="Katedra správní vědy a správního práva" w:value="Katedra správní vědy a správního práva"/>
            <w:listItem w:displayText="Katedra občanského práva" w:value="Katedra občanského práva"/>
            <w:listItem w:displayText="Katedra trestního práva" w:value="Katedra trestního práva"/>
            <w:listItem w:displayText="Katedra mezinárodního a evropského práva" w:value="Katedra mezinárodního a evropského práva"/>
            <w:listItem w:displayText="Katedra obchodního práva" w:value="Katedra obchodního práva"/>
            <w:listItem w:displayText="Katedra finančního práva a národního hospodářství" w:value="Katedra finančního práva a národního hospodářství"/>
            <w:listItem w:displayText="Katedra pracovního práva a sociálního zabezpečení" w:value="Katedra pracovního práva a sociálního zabezpečení"/>
            <w:listItem w:displayText="Katedra práva životního prostředí a pozemkového práva " w:value="Katedra práva životního prostředí a pozemkového práva "/>
            <w:listItem w:displayText="Ústav práva a technologií" w:value="Ústav práva a technologií"/>
            <w:listItem w:displayText="Ústav pro otázky soudnictví" w:value="Ústav pro otázky soudnictví"/>
          </w:comboBox>
        </w:sdtPr>
        <w:sdtEndPr/>
        <w:sdtContent>
          <w:r w:rsidR="007E2B33">
            <w:rPr>
              <w:lang w:val="cs-CZ"/>
            </w:rPr>
            <w:t>Katedra dějin státu a práva</w:t>
          </w:r>
        </w:sdtContent>
      </w:sdt>
    </w:p>
    <w:p w:rsidR="00B75A1B" w:rsidRPr="00FB7AC5" w:rsidRDefault="00B75A1B" w:rsidP="00581933">
      <w:pPr>
        <w:pStyle w:val="ZPNzevprce"/>
        <w:rPr>
          <w:lang w:val="cs-CZ"/>
        </w:rPr>
      </w:pPr>
      <w:r w:rsidRPr="00FB7AC5">
        <w:rPr>
          <w:noProof/>
          <w:lang w:val="cs-CZ"/>
        </w:rPr>
        <mc:AlternateContent>
          <mc:Choice Requires="wps">
            <w:drawing>
              <wp:inline distT="0" distB="0" distL="0" distR="0">
                <wp:extent cx="5220000" cy="1404620"/>
                <wp:effectExtent l="0" t="0" r="0" b="9525"/>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000" cy="1404620"/>
                        </a:xfrm>
                        <a:prstGeom prst="rect">
                          <a:avLst/>
                        </a:prstGeom>
                        <a:solidFill>
                          <a:srgbClr val="FFFFFF"/>
                        </a:solidFill>
                        <a:ln w="9525">
                          <a:noFill/>
                          <a:miter lim="800000"/>
                          <a:headEnd/>
                          <a:tailEnd/>
                        </a:ln>
                      </wps:spPr>
                      <wps:txbx>
                        <w:txbxContent>
                          <w:p w:rsidR="00CE5E29" w:rsidRDefault="00CE5E29" w:rsidP="00B75A1B">
                            <w:pPr>
                              <w:pStyle w:val="ZPNzevprce"/>
                            </w:pPr>
                            <w:r>
                              <w:rPr>
                                <w:noProof/>
                                <w:lang w:val="cs-CZ"/>
                              </w:rPr>
                              <w:drawing>
                                <wp:inline distT="0" distB="0" distL="0" distR="0" wp14:anchorId="3C507AB9" wp14:editId="7680EAF6">
                                  <wp:extent cx="1085850" cy="1085850"/>
                                  <wp:effectExtent l="0" t="0" r="0" b="0"/>
                                  <wp:docPr id="1" name="obrázek 1" descr="logopf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fm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CE5E29" w:rsidRDefault="00C606C4" w:rsidP="00B75A1B">
                            <w:pPr>
                              <w:pStyle w:val="ZPNzevprce"/>
                            </w:pPr>
                            <w:sdt>
                              <w:sdtPr>
                                <w:alias w:val="Název"/>
                                <w:tag w:val=""/>
                                <w:id w:val="209769564"/>
                                <w:placeholder>
                                  <w:docPart w:val="79E66043DB4541D99385CDCDB38A4903"/>
                                </w:placeholder>
                                <w:dataBinding w:prefixMappings="xmlns:ns0='http://purl.org/dc/elements/1.1/' xmlns:ns1='http://schemas.openxmlformats.org/package/2006/metadata/core-properties' " w:xpath="/ns1:coreProperties[1]/ns0:title[1]" w:storeItemID="{6C3C8BC8-F283-45AE-878A-BAB7291924A1}"/>
                                <w:text/>
                              </w:sdtPr>
                              <w:sdtEndPr/>
                              <w:sdtContent>
                                <w:r w:rsidR="00CE5E29">
                                  <w:t>Protektorát Čechy a Morava</w:t>
                                </w:r>
                              </w:sdtContent>
                            </w:sdt>
                          </w:p>
                          <w:p w:rsidR="00CE5E29" w:rsidRDefault="00C606C4" w:rsidP="00B75A1B">
                            <w:pPr>
                              <w:pStyle w:val="inZPTypprce"/>
                            </w:pPr>
                            <w:sdt>
                              <w:sdtPr>
                                <w:rPr>
                                  <w:rFonts w:ascii="Arial" w:hAnsi="Arial" w:cs="Arial"/>
                                  <w:bCs/>
                                </w:rPr>
                                <w:id w:val="995605782"/>
                                <w:placeholder>
                                  <w:docPart w:val="09ED5ECCE64A4D11B607870BAA2AD426"/>
                                </w:placeholder>
                                <w:comboBox>
                                  <w:listItem w:displayText="Zvolte druh závěrečné práce" w:value=""/>
                                  <w:listItem w:displayText="Diplomová práce" w:value="Diplomová práce"/>
                                  <w:listItem w:displayText="Bakalářská práce" w:value="Bakalářská práce"/>
                                </w:comboBox>
                              </w:sdtPr>
                              <w:sdtEndPr/>
                              <w:sdtContent>
                                <w:r w:rsidR="00CE5E29" w:rsidRPr="00F437D5">
                                  <w:rPr>
                                    <w:rFonts w:ascii="Arial" w:hAnsi="Arial" w:cs="Arial"/>
                                    <w:bCs/>
                                  </w:rPr>
                                  <w:t>[</w:t>
                                </w:r>
                                <w:proofErr w:type="spellStart"/>
                                <w:r w:rsidR="00CE5E29" w:rsidRPr="00F437D5">
                                  <w:rPr>
                                    <w:rFonts w:ascii="Arial" w:hAnsi="Arial" w:cs="Arial"/>
                                    <w:bCs/>
                                  </w:rPr>
                                  <w:t>seminární</w:t>
                                </w:r>
                                <w:proofErr w:type="spellEnd"/>
                                <w:r w:rsidR="00CE5E29" w:rsidRPr="00F437D5">
                                  <w:rPr>
                                    <w:rFonts w:ascii="Arial" w:hAnsi="Arial" w:cs="Arial"/>
                                    <w:bCs/>
                                  </w:rPr>
                                  <w:t xml:space="preserve"> </w:t>
                                </w:r>
                                <w:r w:rsidR="00CE5E29">
                                  <w:rPr>
                                    <w:rFonts w:ascii="Arial" w:hAnsi="Arial" w:cs="Arial"/>
                                    <w:bCs/>
                                  </w:rPr>
                                  <w:t xml:space="preserve">práce z obecných </w:t>
                                </w:r>
                                <w:proofErr w:type="spellStart"/>
                                <w:r w:rsidR="00CE5E29">
                                  <w:rPr>
                                    <w:rFonts w:ascii="Arial" w:hAnsi="Arial" w:cs="Arial"/>
                                    <w:bCs/>
                                  </w:rPr>
                                  <w:t>právních</w:t>
                                </w:r>
                                <w:proofErr w:type="spellEnd"/>
                                <w:r w:rsidR="00CE5E29">
                                  <w:rPr>
                                    <w:rFonts w:ascii="Arial" w:hAnsi="Arial" w:cs="Arial"/>
                                    <w:bCs/>
                                  </w:rPr>
                                  <w:t xml:space="preserve"> </w:t>
                                </w:r>
                                <w:proofErr w:type="spellStart"/>
                                <w:r w:rsidR="00CE5E29">
                                  <w:rPr>
                                    <w:rFonts w:ascii="Arial" w:hAnsi="Arial" w:cs="Arial"/>
                                    <w:bCs/>
                                  </w:rPr>
                                  <w:t>dějin</w:t>
                                </w:r>
                                <w:proofErr w:type="spellEnd"/>
                                <w:r w:rsidR="00CE5E29" w:rsidRPr="00F437D5">
                                  <w:rPr>
                                    <w:rFonts w:ascii="Arial" w:hAnsi="Arial" w:cs="Arial"/>
                                    <w:bCs/>
                                  </w:rPr>
                                  <w:t>]</w:t>
                                </w:r>
                              </w:sdtContent>
                            </w:sdt>
                          </w:p>
                          <w:p w:rsidR="00CE5E29" w:rsidRDefault="00CE5E29" w:rsidP="00B75A1B">
                            <w:pPr>
                              <w:pStyle w:val="inZPTypprce"/>
                            </w:pPr>
                            <w:r>
                              <w:t>Hana Sýkorová</w:t>
                            </w:r>
                          </w:p>
                          <w:p w:rsidR="00CE5E29" w:rsidRDefault="00CE5E29"/>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ové pole 2" o:spid="_x0000_s1026" type="#_x0000_t202" style="width:41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" stroked="f">
                <v:textbox style="mso-fit-shape-to-text:t">
                  <w:txbxContent>
                    <w:p w:rsidR="00CE5E29" w:rsidRDefault="00CE5E29" w:rsidP="00B75A1B">
                      <w:pPr>
                        <w:pStyle w:val="ZPNzevprce"/>
                      </w:pPr>
                      <w:r>
                        <w:rPr>
                          <w:noProof/>
                          <w:lang w:val="cs-CZ"/>
                        </w:rPr>
                        <w:drawing>
                          <wp:inline distT="0" distB="0" distL="0" distR="0" wp14:anchorId="3C507AB9" wp14:editId="7680EAF6">
                            <wp:extent cx="1085850" cy="1085850"/>
                            <wp:effectExtent l="0" t="0" r="0" b="0"/>
                            <wp:docPr id="1" name="obrázek 1" descr="logopf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fm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CE5E29" w:rsidRDefault="00C1013A" w:rsidP="00B75A1B">
                      <w:pPr>
                        <w:pStyle w:val="ZPNzevprce"/>
                      </w:pPr>
                      <w:sdt>
                        <w:sdtPr>
                          <w:alias w:val="Název"/>
                          <w:tag w:val=""/>
                          <w:id w:val="209769564"/>
                          <w:placeholder>
                            <w:docPart w:val="79E66043DB4541D99385CDCDB38A4903"/>
                          </w:placeholder>
                          <w:dataBinding w:prefixMappings="xmlns:ns0='http://purl.org/dc/elements/1.1/' xmlns:ns1='http://schemas.openxmlformats.org/package/2006/metadata/core-properties' " w:xpath="/ns1:coreProperties[1]/ns0:title[1]" w:storeItemID="{6C3C8BC8-F283-45AE-878A-BAB7291924A1}"/>
                          <w:text/>
                        </w:sdtPr>
                        <w:sdtEndPr/>
                        <w:sdtContent>
                          <w:r w:rsidR="00CE5E29">
                            <w:t>Protektorát Čechy a Morava</w:t>
                          </w:r>
                        </w:sdtContent>
                      </w:sdt>
                    </w:p>
                    <w:p w:rsidR="00CE5E29" w:rsidRDefault="00C1013A" w:rsidP="00B75A1B">
                      <w:pPr>
                        <w:pStyle w:val="inZPTypprce"/>
                      </w:pPr>
                      <w:sdt>
                        <w:sdtPr>
                          <w:rPr>
                            <w:rFonts w:ascii="Arial" w:hAnsi="Arial" w:cs="Arial"/>
                            <w:bCs/>
                          </w:rPr>
                          <w:id w:val="995605782"/>
                          <w:placeholder>
                            <w:docPart w:val="09ED5ECCE64A4D11B607870BAA2AD426"/>
                          </w:placeholder>
                          <w:comboBox>
                            <w:listItem w:displayText="Zvolte druh závěrečné práce" w:value=""/>
                            <w:listItem w:displayText="Diplomová práce" w:value="Diplomová práce"/>
                            <w:listItem w:displayText="Bakalářská práce" w:value="Bakalářská práce"/>
                          </w:comboBox>
                        </w:sdtPr>
                        <w:sdtEndPr/>
                        <w:sdtContent>
                          <w:r w:rsidR="00CE5E29" w:rsidRPr="00F437D5">
                            <w:rPr>
                              <w:rFonts w:ascii="Arial" w:hAnsi="Arial" w:cs="Arial"/>
                              <w:bCs/>
                            </w:rPr>
                            <w:t>[</w:t>
                          </w:r>
                          <w:proofErr w:type="spellStart"/>
                          <w:r w:rsidR="00CE5E29" w:rsidRPr="00F437D5">
                            <w:rPr>
                              <w:rFonts w:ascii="Arial" w:hAnsi="Arial" w:cs="Arial"/>
                              <w:bCs/>
                            </w:rPr>
                            <w:t>seminární</w:t>
                          </w:r>
                          <w:proofErr w:type="spellEnd"/>
                          <w:r w:rsidR="00CE5E29" w:rsidRPr="00F437D5">
                            <w:rPr>
                              <w:rFonts w:ascii="Arial" w:hAnsi="Arial" w:cs="Arial"/>
                              <w:bCs/>
                            </w:rPr>
                            <w:t xml:space="preserve"> </w:t>
                          </w:r>
                          <w:r w:rsidR="00CE5E29">
                            <w:rPr>
                              <w:rFonts w:ascii="Arial" w:hAnsi="Arial" w:cs="Arial"/>
                              <w:bCs/>
                            </w:rPr>
                            <w:t xml:space="preserve">práce z obecných </w:t>
                          </w:r>
                          <w:proofErr w:type="spellStart"/>
                          <w:r w:rsidR="00CE5E29">
                            <w:rPr>
                              <w:rFonts w:ascii="Arial" w:hAnsi="Arial" w:cs="Arial"/>
                              <w:bCs/>
                            </w:rPr>
                            <w:t>právních</w:t>
                          </w:r>
                          <w:proofErr w:type="spellEnd"/>
                          <w:r w:rsidR="00CE5E29">
                            <w:rPr>
                              <w:rFonts w:ascii="Arial" w:hAnsi="Arial" w:cs="Arial"/>
                              <w:bCs/>
                            </w:rPr>
                            <w:t xml:space="preserve"> </w:t>
                          </w:r>
                          <w:proofErr w:type="spellStart"/>
                          <w:r w:rsidR="00CE5E29">
                            <w:rPr>
                              <w:rFonts w:ascii="Arial" w:hAnsi="Arial" w:cs="Arial"/>
                              <w:bCs/>
                            </w:rPr>
                            <w:t>dějin</w:t>
                          </w:r>
                          <w:proofErr w:type="spellEnd"/>
                          <w:r w:rsidR="00CE5E29" w:rsidRPr="00F437D5">
                            <w:rPr>
                              <w:rFonts w:ascii="Arial" w:hAnsi="Arial" w:cs="Arial"/>
                              <w:bCs/>
                            </w:rPr>
                            <w:t>]</w:t>
                          </w:r>
                        </w:sdtContent>
                      </w:sdt>
                    </w:p>
                    <w:p w:rsidR="00CE5E29" w:rsidRDefault="00CE5E29" w:rsidP="00B75A1B">
                      <w:pPr>
                        <w:pStyle w:val="inZPTypprce"/>
                      </w:pPr>
                      <w:r>
                        <w:t>Hana Sýkorová</w:t>
                      </w:r>
                    </w:p>
                    <w:p w:rsidR="00CE5E29" w:rsidRDefault="00CE5E29"/>
                  </w:txbxContent>
                </v:textbox>
                <w10:anchorlock/>
              </v:shape>
            </w:pict>
          </mc:Fallback>
        </mc:AlternateContent>
      </w:r>
    </w:p>
    <w:p w:rsidR="00287D5D" w:rsidRPr="00FB7AC5" w:rsidRDefault="00287D5D" w:rsidP="00581933">
      <w:pPr>
        <w:pStyle w:val="inZPTypprce"/>
        <w:rPr>
          <w:lang w:val="cs-CZ"/>
        </w:rPr>
      </w:pPr>
    </w:p>
    <w:p w:rsidR="007E2B33" w:rsidRDefault="007E2B33" w:rsidP="007E2B33">
      <w:pPr>
        <w:pStyle w:val="ZPPatatitulnstrnky"/>
        <w:jc w:val="left"/>
        <w:rPr>
          <w:lang w:val="cs-CZ"/>
        </w:rPr>
      </w:pPr>
    </w:p>
    <w:p w:rsidR="007E2B33" w:rsidRDefault="007E2B33" w:rsidP="007E2B33">
      <w:pPr>
        <w:pStyle w:val="ZPPatatitulnstrnky"/>
        <w:jc w:val="left"/>
        <w:rPr>
          <w:lang w:val="cs-CZ"/>
        </w:rPr>
      </w:pPr>
    </w:p>
    <w:p w:rsidR="007E2B33" w:rsidRDefault="007E2B33" w:rsidP="007E2B33">
      <w:pPr>
        <w:pStyle w:val="ZPPatatitulnstrnky"/>
        <w:jc w:val="left"/>
        <w:rPr>
          <w:lang w:val="cs-CZ"/>
        </w:rPr>
      </w:pPr>
    </w:p>
    <w:p w:rsidR="007E2B33" w:rsidRDefault="007E2B33" w:rsidP="007E2B33">
      <w:pPr>
        <w:pStyle w:val="ZPPatatitulnstrnky"/>
        <w:jc w:val="left"/>
        <w:rPr>
          <w:lang w:val="cs-CZ"/>
        </w:rPr>
      </w:pPr>
    </w:p>
    <w:p w:rsidR="007E2B33" w:rsidRDefault="007E2B33" w:rsidP="007E2B33">
      <w:pPr>
        <w:pStyle w:val="ZPPatatitulnstrnky"/>
        <w:jc w:val="left"/>
        <w:rPr>
          <w:lang w:val="cs-CZ"/>
        </w:rPr>
      </w:pPr>
    </w:p>
    <w:p w:rsidR="00B75A1B" w:rsidRPr="00FB7AC5" w:rsidRDefault="00B75A1B" w:rsidP="007E2B33">
      <w:pPr>
        <w:pStyle w:val="ZPPatatitulnstrnky"/>
        <w:jc w:val="left"/>
        <w:rPr>
          <w:lang w:val="cs-CZ"/>
        </w:rPr>
      </w:pPr>
      <w:r w:rsidRPr="00FB7AC5">
        <w:rPr>
          <w:lang w:val="cs-CZ"/>
        </w:rPr>
        <w:t xml:space="preserve">Brno </w:t>
      </w:r>
      <w:r w:rsidR="00F437D5">
        <w:rPr>
          <w:lang w:val="cs-CZ"/>
        </w:rPr>
        <w:t>2017</w:t>
      </w:r>
      <w:r w:rsidR="007E2B33">
        <w:rPr>
          <w:lang w:val="cs-CZ"/>
        </w:rPr>
        <w:t xml:space="preserve"> </w:t>
      </w:r>
      <w:r w:rsidR="007E2B33">
        <w:rPr>
          <w:lang w:val="cs-CZ"/>
        </w:rPr>
        <w:tab/>
      </w:r>
      <w:r w:rsidR="007E2B33">
        <w:rPr>
          <w:lang w:val="cs-CZ"/>
        </w:rPr>
        <w:tab/>
      </w:r>
      <w:r w:rsidR="007E2B33">
        <w:rPr>
          <w:lang w:val="cs-CZ"/>
        </w:rPr>
        <w:tab/>
      </w:r>
      <w:r w:rsidR="007E2B33">
        <w:rPr>
          <w:lang w:val="cs-CZ"/>
        </w:rPr>
        <w:tab/>
      </w:r>
      <w:r w:rsidR="007E2B33">
        <w:rPr>
          <w:lang w:val="cs-CZ"/>
        </w:rPr>
        <w:tab/>
      </w:r>
      <w:r w:rsidR="007E2B33">
        <w:rPr>
          <w:lang w:val="cs-CZ"/>
        </w:rPr>
        <w:tab/>
        <w:t>1. semestr, ISP</w:t>
      </w:r>
    </w:p>
    <w:p w:rsidR="00825B26" w:rsidRPr="00FB7AC5" w:rsidRDefault="00825B26" w:rsidP="00581933">
      <w:pPr>
        <w:pStyle w:val="inZPTypprce"/>
        <w:rPr>
          <w:lang w:val="cs-CZ"/>
        </w:rPr>
        <w:sectPr w:rsidR="00825B26" w:rsidRPr="00FB7AC5" w:rsidSect="00B75A1B">
          <w:headerReference w:type="even" r:id="rId11"/>
          <w:pgSz w:w="11906" w:h="16838" w:code="9"/>
          <w:pgMar w:top="1418" w:right="1418" w:bottom="2268" w:left="851" w:header="1276" w:footer="1276" w:gutter="1134"/>
          <w:cols w:space="708"/>
          <w:vAlign w:val="both"/>
          <w:titlePg/>
          <w:docGrid w:linePitch="360"/>
        </w:sectPr>
      </w:pPr>
    </w:p>
    <w:p w:rsidR="006613D4" w:rsidRPr="00FB7AC5" w:rsidRDefault="006613D4" w:rsidP="007C294D">
      <w:pPr>
        <w:pStyle w:val="inZPKlovslova"/>
        <w:rPr>
          <w:lang w:val="cs-CZ"/>
        </w:rPr>
      </w:pPr>
      <w:r w:rsidRPr="00FB7AC5">
        <w:rPr>
          <w:lang w:val="cs-CZ"/>
        </w:rPr>
        <w:lastRenderedPageBreak/>
        <w:t>Čestné prohlášení</w:t>
      </w:r>
    </w:p>
    <w:p w:rsidR="006613D4" w:rsidRPr="00FB7AC5" w:rsidRDefault="006613D4" w:rsidP="00ED1B1E">
      <w:pPr>
        <w:pStyle w:val="ZPZklad"/>
        <w:rPr>
          <w:lang w:val="cs-CZ"/>
        </w:rPr>
      </w:pPr>
      <w:r w:rsidRPr="00FB7AC5">
        <w:rPr>
          <w:lang w:val="cs-CZ"/>
        </w:rPr>
        <w:t xml:space="preserve">Prohlašuji, že jsem </w:t>
      </w:r>
      <w:sdt>
        <w:sdtPr>
          <w:rPr>
            <w:lang w:val="cs-CZ"/>
          </w:rPr>
          <w:id w:val="-1048443409"/>
          <w:placeholder>
            <w:docPart w:val="09ED5ECCE64A4D11B607870BAA2AD426"/>
          </w:placeholder>
          <w:comboBox>
            <w:listItem w:value="[vyberte druh práce]"/>
            <w:listItem w:displayText="diplomovou" w:value="diplomovou"/>
            <w:listItem w:displayText="bakalářskou" w:value="bakalářskou"/>
          </w:comboBox>
        </w:sdtPr>
        <w:sdtEndPr/>
        <w:sdtContent>
          <w:r w:rsidR="00F437D5">
            <w:rPr>
              <w:lang w:val="cs-CZ"/>
            </w:rPr>
            <w:t>seminární</w:t>
          </w:r>
        </w:sdtContent>
      </w:sdt>
      <w:r w:rsidR="00A9666B" w:rsidRPr="00FB7AC5">
        <w:rPr>
          <w:lang w:val="cs-CZ"/>
        </w:rPr>
        <w:t xml:space="preserve"> </w:t>
      </w:r>
      <w:r w:rsidRPr="00FB7AC5">
        <w:rPr>
          <w:lang w:val="cs-CZ"/>
        </w:rPr>
        <w:t>práci</w:t>
      </w:r>
      <w:r w:rsidR="00ED1B1E" w:rsidRPr="00FB7AC5">
        <w:rPr>
          <w:lang w:val="cs-CZ"/>
        </w:rPr>
        <w:t xml:space="preserve"> na téma</w:t>
      </w:r>
      <w:r w:rsidRPr="00FB7AC5">
        <w:rPr>
          <w:rStyle w:val="ZPSilnvyznaen"/>
          <w:lang w:val="cs-CZ"/>
        </w:rPr>
        <w:t xml:space="preserve"> </w:t>
      </w:r>
      <w:sdt>
        <w:sdtPr>
          <w:rPr>
            <w:rStyle w:val="ZPSilnvyznaen"/>
            <w:lang w:val="cs-CZ"/>
          </w:rPr>
          <w:alias w:val="Název"/>
          <w:tag w:val=""/>
          <w:id w:val="418843204"/>
          <w:placeholder>
            <w:docPart w:val="C8D32380360C4F53B3EB580CBA97AA13"/>
          </w:placeholder>
          <w:dataBinding w:prefixMappings="xmlns:ns0='http://purl.org/dc/elements/1.1/' xmlns:ns1='http://schemas.openxmlformats.org/package/2006/metadata/core-properties' " w:xpath="/ns1:coreProperties[1]/ns0:title[1]" w:storeItemID="{6C3C8BC8-F283-45AE-878A-BAB7291924A1}"/>
          <w:text/>
        </w:sdtPr>
        <w:sdtEndPr>
          <w:rPr>
            <w:rStyle w:val="ZPSilnvyznaen"/>
          </w:rPr>
        </w:sdtEndPr>
        <w:sdtContent>
          <w:r w:rsidR="00705336">
            <w:rPr>
              <w:rStyle w:val="ZPSilnvyznaen"/>
              <w:lang w:val="cs-CZ"/>
            </w:rPr>
            <w:t>Protektorát Čechy a Morava</w:t>
          </w:r>
        </w:sdtContent>
      </w:sdt>
      <w:r w:rsidR="00A9666B" w:rsidRPr="00FB7AC5">
        <w:rPr>
          <w:rStyle w:val="ZPSilnvyznaen"/>
          <w:lang w:val="cs-CZ"/>
        </w:rPr>
        <w:t xml:space="preserve"> </w:t>
      </w:r>
      <w:sdt>
        <w:sdtPr>
          <w:rPr>
            <w:rStyle w:val="ZPSilnvyznaen"/>
            <w:b w:val="0"/>
            <w:lang w:val="cs-CZ"/>
          </w:rPr>
          <w:id w:val="1031064272"/>
          <w:placeholder>
            <w:docPart w:val="09ED5ECCE64A4D11B607870BAA2AD426"/>
          </w:placeholder>
          <w:comboBox>
            <w:listItem w:value="Zvolte položku."/>
            <w:listItem w:displayText="zpracovala sama" w:value="zpracovala sama"/>
            <w:listItem w:displayText="zpracoval sám" w:value="zpracoval sám"/>
          </w:comboBox>
        </w:sdtPr>
        <w:sdtEndPr>
          <w:rPr>
            <w:rStyle w:val="ZPSilnvyznaen"/>
          </w:rPr>
        </w:sdtEndPr>
        <w:sdtContent>
          <w:r w:rsidR="00F437D5">
            <w:rPr>
              <w:rStyle w:val="ZPSilnvyznaen"/>
              <w:b w:val="0"/>
              <w:lang w:val="cs-CZ"/>
            </w:rPr>
            <w:t>zprac</w:t>
          </w:r>
          <w:r w:rsidR="00F437D5">
            <w:rPr>
              <w:rStyle w:val="ZPSilnvyznaen"/>
              <w:b w:val="0"/>
              <w:lang w:val="cs-CZ"/>
            </w:rPr>
            <w:t>o</w:t>
          </w:r>
          <w:r w:rsidR="00F437D5">
            <w:rPr>
              <w:rStyle w:val="ZPSilnvyznaen"/>
              <w:b w:val="0"/>
              <w:lang w:val="cs-CZ"/>
            </w:rPr>
            <w:t>vala sama</w:t>
          </w:r>
        </w:sdtContent>
      </w:sdt>
      <w:r w:rsidR="00ED1B1E" w:rsidRPr="00FB7AC5">
        <w:rPr>
          <w:lang w:val="cs-CZ"/>
        </w:rPr>
        <w:t>. V</w:t>
      </w:r>
      <w:r w:rsidRPr="00FB7AC5">
        <w:rPr>
          <w:lang w:val="cs-CZ"/>
        </w:rPr>
        <w:t>eškeré prameny a </w:t>
      </w:r>
      <w:r w:rsidR="00ED1B1E" w:rsidRPr="00FB7AC5">
        <w:rPr>
          <w:lang w:val="cs-CZ"/>
        </w:rPr>
        <w:t xml:space="preserve">zdroje </w:t>
      </w:r>
      <w:r w:rsidRPr="00FB7AC5">
        <w:rPr>
          <w:lang w:val="cs-CZ"/>
        </w:rPr>
        <w:t>informac</w:t>
      </w:r>
      <w:r w:rsidR="00ED1B1E" w:rsidRPr="00FB7AC5">
        <w:rPr>
          <w:lang w:val="cs-CZ"/>
        </w:rPr>
        <w:t xml:space="preserve">í, které jsem </w:t>
      </w:r>
      <w:sdt>
        <w:sdtPr>
          <w:rPr>
            <w:lang w:val="cs-CZ"/>
          </w:rPr>
          <w:id w:val="-1571889777"/>
          <w:placeholder>
            <w:docPart w:val="CEC93CCA96F84300AA48EA4CD8710A64"/>
          </w:placeholder>
          <w:comboBox>
            <w:listItem w:value="Zvolte položku."/>
            <w:listItem w:displayText="použil" w:value="použil"/>
            <w:listItem w:displayText="použila" w:value="použila"/>
          </w:comboBox>
        </w:sdtPr>
        <w:sdtEndPr/>
        <w:sdtContent>
          <w:r w:rsidR="00F437D5">
            <w:rPr>
              <w:lang w:val="cs-CZ"/>
            </w:rPr>
            <w:t>použila</w:t>
          </w:r>
        </w:sdtContent>
      </w:sdt>
      <w:r w:rsidR="00417009" w:rsidRPr="00FB7AC5">
        <w:rPr>
          <w:lang w:val="cs-CZ"/>
        </w:rPr>
        <w:t xml:space="preserve"> </w:t>
      </w:r>
      <w:r w:rsidR="00ED1B1E" w:rsidRPr="00FB7AC5">
        <w:rPr>
          <w:lang w:val="cs-CZ"/>
        </w:rPr>
        <w:t xml:space="preserve">k sepsání této práce, byly citovány v poznámkách pod čarou a jsou uvedeny v seznamu použitých pramenů </w:t>
      </w:r>
      <w:r w:rsidR="00141984" w:rsidRPr="00FB7AC5">
        <w:rPr>
          <w:lang w:val="cs-CZ"/>
        </w:rPr>
        <w:t>a </w:t>
      </w:r>
      <w:r w:rsidR="00ED1B1E" w:rsidRPr="00FB7AC5">
        <w:rPr>
          <w:lang w:val="cs-CZ"/>
        </w:rPr>
        <w:t>literatury.</w:t>
      </w:r>
    </w:p>
    <w:p w:rsidR="00FF3438" w:rsidRPr="00FB7AC5" w:rsidRDefault="00F40517" w:rsidP="007F5070">
      <w:pPr>
        <w:pStyle w:val="inZPPodpisprohlen"/>
        <w:spacing w:before="600"/>
        <w:rPr>
          <w:lang w:val="cs-CZ"/>
        </w:rPr>
        <w:sectPr w:rsidR="00FF3438" w:rsidRPr="00FB7AC5" w:rsidSect="00920AB6">
          <w:headerReference w:type="first" r:id="rId12"/>
          <w:footerReference w:type="first" r:id="rId13"/>
          <w:type w:val="oddPage"/>
          <w:pgSz w:w="11906" w:h="16838" w:code="9"/>
          <w:pgMar w:top="1418" w:right="1418" w:bottom="2268" w:left="851" w:header="1276" w:footer="1276" w:gutter="1134"/>
          <w:cols w:space="708"/>
          <w:vAlign w:val="bottom"/>
          <w:titlePg/>
          <w:docGrid w:linePitch="360"/>
        </w:sectPr>
      </w:pPr>
      <w:r w:rsidRPr="00FB7AC5">
        <w:rPr>
          <w:lang w:val="cs-CZ"/>
        </w:rPr>
        <w:t xml:space="preserve">V Brně </w:t>
      </w:r>
      <w:sdt>
        <w:sdtPr>
          <w:rPr>
            <w:lang w:val="cs-CZ"/>
          </w:rPr>
          <w:id w:val="541563648"/>
          <w:placeholder>
            <w:docPart w:val="E13715200802472E91E023F27C1D0A51"/>
          </w:placeholder>
          <w:date w:fullDate="2017-12-08T00:00:00Z">
            <w:dateFormat w:val="d. MMMM yyyy"/>
            <w:lid w:val="cs-CZ"/>
            <w:storeMappedDataAs w:val="dateTime"/>
            <w:calendar w:val="gregorian"/>
          </w:date>
        </w:sdtPr>
        <w:sdtEndPr/>
        <w:sdtContent>
          <w:r w:rsidR="00626225">
            <w:rPr>
              <w:lang w:val="cs-CZ"/>
            </w:rPr>
            <w:t>8. prosince 2017</w:t>
          </w:r>
        </w:sdtContent>
      </w:sdt>
      <w:r w:rsidR="00581933" w:rsidRPr="00FB7AC5">
        <w:rPr>
          <w:lang w:val="cs-CZ"/>
        </w:rPr>
        <w:tab/>
      </w:r>
      <w:r w:rsidR="00FF3438" w:rsidRPr="00FB7AC5">
        <w:rPr>
          <w:lang w:val="cs-CZ"/>
        </w:rPr>
        <w:t>.......................................</w:t>
      </w:r>
      <w:r w:rsidR="00581933" w:rsidRPr="00FB7AC5">
        <w:rPr>
          <w:lang w:val="cs-CZ"/>
        </w:rPr>
        <w:tab/>
      </w:r>
      <w:sdt>
        <w:sdtPr>
          <w:rPr>
            <w:lang w:val="cs-CZ"/>
          </w:rPr>
          <w:alias w:val="Autor"/>
          <w:tag w:val=""/>
          <w:id w:val="-1420636599"/>
          <w:placeholder>
            <w:docPart w:val="63257B0EBD52487C884F3E8052B517D8"/>
          </w:placeholder>
          <w:dataBinding w:prefixMappings="xmlns:ns0='http://purl.org/dc/elements/1.1/' xmlns:ns1='http://schemas.openxmlformats.org/package/2006/metadata/core-properties' " w:xpath="/ns1:coreProperties[1]/ns0:creator[1]" w:storeItemID="{6C3C8BC8-F283-45AE-878A-BAB7291924A1}"/>
          <w:text/>
        </w:sdtPr>
        <w:sdtEndPr/>
        <w:sdtContent>
          <w:r w:rsidR="00F437D5">
            <w:rPr>
              <w:lang w:val="cs-CZ"/>
            </w:rPr>
            <w:t>Hana Sýkorová</w:t>
          </w:r>
        </w:sdtContent>
      </w:sdt>
    </w:p>
    <w:p w:rsidR="00F2053F" w:rsidRPr="00FB7AC5" w:rsidRDefault="00F2053F" w:rsidP="00F2053F">
      <w:pPr>
        <w:pStyle w:val="ZPNadpisobsahu"/>
        <w:rPr>
          <w:lang w:val="cs-CZ"/>
        </w:rPr>
      </w:pPr>
      <w:r w:rsidRPr="00FB7AC5">
        <w:rPr>
          <w:lang w:val="cs-CZ"/>
        </w:rPr>
        <w:lastRenderedPageBreak/>
        <w:t>Obsah</w:t>
      </w:r>
    </w:p>
    <w:p w:rsidR="0049156E" w:rsidRDefault="00501661">
      <w:pPr>
        <w:pStyle w:val="Obsah1"/>
        <w:rPr>
          <w:rFonts w:asciiTheme="minorHAnsi" w:eastAsiaTheme="minorEastAsia" w:hAnsiTheme="minorHAnsi" w:cstheme="minorBidi"/>
          <w:b w:val="0"/>
          <w:bCs w:val="0"/>
          <w:sz w:val="22"/>
          <w:szCs w:val="22"/>
        </w:rPr>
      </w:pPr>
      <w:r>
        <w:rPr>
          <w:b w:val="0"/>
          <w:bCs w:val="0"/>
        </w:rPr>
        <w:fldChar w:fldCharType="begin"/>
      </w:r>
      <w:r>
        <w:rPr>
          <w:b w:val="0"/>
          <w:bCs w:val="0"/>
        </w:rPr>
        <w:instrText xml:space="preserve"> TOC \o "1-3" </w:instrText>
      </w:r>
      <w:r>
        <w:rPr>
          <w:b w:val="0"/>
          <w:bCs w:val="0"/>
        </w:rPr>
        <w:fldChar w:fldCharType="separate"/>
      </w:r>
      <w:r w:rsidR="0049156E">
        <w:t>Úvod</w:t>
      </w:r>
      <w:r w:rsidR="0049156E">
        <w:tab/>
        <w:t>4</w:t>
      </w:r>
    </w:p>
    <w:p w:rsidR="0049156E" w:rsidRDefault="0049156E">
      <w:pPr>
        <w:pStyle w:val="Obsah1"/>
        <w:rPr>
          <w:rFonts w:asciiTheme="minorHAnsi" w:eastAsiaTheme="minorEastAsia" w:hAnsiTheme="minorHAnsi" w:cstheme="minorBidi"/>
          <w:b w:val="0"/>
          <w:bCs w:val="0"/>
          <w:sz w:val="22"/>
          <w:szCs w:val="22"/>
        </w:rPr>
      </w:pPr>
      <w:r>
        <w:t>1 Německá okupace českých zemí 1939 - 1945</w:t>
      </w:r>
      <w:r>
        <w:tab/>
      </w:r>
      <w:r>
        <w:fldChar w:fldCharType="begin"/>
      </w:r>
      <w:r>
        <w:instrText xml:space="preserve"> PAGEREF _Toc500500603 \h </w:instrText>
      </w:r>
      <w:r>
        <w:fldChar w:fldCharType="separate"/>
      </w:r>
      <w:r>
        <w:t>5</w:t>
      </w:r>
      <w:r>
        <w:fldChar w:fldCharType="end"/>
      </w:r>
    </w:p>
    <w:p w:rsidR="0049156E" w:rsidRDefault="0049156E">
      <w:pPr>
        <w:pStyle w:val="Obsah2"/>
        <w:rPr>
          <w:rFonts w:asciiTheme="minorHAnsi" w:eastAsiaTheme="minorEastAsia" w:hAnsiTheme="minorHAnsi" w:cstheme="minorBidi"/>
          <w:iCs w:val="0"/>
          <w:sz w:val="22"/>
          <w:szCs w:val="22"/>
        </w:rPr>
      </w:pPr>
      <w:r>
        <w:t>1.1 Vznik Protektorátu Čechy a Morava</w:t>
      </w:r>
      <w:r>
        <w:tab/>
      </w:r>
      <w:r>
        <w:fldChar w:fldCharType="begin"/>
      </w:r>
      <w:r>
        <w:instrText xml:space="preserve"> PAGEREF _Toc500500604 \h </w:instrText>
      </w:r>
      <w:r>
        <w:fldChar w:fldCharType="separate"/>
      </w:r>
      <w:r>
        <w:t>5</w:t>
      </w:r>
      <w:r>
        <w:fldChar w:fldCharType="end"/>
      </w:r>
    </w:p>
    <w:p w:rsidR="0049156E" w:rsidRDefault="0049156E">
      <w:pPr>
        <w:pStyle w:val="Obsah2"/>
        <w:rPr>
          <w:rFonts w:asciiTheme="minorHAnsi" w:eastAsiaTheme="minorEastAsia" w:hAnsiTheme="minorHAnsi" w:cstheme="minorBidi"/>
          <w:iCs w:val="0"/>
          <w:sz w:val="22"/>
          <w:szCs w:val="22"/>
        </w:rPr>
      </w:pPr>
      <w:r>
        <w:t>1.2 Protektorátní správa</w:t>
      </w:r>
      <w:r>
        <w:tab/>
      </w:r>
      <w:r>
        <w:fldChar w:fldCharType="begin"/>
      </w:r>
      <w:r>
        <w:instrText xml:space="preserve"> PAGEREF _Toc500500605 \h </w:instrText>
      </w:r>
      <w:r>
        <w:fldChar w:fldCharType="separate"/>
      </w:r>
      <w:r>
        <w:t>6</w:t>
      </w:r>
      <w:r>
        <w:fldChar w:fldCharType="end"/>
      </w:r>
    </w:p>
    <w:p w:rsidR="0049156E" w:rsidRDefault="0049156E">
      <w:pPr>
        <w:pStyle w:val="Obsah3"/>
        <w:rPr>
          <w:rFonts w:asciiTheme="minorHAnsi" w:eastAsiaTheme="minorEastAsia" w:hAnsiTheme="minorHAnsi" w:cstheme="minorBidi"/>
          <w:sz w:val="22"/>
          <w:szCs w:val="22"/>
        </w:rPr>
      </w:pPr>
      <w:r>
        <w:t>1. 2. 1 Období vojenské správy</w:t>
      </w:r>
      <w:r>
        <w:tab/>
      </w:r>
      <w:r>
        <w:fldChar w:fldCharType="begin"/>
      </w:r>
      <w:r>
        <w:instrText xml:space="preserve"> PAGEREF _Toc500500606 \h </w:instrText>
      </w:r>
      <w:r>
        <w:fldChar w:fldCharType="separate"/>
      </w:r>
      <w:r>
        <w:t>9</w:t>
      </w:r>
      <w:r>
        <w:fldChar w:fldCharType="end"/>
      </w:r>
    </w:p>
    <w:p w:rsidR="0049156E" w:rsidRDefault="0049156E">
      <w:pPr>
        <w:pStyle w:val="Obsah3"/>
        <w:rPr>
          <w:rFonts w:asciiTheme="minorHAnsi" w:eastAsiaTheme="minorEastAsia" w:hAnsiTheme="minorHAnsi" w:cstheme="minorBidi"/>
          <w:sz w:val="22"/>
          <w:szCs w:val="22"/>
        </w:rPr>
      </w:pPr>
      <w:r>
        <w:t>1. 2. 2 Oberlandráty</w:t>
      </w:r>
      <w:r>
        <w:tab/>
      </w:r>
      <w:r>
        <w:fldChar w:fldCharType="begin"/>
      </w:r>
      <w:r>
        <w:instrText xml:space="preserve"> PAGEREF _Toc500500607 \h </w:instrText>
      </w:r>
      <w:r>
        <w:fldChar w:fldCharType="separate"/>
      </w:r>
      <w:r>
        <w:t>9</w:t>
      </w:r>
      <w:r>
        <w:fldChar w:fldCharType="end"/>
      </w:r>
    </w:p>
    <w:p w:rsidR="0049156E" w:rsidRDefault="0049156E">
      <w:pPr>
        <w:pStyle w:val="Obsah2"/>
        <w:rPr>
          <w:rFonts w:asciiTheme="minorHAnsi" w:eastAsiaTheme="minorEastAsia" w:hAnsiTheme="minorHAnsi" w:cstheme="minorBidi"/>
          <w:iCs w:val="0"/>
          <w:sz w:val="22"/>
          <w:szCs w:val="22"/>
        </w:rPr>
      </w:pPr>
      <w:r>
        <w:t>1.3 Reinhard Heydrich – druhé období okupace</w:t>
      </w:r>
      <w:r>
        <w:tab/>
      </w:r>
      <w:r>
        <w:fldChar w:fldCharType="begin"/>
      </w:r>
      <w:r>
        <w:instrText xml:space="preserve"> PAGEREF _Toc500500608 \h </w:instrText>
      </w:r>
      <w:r>
        <w:fldChar w:fldCharType="separate"/>
      </w:r>
      <w:r>
        <w:t>10</w:t>
      </w:r>
      <w:r>
        <w:fldChar w:fldCharType="end"/>
      </w:r>
    </w:p>
    <w:p w:rsidR="0049156E" w:rsidRDefault="0049156E">
      <w:pPr>
        <w:pStyle w:val="Obsah3"/>
        <w:rPr>
          <w:rFonts w:asciiTheme="minorHAnsi" w:eastAsiaTheme="minorEastAsia" w:hAnsiTheme="minorHAnsi" w:cstheme="minorBidi"/>
          <w:sz w:val="22"/>
          <w:szCs w:val="22"/>
        </w:rPr>
      </w:pPr>
      <w:r>
        <w:t>1.3.1 Druhá heydrichiáda</w:t>
      </w:r>
      <w:r>
        <w:tab/>
      </w:r>
      <w:r>
        <w:fldChar w:fldCharType="begin"/>
      </w:r>
      <w:r>
        <w:instrText xml:space="preserve"> PAGEREF _Toc500500609 \h </w:instrText>
      </w:r>
      <w:r>
        <w:fldChar w:fldCharType="separate"/>
      </w:r>
      <w:r>
        <w:t>13</w:t>
      </w:r>
      <w:r>
        <w:fldChar w:fldCharType="end"/>
      </w:r>
    </w:p>
    <w:p w:rsidR="0049156E" w:rsidRDefault="0049156E">
      <w:pPr>
        <w:pStyle w:val="Obsah1"/>
        <w:rPr>
          <w:rFonts w:asciiTheme="minorHAnsi" w:eastAsiaTheme="minorEastAsia" w:hAnsiTheme="minorHAnsi" w:cstheme="minorBidi"/>
          <w:b w:val="0"/>
          <w:bCs w:val="0"/>
          <w:sz w:val="22"/>
          <w:szCs w:val="22"/>
        </w:rPr>
      </w:pPr>
      <w:r>
        <w:t>2 Zásadní změny ve všedním životě občana s nástupem okupace</w:t>
      </w:r>
      <w:r>
        <w:tab/>
      </w:r>
      <w:r>
        <w:fldChar w:fldCharType="begin"/>
      </w:r>
      <w:r>
        <w:instrText xml:space="preserve"> PAGEREF _Toc500500610 \h </w:instrText>
      </w:r>
      <w:r>
        <w:fldChar w:fldCharType="separate"/>
      </w:r>
      <w:r>
        <w:t>15</w:t>
      </w:r>
      <w:r>
        <w:fldChar w:fldCharType="end"/>
      </w:r>
    </w:p>
    <w:p w:rsidR="0049156E" w:rsidRDefault="0049156E">
      <w:pPr>
        <w:pStyle w:val="Obsah2"/>
        <w:rPr>
          <w:rFonts w:asciiTheme="minorHAnsi" w:eastAsiaTheme="minorEastAsia" w:hAnsiTheme="minorHAnsi" w:cstheme="minorBidi"/>
          <w:iCs w:val="0"/>
          <w:sz w:val="22"/>
          <w:szCs w:val="22"/>
        </w:rPr>
      </w:pPr>
      <w:r>
        <w:t>2.1 Zákony a nařízení</w:t>
      </w:r>
      <w:r>
        <w:tab/>
      </w:r>
      <w:r>
        <w:fldChar w:fldCharType="begin"/>
      </w:r>
      <w:r>
        <w:instrText xml:space="preserve"> PAGEREF _Toc500500611 \h </w:instrText>
      </w:r>
      <w:r>
        <w:fldChar w:fldCharType="separate"/>
      </w:r>
      <w:r>
        <w:t>15</w:t>
      </w:r>
      <w:r>
        <w:fldChar w:fldCharType="end"/>
      </w:r>
    </w:p>
    <w:p w:rsidR="0049156E" w:rsidRDefault="0049156E">
      <w:pPr>
        <w:pStyle w:val="Obsah3"/>
        <w:rPr>
          <w:rFonts w:asciiTheme="minorHAnsi" w:eastAsiaTheme="minorEastAsia" w:hAnsiTheme="minorHAnsi" w:cstheme="minorBidi"/>
          <w:sz w:val="22"/>
          <w:szCs w:val="22"/>
        </w:rPr>
      </w:pPr>
      <w:r>
        <w:t>2.1.1 Státní symboly</w:t>
      </w:r>
      <w:r>
        <w:tab/>
      </w:r>
      <w:r>
        <w:fldChar w:fldCharType="begin"/>
      </w:r>
      <w:r>
        <w:instrText xml:space="preserve"> PAGEREF _Toc500500612 \h </w:instrText>
      </w:r>
      <w:r>
        <w:fldChar w:fldCharType="separate"/>
      </w:r>
      <w:r>
        <w:t>18</w:t>
      </w:r>
      <w:r>
        <w:fldChar w:fldCharType="end"/>
      </w:r>
    </w:p>
    <w:p w:rsidR="0049156E" w:rsidRDefault="0049156E">
      <w:pPr>
        <w:pStyle w:val="Obsah2"/>
        <w:rPr>
          <w:rFonts w:asciiTheme="minorHAnsi" w:eastAsiaTheme="minorEastAsia" w:hAnsiTheme="minorHAnsi" w:cstheme="minorBidi"/>
          <w:iCs w:val="0"/>
          <w:sz w:val="22"/>
          <w:szCs w:val="22"/>
        </w:rPr>
      </w:pPr>
      <w:r>
        <w:t>2.2 Zásobovací systém</w:t>
      </w:r>
      <w:r>
        <w:tab/>
      </w:r>
      <w:r>
        <w:fldChar w:fldCharType="begin"/>
      </w:r>
      <w:r>
        <w:instrText xml:space="preserve"> PAGEREF _Toc500500613 \h </w:instrText>
      </w:r>
      <w:r>
        <w:fldChar w:fldCharType="separate"/>
      </w:r>
      <w:r>
        <w:t>19</w:t>
      </w:r>
      <w:r>
        <w:fldChar w:fldCharType="end"/>
      </w:r>
    </w:p>
    <w:p w:rsidR="0049156E" w:rsidRDefault="0049156E">
      <w:pPr>
        <w:pStyle w:val="Obsah3"/>
        <w:rPr>
          <w:rFonts w:asciiTheme="minorHAnsi" w:eastAsiaTheme="minorEastAsia" w:hAnsiTheme="minorHAnsi" w:cstheme="minorBidi"/>
          <w:sz w:val="22"/>
          <w:szCs w:val="22"/>
        </w:rPr>
      </w:pPr>
      <w:r>
        <w:t>2.2.1 Platidla</w:t>
      </w:r>
      <w:r>
        <w:tab/>
      </w:r>
      <w:r>
        <w:fldChar w:fldCharType="begin"/>
      </w:r>
      <w:r>
        <w:instrText xml:space="preserve"> PAGEREF _Toc500500614 \h </w:instrText>
      </w:r>
      <w:r>
        <w:fldChar w:fldCharType="separate"/>
      </w:r>
      <w:r>
        <w:t>21</w:t>
      </w:r>
      <w:r>
        <w:fldChar w:fldCharType="end"/>
      </w:r>
    </w:p>
    <w:p w:rsidR="0049156E" w:rsidRDefault="0049156E">
      <w:pPr>
        <w:pStyle w:val="Obsah2"/>
        <w:rPr>
          <w:rFonts w:asciiTheme="minorHAnsi" w:eastAsiaTheme="minorEastAsia" w:hAnsiTheme="minorHAnsi" w:cstheme="minorBidi"/>
          <w:iCs w:val="0"/>
          <w:sz w:val="22"/>
          <w:szCs w:val="22"/>
        </w:rPr>
      </w:pPr>
      <w:r>
        <w:t>2.3 Židovské obyvatelstvo</w:t>
      </w:r>
      <w:r>
        <w:tab/>
      </w:r>
      <w:r>
        <w:fldChar w:fldCharType="begin"/>
      </w:r>
      <w:r>
        <w:instrText xml:space="preserve"> PAGEREF _Toc500500615 \h </w:instrText>
      </w:r>
      <w:r>
        <w:fldChar w:fldCharType="separate"/>
      </w:r>
      <w:r>
        <w:t>22</w:t>
      </w:r>
      <w:r>
        <w:fldChar w:fldCharType="end"/>
      </w:r>
    </w:p>
    <w:p w:rsidR="0049156E" w:rsidRDefault="0049156E">
      <w:pPr>
        <w:pStyle w:val="Obsah1"/>
        <w:rPr>
          <w:rFonts w:asciiTheme="minorHAnsi" w:eastAsiaTheme="minorEastAsia" w:hAnsiTheme="minorHAnsi" w:cstheme="minorBidi"/>
          <w:b w:val="0"/>
          <w:bCs w:val="0"/>
          <w:sz w:val="22"/>
          <w:szCs w:val="22"/>
        </w:rPr>
      </w:pPr>
      <w:r>
        <w:t>3 Společenský a veřejný život</w:t>
      </w:r>
      <w:r>
        <w:tab/>
      </w:r>
      <w:r>
        <w:fldChar w:fldCharType="begin"/>
      </w:r>
      <w:r>
        <w:instrText xml:space="preserve"> PAGEREF _Toc500500616 \h </w:instrText>
      </w:r>
      <w:r>
        <w:fldChar w:fldCharType="separate"/>
      </w:r>
      <w:r>
        <w:t>27</w:t>
      </w:r>
      <w:r>
        <w:fldChar w:fldCharType="end"/>
      </w:r>
    </w:p>
    <w:p w:rsidR="0049156E" w:rsidRDefault="0049156E">
      <w:pPr>
        <w:pStyle w:val="Obsah2"/>
        <w:rPr>
          <w:rFonts w:asciiTheme="minorHAnsi" w:eastAsiaTheme="minorEastAsia" w:hAnsiTheme="minorHAnsi" w:cstheme="minorBidi"/>
          <w:iCs w:val="0"/>
          <w:sz w:val="22"/>
          <w:szCs w:val="22"/>
        </w:rPr>
      </w:pPr>
      <w:r>
        <w:t>3.1 Spolková činnost</w:t>
      </w:r>
      <w:r>
        <w:tab/>
      </w:r>
      <w:r>
        <w:fldChar w:fldCharType="begin"/>
      </w:r>
      <w:r>
        <w:instrText xml:space="preserve"> PAGEREF _Toc500500617 \h </w:instrText>
      </w:r>
      <w:r>
        <w:fldChar w:fldCharType="separate"/>
      </w:r>
      <w:r>
        <w:t>27</w:t>
      </w:r>
      <w:r>
        <w:fldChar w:fldCharType="end"/>
      </w:r>
    </w:p>
    <w:p w:rsidR="0049156E" w:rsidRDefault="0049156E">
      <w:pPr>
        <w:pStyle w:val="Obsah2"/>
        <w:rPr>
          <w:rFonts w:asciiTheme="minorHAnsi" w:eastAsiaTheme="minorEastAsia" w:hAnsiTheme="minorHAnsi" w:cstheme="minorBidi"/>
          <w:iCs w:val="0"/>
          <w:sz w:val="22"/>
          <w:szCs w:val="22"/>
        </w:rPr>
      </w:pPr>
      <w:r>
        <w:t>3.2 Kultura</w:t>
      </w:r>
      <w:r>
        <w:tab/>
      </w:r>
      <w:r>
        <w:fldChar w:fldCharType="begin"/>
      </w:r>
      <w:r>
        <w:instrText xml:space="preserve"> PAGEREF _Toc500500618 \h </w:instrText>
      </w:r>
      <w:r>
        <w:fldChar w:fldCharType="separate"/>
      </w:r>
      <w:r>
        <w:t>27</w:t>
      </w:r>
      <w:r>
        <w:fldChar w:fldCharType="end"/>
      </w:r>
    </w:p>
    <w:p w:rsidR="0049156E" w:rsidRDefault="0049156E">
      <w:pPr>
        <w:pStyle w:val="Obsah2"/>
        <w:rPr>
          <w:rFonts w:asciiTheme="minorHAnsi" w:eastAsiaTheme="minorEastAsia" w:hAnsiTheme="minorHAnsi" w:cstheme="minorBidi"/>
          <w:iCs w:val="0"/>
          <w:sz w:val="22"/>
          <w:szCs w:val="22"/>
        </w:rPr>
      </w:pPr>
      <w:r>
        <w:t>3.3 Školství</w:t>
      </w:r>
      <w:r>
        <w:tab/>
      </w:r>
      <w:r>
        <w:fldChar w:fldCharType="begin"/>
      </w:r>
      <w:r>
        <w:instrText xml:space="preserve"> PAGEREF _Toc500500619 \h </w:instrText>
      </w:r>
      <w:r>
        <w:fldChar w:fldCharType="separate"/>
      </w:r>
      <w:r>
        <w:t>28</w:t>
      </w:r>
      <w:r>
        <w:fldChar w:fldCharType="end"/>
      </w:r>
    </w:p>
    <w:p w:rsidR="0049156E" w:rsidRDefault="0049156E">
      <w:pPr>
        <w:pStyle w:val="Obsah2"/>
        <w:rPr>
          <w:rFonts w:asciiTheme="minorHAnsi" w:eastAsiaTheme="minorEastAsia" w:hAnsiTheme="minorHAnsi" w:cstheme="minorBidi"/>
          <w:iCs w:val="0"/>
          <w:sz w:val="22"/>
          <w:szCs w:val="22"/>
        </w:rPr>
      </w:pPr>
      <w:r>
        <w:t>3.4 Děti a volný čas</w:t>
      </w:r>
      <w:r>
        <w:tab/>
      </w:r>
      <w:r>
        <w:fldChar w:fldCharType="begin"/>
      </w:r>
      <w:r>
        <w:instrText xml:space="preserve"> PAGEREF _Toc500500620 \h </w:instrText>
      </w:r>
      <w:r>
        <w:fldChar w:fldCharType="separate"/>
      </w:r>
      <w:r>
        <w:t>31</w:t>
      </w:r>
      <w:r>
        <w:fldChar w:fldCharType="end"/>
      </w:r>
    </w:p>
    <w:p w:rsidR="0049156E" w:rsidRDefault="0049156E">
      <w:pPr>
        <w:pStyle w:val="Obsah1"/>
        <w:rPr>
          <w:rFonts w:asciiTheme="minorHAnsi" w:eastAsiaTheme="minorEastAsia" w:hAnsiTheme="minorHAnsi" w:cstheme="minorBidi"/>
          <w:b w:val="0"/>
          <w:bCs w:val="0"/>
          <w:sz w:val="22"/>
          <w:szCs w:val="22"/>
        </w:rPr>
      </w:pPr>
      <w:r>
        <w:t>4 Konec druhé světové války a okupace</w:t>
      </w:r>
      <w:r>
        <w:tab/>
      </w:r>
      <w:r>
        <w:fldChar w:fldCharType="begin"/>
      </w:r>
      <w:r>
        <w:instrText xml:space="preserve"> PAGEREF _Toc500500621 \h </w:instrText>
      </w:r>
      <w:r>
        <w:fldChar w:fldCharType="separate"/>
      </w:r>
      <w:r>
        <w:t>33</w:t>
      </w:r>
      <w:r>
        <w:fldChar w:fldCharType="end"/>
      </w:r>
    </w:p>
    <w:p w:rsidR="0049156E" w:rsidRDefault="0049156E">
      <w:pPr>
        <w:pStyle w:val="Obsah1"/>
        <w:rPr>
          <w:rFonts w:asciiTheme="minorHAnsi" w:eastAsiaTheme="minorEastAsia" w:hAnsiTheme="minorHAnsi" w:cstheme="minorBidi"/>
          <w:b w:val="0"/>
          <w:bCs w:val="0"/>
          <w:sz w:val="22"/>
          <w:szCs w:val="22"/>
        </w:rPr>
      </w:pPr>
      <w:r>
        <w:t>Závěr</w:t>
      </w:r>
      <w:r>
        <w:tab/>
      </w:r>
      <w:r>
        <w:fldChar w:fldCharType="begin"/>
      </w:r>
      <w:r>
        <w:instrText xml:space="preserve"> PAGEREF _Toc500500622 \h </w:instrText>
      </w:r>
      <w:r>
        <w:fldChar w:fldCharType="separate"/>
      </w:r>
      <w:r>
        <w:t>34</w:t>
      </w:r>
      <w:r>
        <w:fldChar w:fldCharType="end"/>
      </w:r>
    </w:p>
    <w:p w:rsidR="0049156E" w:rsidRDefault="0049156E">
      <w:pPr>
        <w:pStyle w:val="Obsah1"/>
        <w:rPr>
          <w:rFonts w:asciiTheme="minorHAnsi" w:eastAsiaTheme="minorEastAsia" w:hAnsiTheme="minorHAnsi" w:cstheme="minorBidi"/>
          <w:b w:val="0"/>
          <w:bCs w:val="0"/>
          <w:sz w:val="22"/>
          <w:szCs w:val="22"/>
        </w:rPr>
      </w:pPr>
      <w:r>
        <w:t>Seznam bibliografických záznamů</w:t>
      </w:r>
      <w:r>
        <w:tab/>
      </w:r>
      <w:r>
        <w:fldChar w:fldCharType="begin"/>
      </w:r>
      <w:r>
        <w:instrText xml:space="preserve"> PAGEREF _Toc500500623 \h </w:instrText>
      </w:r>
      <w:r>
        <w:fldChar w:fldCharType="separate"/>
      </w:r>
      <w:r>
        <w:t>35</w:t>
      </w:r>
      <w:r>
        <w:fldChar w:fldCharType="end"/>
      </w:r>
    </w:p>
    <w:p w:rsidR="00F2053F" w:rsidRPr="00FB7AC5" w:rsidRDefault="00501661" w:rsidP="00F2053F">
      <w:pPr>
        <w:pStyle w:val="ZPDalodstavce"/>
        <w:rPr>
          <w:lang w:val="cs-CZ"/>
        </w:rPr>
      </w:pPr>
      <w:r>
        <w:rPr>
          <w:b/>
          <w:bCs/>
          <w:lang w:val="cs-CZ"/>
        </w:rPr>
        <w:fldChar w:fldCharType="end"/>
      </w:r>
    </w:p>
    <w:p w:rsidR="009951BF" w:rsidRPr="00FB7AC5" w:rsidRDefault="009951BF" w:rsidP="00F2053F">
      <w:pPr>
        <w:pStyle w:val="ZPDalodstavce"/>
        <w:ind w:firstLine="0"/>
        <w:rPr>
          <w:lang w:val="cs-CZ"/>
        </w:rPr>
        <w:sectPr w:rsidR="009951BF" w:rsidRPr="00FB7AC5" w:rsidSect="00A74B4F">
          <w:headerReference w:type="first" r:id="rId14"/>
          <w:footerReference w:type="first" r:id="rId15"/>
          <w:type w:val="oddPage"/>
          <w:pgSz w:w="11906" w:h="16838" w:code="9"/>
          <w:pgMar w:top="1418" w:right="1418" w:bottom="2268" w:left="851" w:header="1276" w:footer="1276" w:gutter="1134"/>
          <w:pgNumType w:start="3"/>
          <w:cols w:space="708"/>
          <w:titlePg/>
          <w:docGrid w:linePitch="360"/>
        </w:sectPr>
      </w:pPr>
    </w:p>
    <w:p w:rsidR="009B22D5" w:rsidRPr="00435822" w:rsidRDefault="009B22D5" w:rsidP="009B22D5">
      <w:pPr>
        <w:pStyle w:val="StylNadpis1TimesNewRoman"/>
      </w:pPr>
      <w:bookmarkStart w:id="0" w:name="_Toc500356707"/>
      <w:bookmarkStart w:id="1" w:name="_Toc500500602"/>
      <w:r w:rsidRPr="00435822">
        <w:lastRenderedPageBreak/>
        <w:t>Úvod</w:t>
      </w:r>
      <w:bookmarkEnd w:id="0"/>
      <w:bookmarkEnd w:id="1"/>
    </w:p>
    <w:p w:rsidR="009B22D5" w:rsidRDefault="002D1ED3" w:rsidP="009B22D5">
      <w:pPr>
        <w:pStyle w:val="moje"/>
      </w:pPr>
      <w:r>
        <w:t>Téma mé seminární práce Protektorát Čechy a Morava</w:t>
      </w:r>
      <w:r w:rsidR="009B22D5" w:rsidRPr="00435822">
        <w:t xml:space="preserve"> jsem si </w:t>
      </w:r>
      <w:r w:rsidR="0086682E">
        <w:br/>
      </w:r>
      <w:r w:rsidR="009B22D5" w:rsidRPr="00435822">
        <w:t xml:space="preserve">vybrala, protože o tomto tématu už mnoho informací vím a </w:t>
      </w:r>
      <w:r w:rsidR="00544AD9">
        <w:t xml:space="preserve">zároveň jsem </w:t>
      </w:r>
      <w:r w:rsidR="009B22D5" w:rsidRPr="00435822">
        <w:t>v</w:t>
      </w:r>
      <w:r w:rsidR="00544AD9">
        <w:t> </w:t>
      </w:r>
      <w:r w:rsidR="009B22D5" w:rsidRPr="00435822">
        <w:t>něm</w:t>
      </w:r>
      <w:r w:rsidR="00544AD9">
        <w:t xml:space="preserve"> viděla</w:t>
      </w:r>
      <w:r w:rsidR="009B22D5" w:rsidRPr="00435822">
        <w:t xml:space="preserve"> příležitost, jak se o něm dozvědět ještě více</w:t>
      </w:r>
      <w:r w:rsidR="000855EC">
        <w:t>.</w:t>
      </w:r>
      <w:r w:rsidR="009B22D5" w:rsidRPr="00435822">
        <w:t xml:space="preserve"> </w:t>
      </w:r>
    </w:p>
    <w:p w:rsidR="009B22D5" w:rsidRDefault="008A25C2" w:rsidP="008A25C2">
      <w:pPr>
        <w:pStyle w:val="moje"/>
      </w:pPr>
      <w:r>
        <w:rPr>
          <w:color w:val="000000"/>
          <w:shd w:val="clear" w:color="auto" w:fill="FFFFFF"/>
        </w:rPr>
        <w:t>Mým cílem</w:t>
      </w:r>
      <w:r w:rsidRPr="00543CB5">
        <w:rPr>
          <w:color w:val="000000"/>
          <w:shd w:val="clear" w:color="auto" w:fill="FFFFFF"/>
        </w:rPr>
        <w:t xml:space="preserve"> je</w:t>
      </w:r>
      <w:r>
        <w:rPr>
          <w:color w:val="000000"/>
          <w:shd w:val="clear" w:color="auto" w:fill="FFFFFF"/>
        </w:rPr>
        <w:t xml:space="preserve">, </w:t>
      </w:r>
      <w:r w:rsidRPr="00435822">
        <w:t>napsat zajímavou práci o části na</w:t>
      </w:r>
      <w:r w:rsidR="00673610">
        <w:t xml:space="preserve">ší historie, </w:t>
      </w:r>
      <w:r>
        <w:rPr>
          <w:color w:val="000000"/>
          <w:shd w:val="clear" w:color="auto" w:fill="FFFFFF"/>
        </w:rPr>
        <w:t>v základních bodech shrnout informace</w:t>
      </w:r>
      <w:r w:rsidR="00673610">
        <w:rPr>
          <w:color w:val="000000"/>
          <w:shd w:val="clear" w:color="auto" w:fill="FFFFFF"/>
        </w:rPr>
        <w:t xml:space="preserve"> o státní správě P</w:t>
      </w:r>
      <w:r>
        <w:rPr>
          <w:color w:val="000000"/>
          <w:shd w:val="clear" w:color="auto" w:fill="FFFFFF"/>
        </w:rPr>
        <w:t>rotektorátu</w:t>
      </w:r>
      <w:r w:rsidR="00673610">
        <w:rPr>
          <w:color w:val="000000"/>
          <w:shd w:val="clear" w:color="auto" w:fill="FFFFFF"/>
        </w:rPr>
        <w:t xml:space="preserve"> Čechy a Morava,</w:t>
      </w:r>
      <w:r>
        <w:rPr>
          <w:color w:val="000000"/>
          <w:shd w:val="clear" w:color="auto" w:fill="FFFFFF"/>
        </w:rPr>
        <w:t xml:space="preserve"> </w:t>
      </w:r>
      <w:r w:rsidR="000855EC">
        <w:rPr>
          <w:color w:val="000000"/>
          <w:shd w:val="clear" w:color="auto" w:fill="FFFFFF"/>
        </w:rPr>
        <w:t xml:space="preserve">a také </w:t>
      </w:r>
      <w:r>
        <w:rPr>
          <w:color w:val="000000"/>
          <w:shd w:val="clear" w:color="auto" w:fill="FFFFFF"/>
        </w:rPr>
        <w:t xml:space="preserve">o </w:t>
      </w:r>
      <w:r w:rsidR="00673610">
        <w:rPr>
          <w:color w:val="000000"/>
          <w:shd w:val="clear" w:color="auto" w:fill="FFFFFF"/>
        </w:rPr>
        <w:t>jejím odrazu na život obyvatel tohoto násilně okupov</w:t>
      </w:r>
      <w:r w:rsidR="00673610">
        <w:rPr>
          <w:color w:val="000000"/>
          <w:shd w:val="clear" w:color="auto" w:fill="FFFFFF"/>
        </w:rPr>
        <w:t>a</w:t>
      </w:r>
      <w:r w:rsidR="00673610">
        <w:rPr>
          <w:color w:val="000000"/>
          <w:shd w:val="clear" w:color="auto" w:fill="FFFFFF"/>
        </w:rPr>
        <w:t>ného území</w:t>
      </w:r>
      <w:r>
        <w:rPr>
          <w:color w:val="000000"/>
          <w:shd w:val="clear" w:color="auto" w:fill="FFFFFF"/>
        </w:rPr>
        <w:t xml:space="preserve">. Na několika příkladech se zároveň snažím </w:t>
      </w:r>
      <w:r>
        <w:t xml:space="preserve">čtenářům přiblížit, jak vypadal život ve městě, ve kterém žiji a které bylo zároveň </w:t>
      </w:r>
      <w:r w:rsidR="00C7249A">
        <w:t>za druhé světové války</w:t>
      </w:r>
      <w:r>
        <w:t xml:space="preserve"> prvním osvobozeným</w:t>
      </w:r>
      <w:r w:rsidR="00C7249A">
        <w:t xml:space="preserve"> českým</w:t>
      </w:r>
      <w:r>
        <w:t xml:space="preserve"> městem, v Hodoníně.</w:t>
      </w:r>
    </w:p>
    <w:p w:rsidR="009B22D5" w:rsidRPr="00435822" w:rsidRDefault="00A1169E" w:rsidP="00764560">
      <w:pPr>
        <w:pStyle w:val="moje"/>
      </w:pPr>
      <w:r>
        <w:t xml:space="preserve">Mou práci dělím do čtyř základních kapitol. </w:t>
      </w:r>
      <w:r w:rsidR="009B22D5" w:rsidRPr="00435822">
        <w:t>V první kapitole se v</w:t>
      </w:r>
      <w:r w:rsidR="009B22D5" w:rsidRPr="00435822">
        <w:t>ě</w:t>
      </w:r>
      <w:r w:rsidR="009B22D5" w:rsidRPr="00435822">
        <w:t xml:space="preserve">nuji základním informacím o </w:t>
      </w:r>
      <w:r w:rsidR="00764560">
        <w:t xml:space="preserve">Protektorátu Čechy a Morava a dále státní správě obecně. Velký prostor věnuji říšskému protektoru Reinhardu </w:t>
      </w:r>
      <w:proofErr w:type="spellStart"/>
      <w:r w:rsidR="00764560">
        <w:t>He</w:t>
      </w:r>
      <w:r w:rsidR="00764560">
        <w:t>i</w:t>
      </w:r>
      <w:r w:rsidR="00764560">
        <w:t>drychovi</w:t>
      </w:r>
      <w:proofErr w:type="spellEnd"/>
      <w:r w:rsidR="00764560">
        <w:t>, jehož nástup i následný atentát, který na něho byl spáchán</w:t>
      </w:r>
      <w:r w:rsidR="005006C8">
        <w:t>,</w:t>
      </w:r>
      <w:r w:rsidR="00764560">
        <w:t xml:space="preserve"> </w:t>
      </w:r>
      <w:r w:rsidR="00CA410C">
        <w:t>pr</w:t>
      </w:r>
      <w:r w:rsidR="00CA410C">
        <w:t>o</w:t>
      </w:r>
      <w:r w:rsidR="00CA410C">
        <w:t xml:space="preserve">tektorátní správu </w:t>
      </w:r>
      <w:r w:rsidR="00764560">
        <w:t>výrazn</w:t>
      </w:r>
      <w:r w:rsidR="00CA410C">
        <w:t>ě ovlivnil.</w:t>
      </w:r>
    </w:p>
    <w:p w:rsidR="009B22D5" w:rsidRPr="00435822" w:rsidRDefault="009B22D5" w:rsidP="00151CEF">
      <w:pPr>
        <w:pStyle w:val="moje"/>
      </w:pPr>
      <w:r w:rsidRPr="00435822">
        <w:t xml:space="preserve">Ve druhé </w:t>
      </w:r>
      <w:r w:rsidR="00B5150B">
        <w:t xml:space="preserve">a třetí </w:t>
      </w:r>
      <w:r w:rsidRPr="00435822">
        <w:t>kapitole se za</w:t>
      </w:r>
      <w:r w:rsidR="00B5150B">
        <w:t>bývám nařízeními, kter</w:t>
      </w:r>
      <w:r w:rsidR="00DA109F">
        <w:t>á se s nástupem okupace objevila a která</w:t>
      </w:r>
      <w:r w:rsidR="00B5150B">
        <w:t xml:space="preserve"> považuji za nejpodstatnější. Pokouším se čtenáře seznámit s tím,</w:t>
      </w:r>
      <w:r w:rsidR="00860244">
        <w:t xml:space="preserve"> jak se ta</w:t>
      </w:r>
      <w:r w:rsidR="00B5150B">
        <w:t>to naříze</w:t>
      </w:r>
      <w:r w:rsidR="00C7249A">
        <w:t>ní odrazila</w:t>
      </w:r>
      <w:r w:rsidR="00B5150B">
        <w:t xml:space="preserve"> na životě obyvatel a ve zvlá</w:t>
      </w:r>
      <w:r w:rsidR="00C7249A">
        <w:t xml:space="preserve">štní subkapitole se </w:t>
      </w:r>
      <w:r w:rsidR="00A416CF">
        <w:t>věnuji</w:t>
      </w:r>
      <w:r w:rsidR="00B5150B">
        <w:t xml:space="preserve"> i </w:t>
      </w:r>
      <w:r w:rsidR="00C7249A">
        <w:t>postavení židovského</w:t>
      </w:r>
      <w:r w:rsidR="00B5150B">
        <w:t xml:space="preserve"> obyvatel</w:t>
      </w:r>
      <w:r w:rsidR="00C7249A">
        <w:t>stva</w:t>
      </w:r>
      <w:r w:rsidR="00B5150B">
        <w:t>.</w:t>
      </w:r>
      <w:r w:rsidRPr="00435822">
        <w:t xml:space="preserve"> </w:t>
      </w:r>
    </w:p>
    <w:p w:rsidR="00EE2301" w:rsidRDefault="009B22D5" w:rsidP="00EE2301">
      <w:pPr>
        <w:pStyle w:val="moje"/>
        <w:sectPr w:rsidR="00EE2301" w:rsidSect="001C4743">
          <w:headerReference w:type="even" r:id="rId16"/>
          <w:headerReference w:type="default" r:id="rId17"/>
          <w:type w:val="oddPage"/>
          <w:pgSz w:w="11906" w:h="16838" w:code="9"/>
          <w:pgMar w:top="1418" w:right="1418" w:bottom="2268" w:left="851" w:header="1276" w:footer="1276" w:gutter="1134"/>
          <w:pgNumType w:start="5"/>
          <w:cols w:space="708"/>
          <w:docGrid w:linePitch="360"/>
        </w:sectPr>
      </w:pPr>
      <w:r w:rsidRPr="00435822">
        <w:t>Ve čtv</w:t>
      </w:r>
      <w:r w:rsidR="00E40ADA">
        <w:t>rté kapitole stručně popisuji osvobo</w:t>
      </w:r>
      <w:r w:rsidR="00C7249A">
        <w:t xml:space="preserve">zení Československa, </w:t>
      </w:r>
      <w:r w:rsidR="00E40ADA">
        <w:t>a tím pádem i kon</w:t>
      </w:r>
      <w:r w:rsidR="00F646BC">
        <w:t>ec Protektorátu Čechy a Morava.</w:t>
      </w:r>
    </w:p>
    <w:p w:rsidR="00EE2301" w:rsidRPr="00435822" w:rsidRDefault="00EE2301" w:rsidP="00EE2301">
      <w:pPr>
        <w:pStyle w:val="StylNadpis1TimesNewRoman"/>
      </w:pPr>
      <w:bookmarkStart w:id="2" w:name="_Toc500500603"/>
      <w:r w:rsidRPr="00435822">
        <w:lastRenderedPageBreak/>
        <w:t>1 Ně</w:t>
      </w:r>
      <w:r w:rsidR="00B60503">
        <w:t xml:space="preserve">mecká okupace českých zemí 1939 - </w:t>
      </w:r>
      <w:r w:rsidRPr="00435822">
        <w:t>1945</w:t>
      </w:r>
      <w:bookmarkEnd w:id="2"/>
    </w:p>
    <w:p w:rsidR="00EE2301" w:rsidRPr="00435822" w:rsidRDefault="00EE2301" w:rsidP="00EE2301">
      <w:pPr>
        <w:pStyle w:val="moje"/>
        <w:rPr>
          <w:b/>
          <w:sz w:val="32"/>
          <w:szCs w:val="32"/>
        </w:rPr>
      </w:pPr>
      <w:r w:rsidRPr="00435822">
        <w:rPr>
          <w:b/>
        </w:rPr>
        <w:t>Protektorát Čechy a Morava</w:t>
      </w:r>
      <w:r w:rsidRPr="00435822">
        <w:t xml:space="preserve"> (německy </w:t>
      </w:r>
      <w:proofErr w:type="spellStart"/>
      <w:r w:rsidRPr="00435822">
        <w:t>Protektorat</w:t>
      </w:r>
      <w:proofErr w:type="spellEnd"/>
      <w:r w:rsidRPr="00435822">
        <w:t xml:space="preserve"> </w:t>
      </w:r>
      <w:proofErr w:type="spellStart"/>
      <w:r w:rsidRPr="00435822">
        <w:t>Böhmen</w:t>
      </w:r>
      <w:proofErr w:type="spellEnd"/>
      <w:r w:rsidRPr="00435822">
        <w:t xml:space="preserve"> </w:t>
      </w:r>
      <w:proofErr w:type="spellStart"/>
      <w:r w:rsidRPr="00435822">
        <w:t>und</w:t>
      </w:r>
      <w:proofErr w:type="spellEnd"/>
      <w:r w:rsidRPr="00435822">
        <w:t xml:space="preserve"> </w:t>
      </w:r>
      <w:proofErr w:type="spellStart"/>
      <w:r w:rsidRPr="00435822">
        <w:t>Mähren</w:t>
      </w:r>
      <w:proofErr w:type="spellEnd"/>
      <w:r w:rsidRPr="00435822">
        <w:t>) byla část československého území, od 15., respektive 16. března 1939 do 8. – 9. května 1945 okupovaná nacistickým Německem.</w:t>
      </w:r>
      <w:r w:rsidRPr="00435822">
        <w:rPr>
          <w:rStyle w:val="Znakapoznpodarou"/>
        </w:rPr>
        <w:footnoteReference w:id="1"/>
      </w:r>
    </w:p>
    <w:p w:rsidR="00EE2301" w:rsidRPr="009B22D5" w:rsidRDefault="00EE2301" w:rsidP="00EE2301">
      <w:pPr>
        <w:pStyle w:val="Nadpis2"/>
      </w:pPr>
      <w:bookmarkStart w:id="3" w:name="_Toc500356709"/>
      <w:bookmarkStart w:id="4" w:name="_Toc500500604"/>
      <w:r w:rsidRPr="009B22D5">
        <w:t>1.1 Vznik Protektorátu Čechy a Morava</w:t>
      </w:r>
      <w:bookmarkEnd w:id="3"/>
      <w:bookmarkEnd w:id="4"/>
    </w:p>
    <w:p w:rsidR="00EE2301" w:rsidRPr="00435822" w:rsidRDefault="00EE2301" w:rsidP="00EE2301">
      <w:pPr>
        <w:pStyle w:val="moje"/>
        <w:rPr>
          <w:i/>
        </w:rPr>
      </w:pPr>
      <w:r w:rsidRPr="00905D8C">
        <w:rPr>
          <w:i/>
        </w:rPr>
        <w:t xml:space="preserve">„První den byl ve znamení naprostého chaosu v nazírání na situaci </w:t>
      </w:r>
      <w:r w:rsidR="0086682E">
        <w:br/>
      </w:r>
      <w:r w:rsidRPr="00905D8C">
        <w:rPr>
          <w:i/>
        </w:rPr>
        <w:t xml:space="preserve">a tento stav trval ve veřejnosti téměř do konce měsíce. Příchod německé </w:t>
      </w:r>
      <w:r w:rsidR="0086682E">
        <w:rPr>
          <w:i/>
        </w:rPr>
        <w:br/>
      </w:r>
      <w:r w:rsidRPr="00905D8C">
        <w:rPr>
          <w:i/>
        </w:rPr>
        <w:t>armády byl přijat veřejností až na několik výjimek celkem klidně. Některé skupiny sice zvedaly pěsti, pískaly a syčely, většinou se však klidně přihlíž</w:t>
      </w:r>
      <w:r w:rsidRPr="00905D8C">
        <w:rPr>
          <w:i/>
        </w:rPr>
        <w:t>e</w:t>
      </w:r>
      <w:r w:rsidRPr="00905D8C">
        <w:rPr>
          <w:i/>
        </w:rPr>
        <w:t>lo se slzami v očích. Strážníci zacházeli do průjezdů. Aby nebylo vidět, jak jsou dojati. Souhlas projevovali jen henleinovci, kteří si první den mysleli, že jsou papežštější než papež.“</w:t>
      </w:r>
      <w:r w:rsidRPr="00905D8C">
        <w:rPr>
          <w:rStyle w:val="Znakapoznpodarou"/>
          <w:i/>
        </w:rPr>
        <w:footnoteReference w:id="2"/>
      </w:r>
    </w:p>
    <w:p w:rsidR="00EE2301" w:rsidRDefault="00EE2301" w:rsidP="00EE2301">
      <w:pPr>
        <w:pStyle w:val="moje"/>
      </w:pPr>
      <w:r w:rsidRPr="00435822">
        <w:rPr>
          <w:b/>
        </w:rPr>
        <w:t>Protektorát Čechy a Morava</w:t>
      </w:r>
      <w:r w:rsidRPr="00435822">
        <w:t xml:space="preserve"> byl vytvořen 16. března na území českých zemí, zbylém v důsledku mnichovské dohody (</w:t>
      </w:r>
      <w:r w:rsidRPr="00435822">
        <w:rPr>
          <w:bCs/>
          <w:shd w:val="clear" w:color="auto" w:fill="FFFFFF"/>
        </w:rPr>
        <w:t>dohoda</w:t>
      </w:r>
      <w:r w:rsidRPr="00435822">
        <w:rPr>
          <w:rStyle w:val="apple-converted-space"/>
          <w:shd w:val="clear" w:color="auto" w:fill="FFFFFF"/>
        </w:rPr>
        <w:t> </w:t>
      </w:r>
      <w:r w:rsidRPr="00435822">
        <w:rPr>
          <w:shd w:val="clear" w:color="auto" w:fill="FFFFFF"/>
        </w:rPr>
        <w:t>mezi N</w:t>
      </w:r>
      <w:r w:rsidRPr="00435822">
        <w:rPr>
          <w:shd w:val="clear" w:color="auto" w:fill="FFFFFF"/>
        </w:rPr>
        <w:t>ě</w:t>
      </w:r>
      <w:r w:rsidRPr="00435822">
        <w:rPr>
          <w:shd w:val="clear" w:color="auto" w:fill="FFFFFF"/>
        </w:rPr>
        <w:t xml:space="preserve">meckem, Itálií, Francií a Velkou Británií o odstoupení pohraničních území </w:t>
      </w:r>
      <w:r w:rsidR="0086682E">
        <w:rPr>
          <w:shd w:val="clear" w:color="auto" w:fill="FFFFFF"/>
        </w:rPr>
        <w:br/>
      </w:r>
      <w:r w:rsidRPr="00435822">
        <w:rPr>
          <w:shd w:val="clear" w:color="auto" w:fill="FFFFFF"/>
        </w:rPr>
        <w:t xml:space="preserve">Československa Německu </w:t>
      </w:r>
      <w:r>
        <w:rPr>
          <w:shd w:val="clear" w:color="auto" w:fill="FFFFFF"/>
        </w:rPr>
        <w:t>a</w:t>
      </w:r>
      <w:r w:rsidRPr="00435822">
        <w:rPr>
          <w:shd w:val="clear" w:color="auto" w:fill="FFFFFF"/>
        </w:rPr>
        <w:t xml:space="preserve"> části Těšínska Polsku ze dne 29. září 1938).</w:t>
      </w:r>
      <w:r w:rsidRPr="00435822">
        <w:t xml:space="preserve"> Území protektorátu se členilo na země Českou a Moravskoslezskou, so</w:t>
      </w:r>
      <w:r w:rsidRPr="00435822">
        <w:t>u</w:t>
      </w:r>
      <w:r w:rsidRPr="00435822">
        <w:t>částí byla i malá část území českého Slezska, ve kterých žilo dohromady okolo 7,4 milionu obyvatel.</w:t>
      </w:r>
      <w:r w:rsidRPr="00435822">
        <w:rPr>
          <w:rStyle w:val="Znakapoznpodarou"/>
        </w:rPr>
        <w:footnoteReference w:id="3"/>
      </w:r>
      <w:r w:rsidRPr="00435822">
        <w:t xml:space="preserve"> </w:t>
      </w:r>
    </w:p>
    <w:p w:rsidR="00EE2301" w:rsidRPr="00435822" w:rsidRDefault="00EE2301" w:rsidP="00EE2301">
      <w:pPr>
        <w:pStyle w:val="moje"/>
      </w:pPr>
      <w:r w:rsidRPr="00435822">
        <w:t xml:space="preserve">Z německého pohledu šlo o legálně obsazenou autonomní součást Velkoněmecké říše na základě společného prohlášení československé </w:t>
      </w:r>
      <w:r w:rsidR="0086682E">
        <w:br/>
      </w:r>
      <w:r w:rsidRPr="00435822">
        <w:lastRenderedPageBreak/>
        <w:t xml:space="preserve">a německé vlády, že Československo byl uměle vytvořený stát, vnitřně </w:t>
      </w:r>
      <w:r w:rsidR="0086682E">
        <w:br/>
      </w:r>
      <w:r w:rsidRPr="00435822">
        <w:t>neschopný existovat a představující ohnisko nestability, ohrožující evro</w:t>
      </w:r>
      <w:r w:rsidRPr="00435822">
        <w:t>p</w:t>
      </w:r>
      <w:r w:rsidRPr="00435822">
        <w:t>ský mír.</w:t>
      </w:r>
      <w:r w:rsidRPr="00435822">
        <w:rPr>
          <w:rStyle w:val="Znakapoznpodarou"/>
        </w:rPr>
        <w:footnoteReference w:id="4"/>
      </w:r>
      <w:r w:rsidRPr="00435822">
        <w:t xml:space="preserve"> Dne 16. září 1940 bylo území protektorátu připojeno k říšskému </w:t>
      </w:r>
      <w:r w:rsidR="0086682E">
        <w:br/>
      </w:r>
      <w:r w:rsidRPr="00435822">
        <w:t>celnímu území a zahraniční politiku převzalo Německo.</w:t>
      </w:r>
      <w:r w:rsidRPr="00435822">
        <w:rPr>
          <w:rStyle w:val="Znakapoznpodarou"/>
        </w:rPr>
        <w:footnoteReference w:id="5"/>
      </w:r>
    </w:p>
    <w:p w:rsidR="00EE2301" w:rsidRPr="00435822" w:rsidRDefault="00EE2301" w:rsidP="00EE2301">
      <w:pPr>
        <w:pStyle w:val="StylNadpis2TimesNewRoman"/>
      </w:pPr>
      <w:bookmarkStart w:id="5" w:name="_Toc500356710"/>
      <w:bookmarkStart w:id="6" w:name="_Toc500500605"/>
      <w:r w:rsidRPr="00435822">
        <w:t xml:space="preserve">1.2 </w:t>
      </w:r>
      <w:proofErr w:type="spellStart"/>
      <w:r w:rsidRPr="00435822">
        <w:t>Protektorátní</w:t>
      </w:r>
      <w:proofErr w:type="spellEnd"/>
      <w:r w:rsidRPr="00435822">
        <w:t xml:space="preserve"> správa</w:t>
      </w:r>
      <w:bookmarkEnd w:id="5"/>
      <w:bookmarkEnd w:id="6"/>
    </w:p>
    <w:p w:rsidR="00EE2301" w:rsidRPr="00435822" w:rsidRDefault="00EE2301" w:rsidP="00EE2301">
      <w:pPr>
        <w:pStyle w:val="moje"/>
      </w:pPr>
      <w:r w:rsidRPr="00435822">
        <w:t xml:space="preserve">Dne 16. března 1939 přečetl německý ministr zahraničních věcí v pražském rozhlase Hitlerův výnos o zřízení protektorátu. V českých </w:t>
      </w:r>
      <w:r w:rsidR="0086682E">
        <w:br/>
      </w:r>
      <w:r w:rsidRPr="00435822">
        <w:t>zemích tak byla nastolena diktatura nacionálně socialistického režimu.</w:t>
      </w:r>
      <w:r w:rsidR="004F2FF0">
        <w:rPr>
          <w:rStyle w:val="Znakapoznpodarou"/>
        </w:rPr>
        <w:footnoteReference w:id="6"/>
      </w:r>
      <w:r w:rsidRPr="00435822">
        <w:t xml:space="preserve"> </w:t>
      </w:r>
      <w:r w:rsidR="0086682E">
        <w:br/>
      </w:r>
      <w:r w:rsidRPr="00435822">
        <w:t xml:space="preserve">Hitlerův výnos obsahuje dvě základní části. První vysvětluje německé </w:t>
      </w:r>
      <w:r w:rsidR="0086682E">
        <w:br/>
      </w:r>
      <w:r w:rsidRPr="00435822">
        <w:t xml:space="preserve">oprávněné důvody vzniku Protektorátu Čechy a Morava, druhá část tvoří </w:t>
      </w:r>
      <w:r w:rsidR="0086682E">
        <w:br/>
      </w:r>
      <w:r w:rsidRPr="00435822">
        <w:t xml:space="preserve">základní normativní kodex </w:t>
      </w:r>
      <w:r w:rsidR="00B60503">
        <w:t>nového státoprávního uspořádání.</w:t>
      </w:r>
      <w:r w:rsidR="004F2FF0">
        <w:rPr>
          <w:rStyle w:val="Znakapoznpodarou"/>
        </w:rPr>
        <w:footnoteReference w:id="7"/>
      </w:r>
      <w:r w:rsidRPr="00435822">
        <w:t xml:space="preserve"> Hitlerův </w:t>
      </w:r>
      <w:r w:rsidR="0086682E">
        <w:br/>
      </w:r>
      <w:r w:rsidRPr="00435822">
        <w:t>výnos stanovil, že protektorát je autonomní a spravuje se sám. Vykonává svá výsostná práva náležející mu v rámci protektorátu „ve shodě s politickými vojenskými a hospodářskými potřebami říše“. Tato výsostná práva měla být vykonávána vlastními orgány a vlastními úřady s vlastními úředníky.</w:t>
      </w:r>
      <w:r w:rsidR="004F2FF0">
        <w:rPr>
          <w:rStyle w:val="Znakapoznpodarou"/>
        </w:rPr>
        <w:footnoteReference w:id="8"/>
      </w:r>
      <w:r w:rsidRPr="00435822">
        <w:t xml:space="preserve"> </w:t>
      </w:r>
    </w:p>
    <w:p w:rsidR="00EE2301" w:rsidRPr="00435822" w:rsidRDefault="00EE2301" w:rsidP="00EE2301">
      <w:pPr>
        <w:pStyle w:val="moje"/>
      </w:pPr>
      <w:r w:rsidRPr="00435822">
        <w:rPr>
          <w:b/>
        </w:rPr>
        <w:t>Česká autonomní správa</w:t>
      </w:r>
      <w:r w:rsidRPr="00435822">
        <w:t xml:space="preserve"> </w:t>
      </w:r>
      <w:r w:rsidRPr="00435822">
        <w:rPr>
          <w:b/>
        </w:rPr>
        <w:t>se</w:t>
      </w:r>
      <w:r w:rsidRPr="00435822">
        <w:t xml:space="preserve"> </w:t>
      </w:r>
      <w:r w:rsidRPr="00435822">
        <w:rPr>
          <w:b/>
        </w:rPr>
        <w:t>státním prezidentem</w:t>
      </w:r>
      <w:r w:rsidRPr="00435822">
        <w:t xml:space="preserve"> Emilem Háchou a </w:t>
      </w:r>
      <w:r w:rsidRPr="00435822">
        <w:rPr>
          <w:b/>
        </w:rPr>
        <w:t>protektorátní vládou</w:t>
      </w:r>
      <w:r w:rsidRPr="00435822">
        <w:t xml:space="preserve">, v jejímž čele postupně stáli Rudolf Beran, Alois Eliáš, Jaroslav Krejčí a Richard </w:t>
      </w:r>
      <w:proofErr w:type="spellStart"/>
      <w:r w:rsidRPr="00435822">
        <w:t>Bienert</w:t>
      </w:r>
      <w:proofErr w:type="spellEnd"/>
      <w:r w:rsidRPr="00435822">
        <w:t>,</w:t>
      </w:r>
      <w:r w:rsidR="004F2FF0">
        <w:rPr>
          <w:rStyle w:val="Znakapoznpodarou"/>
        </w:rPr>
        <w:footnoteReference w:id="9"/>
      </w:r>
      <w:r w:rsidRPr="00435822">
        <w:t xml:space="preserve"> byla plně podřízena </w:t>
      </w:r>
      <w:r w:rsidRPr="00435822">
        <w:rPr>
          <w:b/>
        </w:rPr>
        <w:t xml:space="preserve">německé </w:t>
      </w:r>
      <w:r w:rsidR="0086682E">
        <w:rPr>
          <w:b/>
        </w:rPr>
        <w:br/>
      </w:r>
      <w:r w:rsidRPr="00435822">
        <w:rPr>
          <w:b/>
        </w:rPr>
        <w:lastRenderedPageBreak/>
        <w:t>okupační správě</w:t>
      </w:r>
      <w:r w:rsidRPr="00435822">
        <w:t xml:space="preserve"> v čele s </w:t>
      </w:r>
      <w:r w:rsidRPr="00435822">
        <w:rPr>
          <w:b/>
        </w:rPr>
        <w:t>říšským protektorem</w:t>
      </w:r>
      <w:r w:rsidRPr="00435822">
        <w:t xml:space="preserve">, jeho zástupcem </w:t>
      </w:r>
      <w:r w:rsidRPr="00435822">
        <w:rPr>
          <w:b/>
        </w:rPr>
        <w:t xml:space="preserve">státním </w:t>
      </w:r>
      <w:r w:rsidR="0086682E">
        <w:rPr>
          <w:b/>
        </w:rPr>
        <w:br/>
      </w:r>
      <w:r w:rsidRPr="00435822">
        <w:rPr>
          <w:b/>
        </w:rPr>
        <w:t>tajemníkem</w:t>
      </w:r>
      <w:r w:rsidRPr="00435822">
        <w:t xml:space="preserve"> a </w:t>
      </w:r>
      <w:r w:rsidRPr="00435822">
        <w:rPr>
          <w:b/>
        </w:rPr>
        <w:t>Úřadem říšského protektora</w:t>
      </w:r>
      <w:r w:rsidRPr="00435822">
        <w:t xml:space="preserve">. Říšský protektor jako </w:t>
      </w:r>
      <w:r w:rsidR="0086682E">
        <w:br/>
      </w:r>
      <w:r w:rsidRPr="00435822">
        <w:t xml:space="preserve">zástupce vůdce a říšského kancléře a jako zmocněnec říšské vlády měl za úkol „pečovati, aby bylo dbáno politických směrnic Vůdce a říšského </w:t>
      </w:r>
      <w:r w:rsidR="0086682E">
        <w:br/>
      </w:r>
      <w:r w:rsidRPr="00435822">
        <w:t>kancléře“.</w:t>
      </w:r>
      <w:r w:rsidR="00840FFD">
        <w:rPr>
          <w:rStyle w:val="Znakapoznpodarou"/>
        </w:rPr>
        <w:footnoteReference w:id="10"/>
      </w:r>
      <w:r w:rsidR="00840FFD">
        <w:t xml:space="preserve"> </w:t>
      </w:r>
      <w:r w:rsidRPr="00435822">
        <w:t>Potvrzoval členy protektorátní vlády, byl informován o všech jejích opatřeních, ke kterým mohl podat námitky, kdyby hrozilo poškození říše a mohl také vydávat nařízení a právní předpisy v zájmu říše. Říše mo</w:t>
      </w:r>
      <w:r w:rsidRPr="00435822">
        <w:t>h</w:t>
      </w:r>
      <w:r w:rsidRPr="00435822">
        <w:t>la také spravovat správní obory nebo vytvořit vlastní říšské úřady.</w:t>
      </w:r>
    </w:p>
    <w:p w:rsidR="00EE2301" w:rsidRPr="00905D8C" w:rsidRDefault="00EE2301" w:rsidP="00EE2301">
      <w:pPr>
        <w:pStyle w:val="moje"/>
        <w:rPr>
          <w:color w:val="FF0000"/>
          <w:vertAlign w:val="superscript"/>
        </w:rPr>
      </w:pPr>
      <w:r w:rsidRPr="00435822">
        <w:t xml:space="preserve">Zdánlivě tak vedle sebe existovala protektorátní autonomní správa </w:t>
      </w:r>
      <w:r w:rsidR="0086682E">
        <w:br/>
      </w:r>
      <w:r w:rsidRPr="00435822">
        <w:t>a říšská správa, tzv. dvojkolejnost veřejné správy.</w:t>
      </w:r>
      <w:r w:rsidR="00840FFD">
        <w:rPr>
          <w:rStyle w:val="Znakapoznpodarou"/>
        </w:rPr>
        <w:footnoteReference w:id="11"/>
      </w:r>
      <w:r w:rsidRPr="00435822">
        <w:t xml:space="preserve"> Ve skutečnosti však měl vedoucí postavení říšský protektor, který zároveň reprezentoval říšsk</w:t>
      </w:r>
      <w:r w:rsidRPr="00435822">
        <w:t>é</w:t>
      </w:r>
      <w:r w:rsidRPr="00435822">
        <w:t xml:space="preserve">ho kancléře, kterému podléhal. Právní předpisy a organizační opatření </w:t>
      </w:r>
      <w:r w:rsidR="0086682E">
        <w:br/>
      </w:r>
      <w:r w:rsidRPr="00435822">
        <w:t>v protektorátu pak byly vydávány po dohodě s </w:t>
      </w:r>
      <w:r w:rsidRPr="00435822">
        <w:rPr>
          <w:b/>
        </w:rPr>
        <w:t>Ústředním místem pro</w:t>
      </w:r>
      <w:r w:rsidR="0086682E">
        <w:rPr>
          <w:b/>
        </w:rPr>
        <w:br/>
      </w:r>
      <w:r w:rsidRPr="00435822">
        <w:rPr>
          <w:b/>
        </w:rPr>
        <w:t>provedení výnosu vůdce</w:t>
      </w:r>
      <w:r w:rsidRPr="00435822">
        <w:t xml:space="preserve">, respektive s říšským ministerstvem vnitra </w:t>
      </w:r>
      <w:r w:rsidR="0086682E">
        <w:br/>
      </w:r>
      <w:r w:rsidRPr="00435822">
        <w:t xml:space="preserve">a říšským protektorem. Od 27. dubna 1939 byla zrušena </w:t>
      </w:r>
      <w:r w:rsidRPr="00435822">
        <w:rPr>
          <w:b/>
        </w:rPr>
        <w:t xml:space="preserve">ministerstva </w:t>
      </w:r>
      <w:r w:rsidR="0086682E">
        <w:rPr>
          <w:b/>
        </w:rPr>
        <w:br/>
      </w:r>
      <w:r w:rsidRPr="00435822">
        <w:rPr>
          <w:b/>
        </w:rPr>
        <w:t>zahraničních věcí a národní obrany</w:t>
      </w:r>
      <w:r w:rsidRPr="00435822">
        <w:t>.</w:t>
      </w:r>
      <w:r w:rsidR="00840FFD">
        <w:rPr>
          <w:rStyle w:val="Znakapoznpodarou"/>
        </w:rPr>
        <w:footnoteReference w:id="12"/>
      </w:r>
    </w:p>
    <w:p w:rsidR="00EE2301" w:rsidRPr="00435822" w:rsidRDefault="00EE2301" w:rsidP="00EE2301">
      <w:pPr>
        <w:pStyle w:val="moje"/>
        <w:rPr>
          <w:color w:val="FF0000"/>
          <w:vertAlign w:val="superscript"/>
        </w:rPr>
      </w:pPr>
      <w:r w:rsidRPr="00435822">
        <w:t xml:space="preserve">Během března až srpna 1939 bylo v protektorátu zřízeno </w:t>
      </w:r>
      <w:r w:rsidRPr="00435822">
        <w:rPr>
          <w:b/>
        </w:rPr>
        <w:t>německé trestní, občanské a vojenské soudnictví</w:t>
      </w:r>
      <w:r w:rsidRPr="00435822">
        <w:t>, které mělo výlučnou pravomoc proti protektorátním soudům.</w:t>
      </w:r>
      <w:r w:rsidRPr="00435822">
        <w:rPr>
          <w:rStyle w:val="Znakapoznpodarou"/>
        </w:rPr>
        <w:footnoteReference w:id="13"/>
      </w:r>
      <w:r w:rsidRPr="00435822">
        <w:t xml:space="preserve"> V protektorátu vzniklo dvanáct, později </w:t>
      </w:r>
      <w:r w:rsidR="0086682E">
        <w:br/>
      </w:r>
      <w:r w:rsidRPr="00435822">
        <w:t xml:space="preserve">čtrnáct, úředních soudů, v Praze a v Brně dva zemské soudy a v Praze ještě </w:t>
      </w:r>
      <w:r w:rsidRPr="00435822">
        <w:lastRenderedPageBreak/>
        <w:t>vrchní zemský soud. Na podzim 1941 vznikly u zemských soudů stanné soudy (</w:t>
      </w:r>
      <w:proofErr w:type="spellStart"/>
      <w:r w:rsidRPr="00435822">
        <w:t>Standgerichte</w:t>
      </w:r>
      <w:proofErr w:type="spellEnd"/>
      <w:r w:rsidRPr="00435822">
        <w:t>) s výsadním postavením soudců, které měly povahu mimořádných soudů se zkráceným řízením, proti jejichž rozsudku již neb</w:t>
      </w:r>
      <w:r w:rsidRPr="00435822">
        <w:t>y</w:t>
      </w:r>
      <w:r w:rsidRPr="00435822">
        <w:t xml:space="preserve">lo odvolání. Zkrácené řízení probíhalo také u pěti zvláštních soudů </w:t>
      </w:r>
      <w:r w:rsidR="0086682E">
        <w:br/>
      </w:r>
      <w:r w:rsidRPr="00435822">
        <w:t>(</w:t>
      </w:r>
      <w:proofErr w:type="spellStart"/>
      <w:r w:rsidRPr="00435822">
        <w:t>Sondergerichte</w:t>
      </w:r>
      <w:proofErr w:type="spellEnd"/>
      <w:r w:rsidRPr="00435822">
        <w:t>). Občané protektorátu mohli být souzeni i lidovými soudy v říši (</w:t>
      </w:r>
      <w:proofErr w:type="spellStart"/>
      <w:r w:rsidRPr="00435822">
        <w:t>Volksgerichte</w:t>
      </w:r>
      <w:proofErr w:type="spellEnd"/>
      <w:r w:rsidRPr="00435822">
        <w:t xml:space="preserve">) a u Lidového soudního dvora v Lipsku </w:t>
      </w:r>
      <w:r w:rsidR="0086682E">
        <w:br/>
      </w:r>
      <w:r w:rsidRPr="00435822">
        <w:t>(</w:t>
      </w:r>
      <w:proofErr w:type="spellStart"/>
      <w:r w:rsidRPr="00435822">
        <w:t>Volksgerichtshof</w:t>
      </w:r>
      <w:proofErr w:type="spellEnd"/>
      <w:r w:rsidRPr="00435822">
        <w:t>), který řešil hlavně velezradu a zemězradu.</w:t>
      </w:r>
      <w:r w:rsidR="00840FFD">
        <w:rPr>
          <w:rStyle w:val="Znakapoznpodarou"/>
        </w:rPr>
        <w:footnoteReference w:id="14"/>
      </w:r>
    </w:p>
    <w:p w:rsidR="00EE2301" w:rsidRPr="00435822" w:rsidRDefault="00EE2301" w:rsidP="00EE2301">
      <w:pPr>
        <w:pStyle w:val="moje"/>
        <w:rPr>
          <w:color w:val="C00000"/>
          <w:vertAlign w:val="superscript"/>
        </w:rPr>
      </w:pPr>
      <w:r w:rsidRPr="00435822">
        <w:t xml:space="preserve">Na území protektorátu byly ustanoveny také </w:t>
      </w:r>
      <w:r w:rsidRPr="00435822">
        <w:rPr>
          <w:b/>
        </w:rPr>
        <w:t>německé policejní úřady</w:t>
      </w:r>
      <w:r w:rsidRPr="00435822">
        <w:t xml:space="preserve">. Do českých zemí přišlo jako jedna ze složek německé policie také gestapo (státní tajná policie), které dohlíželo nad všemi protektorátními </w:t>
      </w:r>
      <w:r w:rsidR="0086682E">
        <w:br/>
      </w:r>
      <w:r w:rsidRPr="00435822">
        <w:t xml:space="preserve">a říšskými úřady. Gestapo a kriminální policie byly jako bezprostřední </w:t>
      </w:r>
      <w:r w:rsidR="0086682E">
        <w:br/>
      </w:r>
      <w:r w:rsidRPr="00435822">
        <w:t xml:space="preserve">orgány říšské správy řízeny přímo říšským ústředím. Zejména protektorátní místa byla povinna uposlechnout veškeré příkazy gestapa a vyhovět </w:t>
      </w:r>
      <w:r w:rsidR="0086682E">
        <w:br/>
      </w:r>
      <w:r w:rsidRPr="00435822">
        <w:t>pokynům všech jeho služeben.</w:t>
      </w:r>
      <w:r w:rsidR="00840FFD">
        <w:rPr>
          <w:rStyle w:val="Znakapoznpodarou"/>
        </w:rPr>
        <w:footnoteReference w:id="15"/>
      </w:r>
    </w:p>
    <w:p w:rsidR="00EE2301" w:rsidRPr="00435822" w:rsidRDefault="00EE2301" w:rsidP="00EE2301">
      <w:pPr>
        <w:pStyle w:val="moje"/>
      </w:pPr>
      <w:r w:rsidRPr="00435822">
        <w:t xml:space="preserve">Nacistický velmi propracovaný systém politických úřadů, justice </w:t>
      </w:r>
      <w:r w:rsidR="0086682E">
        <w:br/>
      </w:r>
      <w:r w:rsidRPr="00435822">
        <w:t>a policie postupně ovládly autonomní protektorátní správu, která se stala na okupačních říšských úřadech závislá.</w:t>
      </w:r>
    </w:p>
    <w:p w:rsidR="00EE2301" w:rsidRPr="00435822" w:rsidRDefault="00EE2301" w:rsidP="00EE2301">
      <w:pPr>
        <w:pStyle w:val="StylNadpis3TimesNewRoman"/>
        <w:numPr>
          <w:ilvl w:val="0"/>
          <w:numId w:val="0"/>
        </w:numPr>
        <w:ind w:left="1080" w:hanging="1080"/>
      </w:pPr>
      <w:bookmarkStart w:id="7" w:name="_Toc500356711"/>
      <w:bookmarkStart w:id="8" w:name="_Toc500500606"/>
      <w:r w:rsidRPr="00435822">
        <w:t>1. 2. 1 Období vojenské správy</w:t>
      </w:r>
      <w:bookmarkEnd w:id="7"/>
      <w:bookmarkEnd w:id="8"/>
    </w:p>
    <w:p w:rsidR="00EE2301" w:rsidRPr="00905D8C" w:rsidRDefault="00EE2301" w:rsidP="00EE2301">
      <w:pPr>
        <w:pStyle w:val="moje"/>
        <w:rPr>
          <w:color w:val="C00000"/>
          <w:vertAlign w:val="superscript"/>
        </w:rPr>
      </w:pPr>
      <w:r w:rsidRPr="00435822">
        <w:t xml:space="preserve">Na začátku okupace byly české země podřízeny </w:t>
      </w:r>
      <w:r w:rsidRPr="00435822">
        <w:rPr>
          <w:b/>
        </w:rPr>
        <w:t>vojenské správě</w:t>
      </w:r>
      <w:r w:rsidRPr="00435822">
        <w:t>, která skončila 15. dubna 1939.</w:t>
      </w:r>
      <w:r w:rsidR="00840FFD">
        <w:rPr>
          <w:rStyle w:val="Znakapoznpodarou"/>
        </w:rPr>
        <w:footnoteReference w:id="16"/>
      </w:r>
      <w:r w:rsidRPr="00435822">
        <w:rPr>
          <w:color w:val="C00000"/>
          <w:vertAlign w:val="superscript"/>
        </w:rPr>
        <w:t xml:space="preserve"> </w:t>
      </w:r>
      <w:r w:rsidRPr="00435822">
        <w:t xml:space="preserve">Rozhodující moc tehdy měli generálové </w:t>
      </w:r>
      <w:r w:rsidR="0086682E">
        <w:br/>
      </w:r>
      <w:r w:rsidRPr="00435822">
        <w:t xml:space="preserve">stojící v čele vojenských velitelství v Praze a v Brně, při nichž byli zřízeni </w:t>
      </w:r>
      <w:r w:rsidRPr="00435822">
        <w:lastRenderedPageBreak/>
        <w:t xml:space="preserve">tzv. </w:t>
      </w:r>
      <w:r w:rsidRPr="00435822">
        <w:rPr>
          <w:b/>
        </w:rPr>
        <w:t>šéfové civilní správy</w:t>
      </w:r>
      <w:r w:rsidRPr="00435822">
        <w:t xml:space="preserve">, kteří zasahovali bez ohledu na platné právo do působnosti veřejné správy. Při každém velitelství armádního sboru byli správní šéfové a pod nimi úřady </w:t>
      </w:r>
      <w:proofErr w:type="spellStart"/>
      <w:r w:rsidRPr="00435822">
        <w:t>oberlandrátů</w:t>
      </w:r>
      <w:proofErr w:type="spellEnd"/>
      <w:r w:rsidRPr="00435822">
        <w:t>.</w:t>
      </w:r>
      <w:r w:rsidR="00866D20">
        <w:rPr>
          <w:rStyle w:val="Znakapoznpodarou"/>
        </w:rPr>
        <w:footnoteReference w:id="17"/>
      </w:r>
      <w:r w:rsidRPr="00435822">
        <w:rPr>
          <w:color w:val="C00000"/>
          <w:vertAlign w:val="superscript"/>
        </w:rPr>
        <w:t xml:space="preserve"> </w:t>
      </w:r>
      <w:r w:rsidRPr="00435822">
        <w:t>Po skončení vojenské spr</w:t>
      </w:r>
      <w:r w:rsidRPr="00435822">
        <w:t>á</w:t>
      </w:r>
      <w:r w:rsidRPr="00435822">
        <w:t xml:space="preserve">vy se oficiálně ujal moci říšský protektor Konstantin von </w:t>
      </w:r>
      <w:proofErr w:type="spellStart"/>
      <w:r w:rsidRPr="00435822">
        <w:t>Neurath</w:t>
      </w:r>
      <w:proofErr w:type="spellEnd"/>
      <w:r w:rsidRPr="00435822">
        <w:t xml:space="preserve"> a jeho státní tajemník K. H. Frank.</w:t>
      </w:r>
      <w:r w:rsidR="00866D20">
        <w:rPr>
          <w:rStyle w:val="Znakapoznpodarou"/>
        </w:rPr>
        <w:footnoteReference w:id="18"/>
      </w:r>
    </w:p>
    <w:p w:rsidR="00EE2301" w:rsidRPr="00435822" w:rsidRDefault="00EE2301" w:rsidP="00EE2301">
      <w:pPr>
        <w:pStyle w:val="StylNadpis3TimesNewRomanVlevo0cmPrvndek0cm"/>
        <w:numPr>
          <w:ilvl w:val="0"/>
          <w:numId w:val="0"/>
        </w:numPr>
      </w:pPr>
      <w:bookmarkStart w:id="9" w:name="_Toc500356712"/>
      <w:bookmarkStart w:id="10" w:name="_Toc500500607"/>
      <w:r w:rsidRPr="00435822">
        <w:t xml:space="preserve">1. 2. 2 </w:t>
      </w:r>
      <w:proofErr w:type="spellStart"/>
      <w:r w:rsidRPr="00435822">
        <w:t>Oberlandráty</w:t>
      </w:r>
      <w:bookmarkEnd w:id="9"/>
      <w:bookmarkEnd w:id="10"/>
      <w:proofErr w:type="spellEnd"/>
    </w:p>
    <w:p w:rsidR="00EE2301" w:rsidRPr="00905D8C" w:rsidRDefault="00EE2301" w:rsidP="00EE2301">
      <w:pPr>
        <w:pStyle w:val="moje"/>
        <w:rPr>
          <w:color w:val="C00000"/>
          <w:vertAlign w:val="superscript"/>
        </w:rPr>
      </w:pPr>
      <w:r w:rsidRPr="00435822">
        <w:t xml:space="preserve">Říšskému protektorovi podléhala síť </w:t>
      </w:r>
      <w:proofErr w:type="spellStart"/>
      <w:r w:rsidRPr="00435822">
        <w:rPr>
          <w:b/>
        </w:rPr>
        <w:t>oberlandrátů</w:t>
      </w:r>
      <w:proofErr w:type="spellEnd"/>
      <w:r w:rsidRPr="00435822">
        <w:t xml:space="preserve"> (zemských radů), které byly složeny z politických okresů. V roce 1939 bylo </w:t>
      </w:r>
      <w:proofErr w:type="spellStart"/>
      <w:r w:rsidRPr="00435822">
        <w:t>oberlandrátů</w:t>
      </w:r>
      <w:proofErr w:type="spellEnd"/>
      <w:r w:rsidRPr="00435822">
        <w:t xml:space="preserve"> </w:t>
      </w:r>
      <w:r w:rsidR="0086682E">
        <w:br/>
      </w:r>
      <w:r w:rsidRPr="00435822">
        <w:t>v celém protektorátu 35, postupně byl jejich počet snižován až na celk</w:t>
      </w:r>
      <w:r w:rsidRPr="00435822">
        <w:t>o</w:t>
      </w:r>
      <w:r w:rsidRPr="00435822">
        <w:t>vých šest v roce 1944.</w:t>
      </w:r>
      <w:r w:rsidR="00866D20">
        <w:rPr>
          <w:rStyle w:val="Znakapoznpodarou"/>
        </w:rPr>
        <w:footnoteReference w:id="19"/>
      </w:r>
      <w:r w:rsidRPr="00435822">
        <w:rPr>
          <w:color w:val="FF0000"/>
          <w:vertAlign w:val="superscript"/>
        </w:rPr>
        <w:t xml:space="preserve"> </w:t>
      </w:r>
      <w:proofErr w:type="spellStart"/>
      <w:r w:rsidRPr="00435822">
        <w:t>Oberlandráty</w:t>
      </w:r>
      <w:proofErr w:type="spellEnd"/>
      <w:r w:rsidRPr="00435822">
        <w:t xml:space="preserve"> byly nejnižšími správními úřady pro </w:t>
      </w:r>
      <w:r w:rsidR="0086682E">
        <w:br/>
      </w:r>
      <w:r w:rsidRPr="00435822">
        <w:t>německé státní příslušníky a zároveň kontrolními orgány, které kontrolov</w:t>
      </w:r>
      <w:r w:rsidRPr="00435822">
        <w:t>a</w:t>
      </w:r>
      <w:r w:rsidRPr="00435822">
        <w:t xml:space="preserve">ly české okresní a obecní úřady ve svém obvodu. Každý </w:t>
      </w:r>
      <w:proofErr w:type="spellStart"/>
      <w:r w:rsidRPr="00435822">
        <w:t>oberlandrát</w:t>
      </w:r>
      <w:proofErr w:type="spellEnd"/>
      <w:r w:rsidRPr="00435822">
        <w:t xml:space="preserve"> měl svou posádku německé pořádkové policie, německý soud, posádku weh</w:t>
      </w:r>
      <w:r w:rsidRPr="00435822">
        <w:t>r</w:t>
      </w:r>
      <w:r w:rsidRPr="00435822">
        <w:t>machtu</w:t>
      </w:r>
      <w:r w:rsidR="0086682E">
        <w:br/>
      </w:r>
      <w:r w:rsidRPr="00435822">
        <w:t xml:space="preserve"> a pracovní úřad pro nábor českých lidí na nucené práce do říše.</w:t>
      </w:r>
      <w:r w:rsidR="00866D20">
        <w:rPr>
          <w:rStyle w:val="Znakapoznpodarou"/>
        </w:rPr>
        <w:footnoteReference w:id="20"/>
      </w:r>
      <w:r w:rsidRPr="00435822">
        <w:rPr>
          <w:color w:val="C00000"/>
          <w:vertAlign w:val="superscript"/>
        </w:rPr>
        <w:t xml:space="preserve"> </w:t>
      </w:r>
      <w:r w:rsidRPr="00435822">
        <w:rPr>
          <w:color w:val="000000"/>
        </w:rPr>
        <w:t xml:space="preserve">V roce 1942 byli v místech zrušených </w:t>
      </w:r>
      <w:proofErr w:type="spellStart"/>
      <w:r w:rsidRPr="00435822">
        <w:rPr>
          <w:color w:val="000000"/>
        </w:rPr>
        <w:t>oberlandrátů</w:t>
      </w:r>
      <w:proofErr w:type="spellEnd"/>
      <w:r w:rsidRPr="00435822">
        <w:rPr>
          <w:color w:val="000000"/>
        </w:rPr>
        <w:t xml:space="preserve"> ustanoveni </w:t>
      </w:r>
      <w:r w:rsidRPr="00435822">
        <w:rPr>
          <w:b/>
          <w:color w:val="000000"/>
        </w:rPr>
        <w:t>vedoucí okresní hejtmani</w:t>
      </w:r>
      <w:r w:rsidRPr="00435822">
        <w:rPr>
          <w:color w:val="000000"/>
        </w:rPr>
        <w:t>, později okresní hejtmani s rozšířenou působností, jako nový o</w:t>
      </w:r>
      <w:r w:rsidRPr="00435822">
        <w:rPr>
          <w:color w:val="000000"/>
        </w:rPr>
        <w:t>r</w:t>
      </w:r>
      <w:r w:rsidRPr="00435822">
        <w:rPr>
          <w:color w:val="000000"/>
        </w:rPr>
        <w:t>gán politické správy. Jejich působnost se vztahovala na obvod několika p</w:t>
      </w:r>
      <w:r w:rsidRPr="00435822">
        <w:rPr>
          <w:color w:val="000000"/>
        </w:rPr>
        <w:t>o</w:t>
      </w:r>
      <w:r w:rsidRPr="00435822">
        <w:rPr>
          <w:color w:val="000000"/>
        </w:rPr>
        <w:t>litických okresů.</w:t>
      </w:r>
      <w:r w:rsidR="00866D20">
        <w:rPr>
          <w:rStyle w:val="Znakapoznpodarou"/>
          <w:color w:val="000000"/>
        </w:rPr>
        <w:footnoteReference w:id="21"/>
      </w:r>
    </w:p>
    <w:p w:rsidR="00EE2301" w:rsidRPr="00435822" w:rsidRDefault="00EE2301" w:rsidP="00EE2301">
      <w:pPr>
        <w:pStyle w:val="StylNadpis2TimesNewRoman"/>
      </w:pPr>
      <w:bookmarkStart w:id="11" w:name="_Toc500356713"/>
      <w:bookmarkStart w:id="12" w:name="_Toc500500608"/>
      <w:r w:rsidRPr="00435822">
        <w:lastRenderedPageBreak/>
        <w:t xml:space="preserve">1.3 </w:t>
      </w:r>
      <w:proofErr w:type="spellStart"/>
      <w:r w:rsidRPr="00435822">
        <w:t>Reinhard</w:t>
      </w:r>
      <w:proofErr w:type="spellEnd"/>
      <w:r w:rsidRPr="00435822">
        <w:t xml:space="preserve"> </w:t>
      </w:r>
      <w:proofErr w:type="spellStart"/>
      <w:r w:rsidRPr="00435822">
        <w:t>Heydrich</w:t>
      </w:r>
      <w:proofErr w:type="spellEnd"/>
      <w:r w:rsidRPr="00435822">
        <w:t xml:space="preserve"> – druhé období </w:t>
      </w:r>
      <w:proofErr w:type="spellStart"/>
      <w:r w:rsidRPr="00435822">
        <w:t>okupace</w:t>
      </w:r>
      <w:bookmarkEnd w:id="11"/>
      <w:bookmarkEnd w:id="12"/>
      <w:proofErr w:type="spellEnd"/>
    </w:p>
    <w:p w:rsidR="00EE2301" w:rsidRPr="00435822" w:rsidRDefault="00EE2301" w:rsidP="00EE2301">
      <w:pPr>
        <w:pStyle w:val="moje"/>
      </w:pPr>
      <w:r w:rsidRPr="00435822">
        <w:t xml:space="preserve">Den 27. září 1941 vystřídal Reinhard Heydrich ve funkci říšského </w:t>
      </w:r>
      <w:r w:rsidR="0086682E">
        <w:br/>
      </w:r>
      <w:r w:rsidRPr="00435822">
        <w:t xml:space="preserve">protektora v Protektorátu Čechy a Morava příliš měkkého diplomata </w:t>
      </w:r>
      <w:r w:rsidR="0086682E">
        <w:br/>
      </w:r>
      <w:r w:rsidRPr="00435822">
        <w:t xml:space="preserve">Konstantina von </w:t>
      </w:r>
      <w:proofErr w:type="spellStart"/>
      <w:r w:rsidRPr="00435822">
        <w:t>Neuratha</w:t>
      </w:r>
      <w:proofErr w:type="spellEnd"/>
      <w:r w:rsidRPr="00435822">
        <w:t>. R. Heydrich se v protektorátu pokusil politikou „cukru a biče“ v rámci tzv. první heydrichiády, označující období těžkých represí od Heydrichova nástupu do 19. ledna 1942,</w:t>
      </w:r>
      <w:r w:rsidRPr="00435822">
        <w:rPr>
          <w:rStyle w:val="Znakapoznpodarou"/>
        </w:rPr>
        <w:footnoteReference w:id="22"/>
      </w:r>
      <w:r w:rsidRPr="00435822">
        <w:t xml:space="preserve"> jednak získat české </w:t>
      </w:r>
      <w:r w:rsidR="0086682E">
        <w:br/>
      </w:r>
      <w:r w:rsidRPr="00435822">
        <w:t>dělníky zlepšením sociálních a pracovních podmínek k práci pro německé váleční úsilí, jednak bezohledně potlačit vůli k odporu.</w:t>
      </w:r>
      <w:r w:rsidRPr="00435822">
        <w:rPr>
          <w:rStyle w:val="Znakapoznpodarou"/>
        </w:rPr>
        <w:footnoteReference w:id="23"/>
      </w:r>
    </w:p>
    <w:p w:rsidR="00EE2301" w:rsidRPr="00435822" w:rsidRDefault="00EE2301" w:rsidP="00EE2301">
      <w:pPr>
        <w:pStyle w:val="moje"/>
      </w:pPr>
      <w:r w:rsidRPr="00435822">
        <w:t xml:space="preserve">Hned po převzetí funkce vydal R. Heydrich </w:t>
      </w:r>
      <w:r w:rsidRPr="00435822">
        <w:rPr>
          <w:b/>
        </w:rPr>
        <w:t xml:space="preserve">Nařízení říšského </w:t>
      </w:r>
      <w:r w:rsidR="0086682E">
        <w:rPr>
          <w:b/>
        </w:rPr>
        <w:br/>
      </w:r>
      <w:r w:rsidRPr="00435822">
        <w:rPr>
          <w:b/>
        </w:rPr>
        <w:t>protektora v Čechách a na Moravě</w:t>
      </w:r>
      <w:r w:rsidRPr="00435822">
        <w:t xml:space="preserve"> o vyhlášení civilního výjimečného stavu ze dne 27. září 1941, které mu v praxi dávalo prakticky neomezenou moc,</w:t>
      </w:r>
      <w:r w:rsidRPr="00435822">
        <w:rPr>
          <w:rStyle w:val="Znakapoznpodarou"/>
        </w:rPr>
        <w:footnoteReference w:id="24"/>
      </w:r>
      <w:r w:rsidRPr="00435822">
        <w:t xml:space="preserve"> a dal zatknout předsedu protektorátní vlády Aloise Eliáše.</w:t>
      </w:r>
      <w:r w:rsidRPr="00435822">
        <w:rPr>
          <w:rStyle w:val="Znakapoznpodarou"/>
        </w:rPr>
        <w:footnoteReference w:id="25"/>
      </w:r>
      <w:r w:rsidRPr="00435822">
        <w:t xml:space="preserve"> Heydrich také vyhlásil </w:t>
      </w:r>
      <w:r w:rsidRPr="00435822">
        <w:rPr>
          <w:b/>
        </w:rPr>
        <w:t>stanné právo</w:t>
      </w:r>
      <w:r w:rsidRPr="00435822">
        <w:t xml:space="preserve">. Jednalo se o opatření státní moci v oblasti </w:t>
      </w:r>
      <w:r w:rsidR="0086682E">
        <w:br/>
      </w:r>
      <w:r w:rsidRPr="00435822">
        <w:t xml:space="preserve">trestního práva, kdy se ve výjimečných případech omezí některá občanská práva s cílem odstrašit od páchání některých zločinů, které jsou za dané </w:t>
      </w:r>
      <w:r w:rsidR="0086682E">
        <w:br/>
      </w:r>
      <w:r w:rsidRPr="00435822">
        <w:t xml:space="preserve">situace vysoce společensky nebezpečné a které se ve významné míře </w:t>
      </w:r>
      <w:r w:rsidR="0086682E">
        <w:br/>
      </w:r>
      <w:r w:rsidRPr="00435822">
        <w:t>rozmáhají. Tohoto odstrašujícího účinku se dosahuje urychleným</w:t>
      </w:r>
      <w:r w:rsidR="0086682E">
        <w:br/>
      </w:r>
      <w:r w:rsidRPr="00435822">
        <w:t xml:space="preserve"> a </w:t>
      </w:r>
      <w:r w:rsidRPr="00435822">
        <w:rPr>
          <w:shd w:val="clear" w:color="auto" w:fill="FFFFFF"/>
        </w:rPr>
        <w:t>zjednodušeným procesem trestního řízení a výrazně zpřísněnými tresty, zpravidla</w:t>
      </w:r>
      <w:r w:rsidRPr="00435822">
        <w:rPr>
          <w:rStyle w:val="apple-converted-space"/>
          <w:shd w:val="clear" w:color="auto" w:fill="FFFFFF"/>
        </w:rPr>
        <w:t> </w:t>
      </w:r>
      <w:r w:rsidRPr="00B60503">
        <w:rPr>
          <w:shd w:val="clear" w:color="auto" w:fill="FFFFFF"/>
        </w:rPr>
        <w:t>trestem smrti</w:t>
      </w:r>
      <w:r w:rsidR="00B60503">
        <w:rPr>
          <w:rStyle w:val="Znakapoznpodarou"/>
        </w:rPr>
        <w:t>.</w:t>
      </w:r>
      <w:r w:rsidRPr="00435822">
        <w:rPr>
          <w:rStyle w:val="Znakapoznpodarou"/>
        </w:rPr>
        <w:footnoteReference w:id="26"/>
      </w:r>
      <w:r w:rsidRPr="00435822">
        <w:t xml:space="preserve"> Během stanného práva (do ledna 1942) popravili </w:t>
      </w:r>
      <w:r w:rsidRPr="00435822">
        <w:lastRenderedPageBreak/>
        <w:t>nacisté 462 lidí a 2471 lidí poslali do koncentračních táborů.</w:t>
      </w:r>
      <w:r w:rsidRPr="00435822">
        <w:rPr>
          <w:rStyle w:val="Znakapoznpodarou"/>
        </w:rPr>
        <w:footnoteReference w:id="27"/>
      </w:r>
      <w:r w:rsidRPr="00435822">
        <w:t xml:space="preserve"> Za oběť p</w:t>
      </w:r>
      <w:r w:rsidRPr="00435822">
        <w:t>a</w:t>
      </w:r>
      <w:r w:rsidRPr="00435822">
        <w:t>dly desítky důstojníků z odbojové organizace Obrany národa, činovníci Sokola, vedoucí činitelé komunistického odboje a členové dalších odboj</w:t>
      </w:r>
      <w:r w:rsidRPr="00435822">
        <w:t>o</w:t>
      </w:r>
      <w:r w:rsidRPr="00435822">
        <w:t xml:space="preserve">vých </w:t>
      </w:r>
      <w:r w:rsidR="0086682E">
        <w:br/>
      </w:r>
      <w:r w:rsidRPr="00435822">
        <w:t xml:space="preserve">organizací. Masové zatýkání vážně narušilo ilegální odbojové sítě. Další lidé byli zatýkání kvůli černému obchodu nebo pouze pro rušení veřejného </w:t>
      </w:r>
      <w:r w:rsidR="0086682E">
        <w:br/>
      </w:r>
      <w:r w:rsidRPr="00435822">
        <w:t xml:space="preserve">pořádku. </w:t>
      </w:r>
    </w:p>
    <w:p w:rsidR="00EE2301" w:rsidRPr="00905D8C" w:rsidRDefault="00EE2301" w:rsidP="00EE2301">
      <w:pPr>
        <w:pStyle w:val="moje"/>
        <w:rPr>
          <w:color w:val="C00000"/>
          <w:vertAlign w:val="superscript"/>
        </w:rPr>
      </w:pPr>
      <w:r w:rsidRPr="00435822">
        <w:t xml:space="preserve">První </w:t>
      </w:r>
      <w:r w:rsidRPr="00435822">
        <w:rPr>
          <w:shd w:val="clear" w:color="auto" w:fill="FFFFFF"/>
        </w:rPr>
        <w:t xml:space="preserve">stanné právo bylo odvoláno </w:t>
      </w:r>
      <w:r w:rsidRPr="00B60503">
        <w:rPr>
          <w:shd w:val="clear" w:color="auto" w:fill="FFFFFF"/>
        </w:rPr>
        <w:t>19. ledna</w:t>
      </w:r>
      <w:r w:rsidRPr="00435822">
        <w:rPr>
          <w:rStyle w:val="apple-converted-space"/>
          <w:shd w:val="clear" w:color="auto" w:fill="FFFFFF"/>
        </w:rPr>
        <w:t> </w:t>
      </w:r>
      <w:r w:rsidRPr="00B60503">
        <w:rPr>
          <w:shd w:val="clear" w:color="auto" w:fill="FFFFFF"/>
        </w:rPr>
        <w:t>1942</w:t>
      </w:r>
      <w:r w:rsidRPr="00435822">
        <w:rPr>
          <w:rStyle w:val="apple-converted-space"/>
          <w:shd w:val="clear" w:color="auto" w:fill="FFFFFF"/>
        </w:rPr>
        <w:t> </w:t>
      </w:r>
      <w:r w:rsidRPr="00435822">
        <w:rPr>
          <w:shd w:val="clear" w:color="auto" w:fill="FFFFFF"/>
        </w:rPr>
        <w:t xml:space="preserve">a současně byla </w:t>
      </w:r>
      <w:r w:rsidR="0086682E">
        <w:rPr>
          <w:shd w:val="clear" w:color="auto" w:fill="FFFFFF"/>
        </w:rPr>
        <w:br/>
      </w:r>
      <w:r w:rsidRPr="00435822">
        <w:rPr>
          <w:shd w:val="clear" w:color="auto" w:fill="FFFFFF"/>
        </w:rPr>
        <w:t>jmenována nová protektorátní vláda v čele s</w:t>
      </w:r>
      <w:r w:rsidRPr="00435822">
        <w:rPr>
          <w:rStyle w:val="apple-converted-space"/>
          <w:shd w:val="clear" w:color="auto" w:fill="FFFFFF"/>
        </w:rPr>
        <w:t> </w:t>
      </w:r>
      <w:r w:rsidRPr="00B60503">
        <w:rPr>
          <w:shd w:val="clear" w:color="auto" w:fill="FFFFFF"/>
        </w:rPr>
        <w:t>Jaroslavem Krejčím</w:t>
      </w:r>
      <w:r w:rsidRPr="00435822">
        <w:t>.</w:t>
      </w:r>
      <w:r w:rsidRPr="00435822">
        <w:rPr>
          <w:rStyle w:val="Znakapoznpodarou"/>
        </w:rPr>
        <w:footnoteReference w:id="28"/>
      </w:r>
      <w:r w:rsidRPr="00435822">
        <w:t xml:space="preserve">  V lednu byl také zrušen </w:t>
      </w:r>
      <w:r w:rsidRPr="00435822">
        <w:rPr>
          <w:b/>
        </w:rPr>
        <w:t>úřad předsednictva ministerské rady</w:t>
      </w:r>
      <w:r w:rsidRPr="00435822">
        <w:t xml:space="preserve"> a jeho úk</w:t>
      </w:r>
      <w:r w:rsidRPr="00435822">
        <w:t>o</w:t>
      </w:r>
      <w:r w:rsidRPr="00435822">
        <w:t xml:space="preserve">ly převzal </w:t>
      </w:r>
      <w:r w:rsidRPr="00435822">
        <w:rPr>
          <w:b/>
        </w:rPr>
        <w:t>sekretariát předsedy vlády</w:t>
      </w:r>
      <w:r w:rsidRPr="00435822">
        <w:t xml:space="preserve"> a jednotlivá ministerstva. Vláda j</w:t>
      </w:r>
      <w:r w:rsidRPr="00435822">
        <w:t>a</w:t>
      </w:r>
      <w:r w:rsidRPr="00435822">
        <w:t xml:space="preserve">ko </w:t>
      </w:r>
      <w:bookmarkStart w:id="13" w:name="_GoBack"/>
      <w:r w:rsidRPr="00435822">
        <w:t>kolektivní orgán byla rozpuštěna, zůstaly jednotlivé resortní úřady. Z</w:t>
      </w:r>
      <w:r w:rsidRPr="00435822">
        <w:t>á</w:t>
      </w:r>
      <w:r w:rsidRPr="00435822">
        <w:t xml:space="preserve">roveň také Heydrich reorganizoval protektorátní úřady a provedl správní reformy, čímž zlikvidoval dosavadní dvojkolejnost veřejné správy. </w:t>
      </w:r>
      <w:bookmarkEnd w:id="13"/>
      <w:r w:rsidRPr="00435822">
        <w:t>Organ</w:t>
      </w:r>
      <w:r w:rsidRPr="00435822">
        <w:t>i</w:t>
      </w:r>
      <w:r w:rsidRPr="00435822">
        <w:t xml:space="preserve">zace ministerstev byla přizpůsobena německému vzoru a nově vytvořené </w:t>
      </w:r>
      <w:r w:rsidRPr="00435822">
        <w:rPr>
          <w:b/>
        </w:rPr>
        <w:t>ministerstvo hospodářství a práce</w:t>
      </w:r>
      <w:r w:rsidRPr="00435822">
        <w:t xml:space="preserve"> bylo obsazeno říšským Němcem. V</w:t>
      </w:r>
      <w:r w:rsidRPr="00435822">
        <w:t>e</w:t>
      </w:r>
      <w:r w:rsidRPr="00435822">
        <w:t>doucí jednotlivých oddělení úřadu říšského protektora se stali plnomocn</w:t>
      </w:r>
      <w:r w:rsidRPr="00435822">
        <w:t>ý</w:t>
      </w:r>
      <w:r w:rsidRPr="00435822">
        <w:t>mi g</w:t>
      </w:r>
      <w:r w:rsidRPr="00435822">
        <w:t>e</w:t>
      </w:r>
      <w:r w:rsidRPr="00435822">
        <w:t>nerálními zástupci ministrů protektorátních ministerstev.</w:t>
      </w:r>
      <w:r w:rsidR="00866D20">
        <w:rPr>
          <w:rStyle w:val="Znakapoznpodarou"/>
        </w:rPr>
        <w:footnoteReference w:id="29"/>
      </w:r>
      <w:r w:rsidRPr="00435822">
        <w:rPr>
          <w:color w:val="C00000"/>
          <w:vertAlign w:val="superscript"/>
        </w:rPr>
        <w:t xml:space="preserve"> </w:t>
      </w:r>
      <w:r w:rsidRPr="00435822">
        <w:t>Součástí reforem byla i reorganizace protektorátních úřadů a říšské okupační správy. Do vedoucích funkcí na úřadech byli dosazeni úředníci německé národno</w:t>
      </w:r>
      <w:r w:rsidRPr="00435822">
        <w:t>s</w:t>
      </w:r>
      <w:r w:rsidRPr="00435822">
        <w:t>ti, če</w:t>
      </w:r>
      <w:r w:rsidRPr="00435822">
        <w:t>s</w:t>
      </w:r>
      <w:r w:rsidRPr="00435822">
        <w:t xml:space="preserve">ké úřednictvo jim bylo podřízeno. Počet německých </w:t>
      </w:r>
      <w:r w:rsidR="0086682E">
        <w:br/>
      </w:r>
      <w:r w:rsidRPr="00435822">
        <w:t xml:space="preserve">vedoucích protektorátních úřadů stále stoupal, takže například na Moravě </w:t>
      </w:r>
      <w:r w:rsidRPr="00435822">
        <w:lastRenderedPageBreak/>
        <w:t>bylo v prosinci 1942 z celkového počtu 23 okresních hejtmanů jen pět če</w:t>
      </w:r>
      <w:r w:rsidRPr="00435822">
        <w:t>s</w:t>
      </w:r>
      <w:r w:rsidRPr="00435822">
        <w:t>ké národnosti a rovněž v čele policejních úřadů stáli většinou Němci.</w:t>
      </w:r>
      <w:r w:rsidR="00866D20">
        <w:rPr>
          <w:rStyle w:val="Znakapoznpodarou"/>
        </w:rPr>
        <w:footnoteReference w:id="30"/>
      </w:r>
    </w:p>
    <w:p w:rsidR="00EE2301" w:rsidRPr="00435822" w:rsidRDefault="00EE2301" w:rsidP="00EE2301">
      <w:pPr>
        <w:pStyle w:val="moje"/>
        <w:rPr>
          <w:shd w:val="clear" w:color="auto" w:fill="FFFFFF"/>
        </w:rPr>
      </w:pPr>
      <w:r w:rsidRPr="00435822">
        <w:t>Na pomoc decimovanému domácímu odboji začal zahraniční odboj z Velké Británie od poloviny r. 1941 vysílat do protektorátu parašutistické výsadky.</w:t>
      </w:r>
      <w:r w:rsidRPr="00435822">
        <w:rPr>
          <w:rStyle w:val="Znakapoznpodarou"/>
        </w:rPr>
        <w:footnoteReference w:id="31"/>
      </w:r>
      <w:r w:rsidRPr="00435822">
        <w:t xml:space="preserve"> Tyto skupiny měly za úkol obnovení přerušeného rádiového </w:t>
      </w:r>
      <w:r w:rsidR="0086682E">
        <w:br/>
      </w:r>
      <w:r w:rsidRPr="00435822">
        <w:t xml:space="preserve">spojení mezi domácím a zahraničním odbojem, obnovu přetrhaných </w:t>
      </w:r>
      <w:r w:rsidR="0086682E">
        <w:br/>
      </w:r>
      <w:r w:rsidRPr="00435822">
        <w:t xml:space="preserve">odbojových a zpravodajských sítí a také sabotáže. Zvláštním úkolem byla pověřena skupina </w:t>
      </w:r>
      <w:proofErr w:type="spellStart"/>
      <w:r w:rsidRPr="00435822">
        <w:t>Anthropoid</w:t>
      </w:r>
      <w:proofErr w:type="spellEnd"/>
      <w:r w:rsidRPr="00435822">
        <w:t>. Její členové Čech Jan Kubiš a Slovák Jozef Gabčík spolu s Josefem Valčíkem ze skupiny Silver A provedli 27. května 1942 v Praze atentát na Heydricha.</w:t>
      </w:r>
      <w:r w:rsidRPr="00435822">
        <w:rPr>
          <w:rStyle w:val="Znakapoznpodarou"/>
        </w:rPr>
        <w:footnoteReference w:id="32"/>
      </w:r>
      <w:r w:rsidRPr="00435822">
        <w:t xml:space="preserve"> Říšský protektor 4. června 1942 o půl páté ráno zemřel dle první úmrtní zprávy na celkovou sepsi organismu.</w:t>
      </w:r>
      <w:r w:rsidRPr="00435822">
        <w:rPr>
          <w:shd w:val="clear" w:color="auto" w:fill="FFFFFF"/>
        </w:rPr>
        <w:t xml:space="preserve"> </w:t>
      </w:r>
    </w:p>
    <w:p w:rsidR="00EE2301" w:rsidRPr="00435822" w:rsidRDefault="00EE2301" w:rsidP="00EE2301">
      <w:pPr>
        <w:pStyle w:val="moje"/>
      </w:pPr>
      <w:r w:rsidRPr="00435822">
        <w:rPr>
          <w:shd w:val="clear" w:color="auto" w:fill="FFFFFF"/>
        </w:rPr>
        <w:t>Němcům se parašutisty nedařilo najít až do 16. června, kdy výsadk</w:t>
      </w:r>
      <w:r w:rsidRPr="00435822">
        <w:rPr>
          <w:shd w:val="clear" w:color="auto" w:fill="FFFFFF"/>
        </w:rPr>
        <w:t>á</w:t>
      </w:r>
      <w:r w:rsidRPr="00435822">
        <w:rPr>
          <w:shd w:val="clear" w:color="auto" w:fill="FFFFFF"/>
        </w:rPr>
        <w:t xml:space="preserve">ře zradil člen skupiny </w:t>
      </w:r>
      <w:proofErr w:type="spellStart"/>
      <w:r w:rsidRPr="00435822">
        <w:rPr>
          <w:shd w:val="clear" w:color="auto" w:fill="FFFFFF"/>
        </w:rPr>
        <w:t>Out</w:t>
      </w:r>
      <w:proofErr w:type="spellEnd"/>
      <w:r w:rsidRPr="00435822">
        <w:rPr>
          <w:shd w:val="clear" w:color="auto" w:fill="FFFFFF"/>
        </w:rPr>
        <w:t xml:space="preserve"> Distance Karel Čurda a fašistům úkryt členů </w:t>
      </w:r>
      <w:r w:rsidR="0086682E">
        <w:rPr>
          <w:shd w:val="clear" w:color="auto" w:fill="FFFFFF"/>
        </w:rPr>
        <w:br/>
      </w:r>
      <w:r w:rsidRPr="00435822">
        <w:rPr>
          <w:shd w:val="clear" w:color="auto" w:fill="FFFFFF"/>
        </w:rPr>
        <w:t xml:space="preserve">odbojových skupin, včetně parašutistů skupiny </w:t>
      </w:r>
      <w:proofErr w:type="spellStart"/>
      <w:r w:rsidRPr="00435822">
        <w:rPr>
          <w:shd w:val="clear" w:color="auto" w:fill="FFFFFF"/>
        </w:rPr>
        <w:t>Anthropoid</w:t>
      </w:r>
      <w:proofErr w:type="spellEnd"/>
      <w:r w:rsidRPr="00435822">
        <w:rPr>
          <w:shd w:val="clear" w:color="auto" w:fill="FFFFFF"/>
        </w:rPr>
        <w:t xml:space="preserve">, prozradil. Ráno </w:t>
      </w:r>
      <w:r w:rsidRPr="00435822">
        <w:t>18. června chrám Cyrila a Metoděje v pražské Resslově ulici obklíčilo 800 německých vojáků a po dlouhém sedmihodinovém boji s Němci život se</w:t>
      </w:r>
      <w:r w:rsidRPr="00435822">
        <w:t>d</w:t>
      </w:r>
      <w:r w:rsidRPr="00435822">
        <w:t>mi československých statečných parašutistů skončil.</w:t>
      </w:r>
      <w:r w:rsidRPr="00435822">
        <w:rPr>
          <w:rStyle w:val="Znakapoznpodarou"/>
        </w:rPr>
        <w:footnoteReference w:id="33"/>
      </w:r>
    </w:p>
    <w:p w:rsidR="00EE2301" w:rsidRPr="00905D8C" w:rsidRDefault="00EE2301" w:rsidP="00EE2301">
      <w:pPr>
        <w:pStyle w:val="moje"/>
      </w:pPr>
      <w:r w:rsidRPr="00435822">
        <w:rPr>
          <w:shd w:val="clear" w:color="auto" w:fill="FFFFFF"/>
        </w:rPr>
        <w:t xml:space="preserve">Atentát na Heydricha měl mimořádný politický význam. Ani v jedné okupované zemi se nepodařilo zlikvidovat tak význačného nacistického </w:t>
      </w:r>
      <w:r w:rsidR="0086682E">
        <w:rPr>
          <w:shd w:val="clear" w:color="auto" w:fill="FFFFFF"/>
        </w:rPr>
        <w:br/>
      </w:r>
      <w:r w:rsidRPr="00435822">
        <w:rPr>
          <w:shd w:val="clear" w:color="auto" w:fill="FFFFFF"/>
        </w:rPr>
        <w:lastRenderedPageBreak/>
        <w:t>činitele jako u nás.</w:t>
      </w:r>
      <w:r w:rsidRPr="00435822">
        <w:rPr>
          <w:rStyle w:val="Znakapoznpodarou"/>
          <w:shd w:val="clear" w:color="auto" w:fill="FFFFFF"/>
        </w:rPr>
        <w:footnoteReference w:id="34"/>
      </w:r>
      <w:r w:rsidRPr="00435822">
        <w:rPr>
          <w:shd w:val="clear" w:color="auto" w:fill="FFFFFF"/>
        </w:rPr>
        <w:t xml:space="preserve"> Odbojový čin měl takový význam, že Velká Británie </w:t>
      </w:r>
      <w:r w:rsidR="0086682E">
        <w:rPr>
          <w:shd w:val="clear" w:color="auto" w:fill="FFFFFF"/>
        </w:rPr>
        <w:br/>
      </w:r>
      <w:r w:rsidRPr="00435822">
        <w:rPr>
          <w:shd w:val="clear" w:color="auto" w:fill="FFFFFF"/>
        </w:rPr>
        <w:t>a Francie odvolaly své podpisy pod Mnichovským diktátem.</w:t>
      </w:r>
      <w:r w:rsidRPr="00435822">
        <w:rPr>
          <w:rStyle w:val="Znakapoznpodarou"/>
          <w:shd w:val="clear" w:color="auto" w:fill="FFFFFF"/>
        </w:rPr>
        <w:footnoteReference w:id="35"/>
      </w:r>
    </w:p>
    <w:p w:rsidR="00EE2301" w:rsidRPr="00435822" w:rsidRDefault="00EE2301" w:rsidP="00EE2301">
      <w:pPr>
        <w:pStyle w:val="StylNadpis3TimesNewRoman"/>
        <w:numPr>
          <w:ilvl w:val="0"/>
          <w:numId w:val="0"/>
        </w:numPr>
        <w:ind w:left="1080" w:hanging="1080"/>
      </w:pPr>
      <w:bookmarkStart w:id="14" w:name="_Toc500356714"/>
      <w:bookmarkStart w:id="15" w:name="_Toc500500609"/>
      <w:r w:rsidRPr="00435822">
        <w:t>1.3.1 Druhá heydrichiáda</w:t>
      </w:r>
      <w:bookmarkEnd w:id="14"/>
      <w:bookmarkEnd w:id="15"/>
    </w:p>
    <w:p w:rsidR="00EE2301" w:rsidRPr="00435822" w:rsidRDefault="00EE2301" w:rsidP="00EE2301">
      <w:pPr>
        <w:pStyle w:val="moje"/>
      </w:pPr>
      <w:r w:rsidRPr="00435822">
        <w:rPr>
          <w:shd w:val="clear" w:color="auto" w:fill="FFFFFF"/>
        </w:rPr>
        <w:t xml:space="preserve">Dne 27. května 1942 ve večerních hodinách byl státním tajemníkem K. H. Frankem v protektorátu opět vyhlášen </w:t>
      </w:r>
      <w:r w:rsidRPr="00435822">
        <w:rPr>
          <w:b/>
          <w:shd w:val="clear" w:color="auto" w:fill="FFFFFF"/>
        </w:rPr>
        <w:t>civilní výjimečný stav</w:t>
      </w:r>
      <w:r w:rsidRPr="00435822">
        <w:rPr>
          <w:shd w:val="clear" w:color="auto" w:fill="FFFFFF"/>
        </w:rPr>
        <w:t xml:space="preserve"> </w:t>
      </w:r>
      <w:r w:rsidR="0086682E">
        <w:rPr>
          <w:shd w:val="clear" w:color="auto" w:fill="FFFFFF"/>
        </w:rPr>
        <w:br/>
      </w:r>
      <w:r w:rsidRPr="00435822">
        <w:rPr>
          <w:shd w:val="clear" w:color="auto" w:fill="FFFFFF"/>
        </w:rPr>
        <w:t>a vstoupil v účinnost zákaz nočního vycházení pod hrozbou zastřelení.</w:t>
      </w:r>
      <w:r w:rsidR="00866D20">
        <w:rPr>
          <w:rStyle w:val="Znakapoznpodarou"/>
          <w:shd w:val="clear" w:color="auto" w:fill="FFFFFF"/>
        </w:rPr>
        <w:footnoteReference w:id="36"/>
      </w:r>
      <w:r w:rsidRPr="00435822">
        <w:rPr>
          <w:shd w:val="clear" w:color="auto" w:fill="FFFFFF"/>
        </w:rPr>
        <w:t xml:space="preserve"> </w:t>
      </w:r>
      <w:r w:rsidRPr="00435822">
        <w:t xml:space="preserve">Svou činnost obnovily stanné soudy a dne 28. května 1942 vydal K. H. Frank vyhlášku s výzvou k obyvatelstvu, že </w:t>
      </w:r>
      <w:r w:rsidRPr="00435822">
        <w:rPr>
          <w:shd w:val="clear" w:color="auto" w:fill="FFFFFF"/>
        </w:rPr>
        <w:t>na</w:t>
      </w:r>
      <w:r w:rsidRPr="00435822">
        <w:rPr>
          <w:rStyle w:val="apple-converted-space"/>
          <w:shd w:val="clear" w:color="auto" w:fill="FFFFFF"/>
        </w:rPr>
        <w:t> </w:t>
      </w:r>
      <w:r w:rsidRPr="00501661">
        <w:rPr>
          <w:shd w:val="clear" w:color="auto" w:fill="FFFFFF"/>
        </w:rPr>
        <w:t>atentátníky</w:t>
      </w:r>
      <w:r w:rsidRPr="00435822">
        <w:rPr>
          <w:rStyle w:val="apple-converted-space"/>
          <w:shd w:val="clear" w:color="auto" w:fill="FFFFFF"/>
        </w:rPr>
        <w:t xml:space="preserve"> </w:t>
      </w:r>
      <w:r w:rsidRPr="00435822">
        <w:rPr>
          <w:shd w:val="clear" w:color="auto" w:fill="FFFFFF"/>
        </w:rPr>
        <w:t>byla vypsána odměna milión říšských marek.</w:t>
      </w:r>
      <w:r w:rsidRPr="00435822">
        <w:rPr>
          <w:rStyle w:val="Znakapoznpodarou"/>
          <w:shd w:val="clear" w:color="auto" w:fill="FFFFFF"/>
        </w:rPr>
        <w:footnoteReference w:id="37"/>
      </w:r>
      <w:r w:rsidRPr="00435822">
        <w:rPr>
          <w:shd w:val="clear" w:color="auto" w:fill="FFFFFF"/>
        </w:rPr>
        <w:t xml:space="preserve"> Téhož dne</w:t>
      </w:r>
      <w:r w:rsidRPr="00435822">
        <w:rPr>
          <w:rStyle w:val="apple-converted-space"/>
          <w:shd w:val="clear" w:color="auto" w:fill="FFFFFF"/>
        </w:rPr>
        <w:t xml:space="preserve">   </w:t>
      </w:r>
      <w:r w:rsidRPr="00435822">
        <w:rPr>
          <w:shd w:val="clear" w:color="auto" w:fill="FFFFFF"/>
        </w:rPr>
        <w:t>zahájili nacisté popravy lidí, kteří se podle okupantů mohli podílet na útoku, pomáhali odboji nebo schvalovali atentát.</w:t>
      </w:r>
      <w:r w:rsidRPr="00435822">
        <w:t xml:space="preserve"> Odhaduje se, že v reakci na atentát </w:t>
      </w:r>
      <w:r w:rsidRPr="00435822">
        <w:rPr>
          <w:shd w:val="clear" w:color="auto" w:fill="FFFFFF"/>
        </w:rPr>
        <w:t>nacisté při tzv. dr</w:t>
      </w:r>
      <w:r w:rsidRPr="00435822">
        <w:rPr>
          <w:shd w:val="clear" w:color="auto" w:fill="FFFFFF"/>
        </w:rPr>
        <w:t>u</w:t>
      </w:r>
      <w:r w:rsidRPr="00435822">
        <w:rPr>
          <w:shd w:val="clear" w:color="auto" w:fill="FFFFFF"/>
        </w:rPr>
        <w:t xml:space="preserve">hé </w:t>
      </w:r>
      <w:r w:rsidR="0086682E">
        <w:rPr>
          <w:shd w:val="clear" w:color="auto" w:fill="FFFFFF"/>
        </w:rPr>
        <w:br/>
      </w:r>
      <w:r w:rsidRPr="00435822">
        <w:rPr>
          <w:shd w:val="clear" w:color="auto" w:fill="FFFFFF"/>
        </w:rPr>
        <w:t>heydrichiádě zabili přes 2 tisíce lidí.</w:t>
      </w:r>
      <w:r w:rsidRPr="00435822">
        <w:rPr>
          <w:rStyle w:val="Znakapoznpodarou"/>
          <w:shd w:val="clear" w:color="auto" w:fill="FFFFFF"/>
        </w:rPr>
        <w:footnoteReference w:id="38"/>
      </w:r>
      <w:r w:rsidRPr="00435822">
        <w:rPr>
          <w:shd w:val="clear" w:color="auto" w:fill="FFFFFF"/>
        </w:rPr>
        <w:t xml:space="preserve"> Jedním z nejznámějších míst poprav se stala</w:t>
      </w:r>
      <w:r w:rsidRPr="00435822">
        <w:rPr>
          <w:rStyle w:val="apple-converted-space"/>
          <w:shd w:val="clear" w:color="auto" w:fill="FFFFFF"/>
        </w:rPr>
        <w:t> </w:t>
      </w:r>
      <w:r w:rsidRPr="00B60503">
        <w:rPr>
          <w:shd w:val="clear" w:color="auto" w:fill="FFFFFF"/>
        </w:rPr>
        <w:t>kobyliská střelnice</w:t>
      </w:r>
      <w:r w:rsidRPr="00435822">
        <w:t>, kde bylo zavražděno na 540 osob včetně Aloise Eliáše nebo třeba spisovatele Vladislava Vančury.</w:t>
      </w:r>
      <w:r w:rsidRPr="00435822">
        <w:rPr>
          <w:rStyle w:val="Znakapoznpodarou"/>
        </w:rPr>
        <w:footnoteReference w:id="39"/>
      </w:r>
      <w:r w:rsidRPr="00435822">
        <w:t xml:space="preserve"> Nacisté také </w:t>
      </w:r>
      <w:r w:rsidRPr="00435822">
        <w:rPr>
          <w:shd w:val="clear" w:color="auto" w:fill="FFFFFF"/>
        </w:rPr>
        <w:t>vypálili obce</w:t>
      </w:r>
      <w:r w:rsidRPr="00435822">
        <w:rPr>
          <w:rStyle w:val="apple-converted-space"/>
          <w:shd w:val="clear" w:color="auto" w:fill="FFFFFF"/>
        </w:rPr>
        <w:t> </w:t>
      </w:r>
      <w:r w:rsidRPr="00B60503">
        <w:rPr>
          <w:shd w:val="clear" w:color="auto" w:fill="FFFFFF"/>
        </w:rPr>
        <w:t>Lidice</w:t>
      </w:r>
      <w:r w:rsidRPr="00435822">
        <w:rPr>
          <w:rStyle w:val="apple-converted-space"/>
          <w:shd w:val="clear" w:color="auto" w:fill="FFFFFF"/>
        </w:rPr>
        <w:t> </w:t>
      </w:r>
      <w:r w:rsidRPr="00435822">
        <w:rPr>
          <w:shd w:val="clear" w:color="auto" w:fill="FFFFFF"/>
        </w:rPr>
        <w:t>(</w:t>
      </w:r>
      <w:r w:rsidRPr="00B60503">
        <w:rPr>
          <w:shd w:val="clear" w:color="auto" w:fill="FFFFFF"/>
        </w:rPr>
        <w:t>10. června</w:t>
      </w:r>
      <w:r w:rsidRPr="00435822">
        <w:rPr>
          <w:rStyle w:val="apple-converted-space"/>
          <w:shd w:val="clear" w:color="auto" w:fill="FFFFFF"/>
        </w:rPr>
        <w:t> </w:t>
      </w:r>
      <w:r w:rsidRPr="00B60503">
        <w:rPr>
          <w:shd w:val="clear" w:color="auto" w:fill="FFFFFF"/>
        </w:rPr>
        <w:t>1942</w:t>
      </w:r>
      <w:r w:rsidRPr="00435822">
        <w:rPr>
          <w:shd w:val="clear" w:color="auto" w:fill="FFFFFF"/>
        </w:rPr>
        <w:t>) a</w:t>
      </w:r>
      <w:r w:rsidRPr="00435822">
        <w:rPr>
          <w:rStyle w:val="apple-converted-space"/>
          <w:shd w:val="clear" w:color="auto" w:fill="FFFFFF"/>
        </w:rPr>
        <w:t> </w:t>
      </w:r>
      <w:r w:rsidRPr="00B60503">
        <w:rPr>
          <w:shd w:val="clear" w:color="auto" w:fill="FFFFFF"/>
        </w:rPr>
        <w:t>Ležáky</w:t>
      </w:r>
      <w:r w:rsidRPr="00435822">
        <w:rPr>
          <w:rStyle w:val="apple-converted-space"/>
          <w:shd w:val="clear" w:color="auto" w:fill="FFFFFF"/>
        </w:rPr>
        <w:t> </w:t>
      </w:r>
      <w:r w:rsidRPr="00435822">
        <w:rPr>
          <w:shd w:val="clear" w:color="auto" w:fill="FFFFFF"/>
        </w:rPr>
        <w:t>(</w:t>
      </w:r>
      <w:r w:rsidRPr="00B60503">
        <w:rPr>
          <w:shd w:val="clear" w:color="auto" w:fill="FFFFFF"/>
        </w:rPr>
        <w:t>24. června</w:t>
      </w:r>
      <w:r w:rsidRPr="00435822">
        <w:rPr>
          <w:rStyle w:val="apple-converted-space"/>
          <w:shd w:val="clear" w:color="auto" w:fill="FFFFFF"/>
        </w:rPr>
        <w:t> </w:t>
      </w:r>
      <w:r w:rsidRPr="00B60503">
        <w:rPr>
          <w:shd w:val="clear" w:color="auto" w:fill="FFFFFF"/>
        </w:rPr>
        <w:t>1942</w:t>
      </w:r>
      <w:r w:rsidRPr="00435822">
        <w:rPr>
          <w:shd w:val="clear" w:color="auto" w:fill="FFFFFF"/>
        </w:rPr>
        <w:t>),</w:t>
      </w:r>
      <w:r w:rsidRPr="00435822">
        <w:rPr>
          <w:rStyle w:val="Znakapoznpodarou"/>
          <w:shd w:val="clear" w:color="auto" w:fill="FFFFFF"/>
        </w:rPr>
        <w:footnoteReference w:id="40"/>
      </w:r>
      <w:r w:rsidRPr="00435822">
        <w:rPr>
          <w:color w:val="FF0000"/>
        </w:rPr>
        <w:t xml:space="preserve"> </w:t>
      </w:r>
      <w:r w:rsidRPr="00435822">
        <w:t xml:space="preserve">muži byli </w:t>
      </w:r>
      <w:r w:rsidR="0086682E">
        <w:br/>
      </w:r>
      <w:r w:rsidRPr="00435822">
        <w:t>popraveni, ženy a děti odvlečeny do koncentračních táborů, některé děti byly určeny k poněmčení.</w:t>
      </w:r>
    </w:p>
    <w:p w:rsidR="00EE2301" w:rsidRDefault="00EE2301" w:rsidP="00EE2301">
      <w:pPr>
        <w:pStyle w:val="moje"/>
        <w:sectPr w:rsidR="00EE2301" w:rsidSect="0065369E">
          <w:headerReference w:type="even" r:id="rId18"/>
          <w:headerReference w:type="default" r:id="rId19"/>
          <w:pgSz w:w="11906" w:h="16838" w:code="9"/>
          <w:pgMar w:top="1418" w:right="1418" w:bottom="2268" w:left="851" w:header="1276" w:footer="1276" w:gutter="1134"/>
          <w:pgNumType w:start="5"/>
          <w:cols w:space="708"/>
          <w:docGrid w:linePitch="360"/>
        </w:sectPr>
      </w:pPr>
      <w:r w:rsidRPr="00435822">
        <w:lastRenderedPageBreak/>
        <w:t xml:space="preserve">Až v srpnu 1943 byl jmenován nový říšský protektor, kterým se stal Wilhelm </w:t>
      </w:r>
      <w:proofErr w:type="spellStart"/>
      <w:r w:rsidRPr="00435822">
        <w:t>Frick</w:t>
      </w:r>
      <w:proofErr w:type="spellEnd"/>
      <w:r w:rsidRPr="00435822">
        <w:t>, ale jeho funkce již byla spíše reprezentativní.</w:t>
      </w:r>
      <w:r w:rsidR="00866D20">
        <w:rPr>
          <w:rStyle w:val="Znakapoznpodarou"/>
        </w:rPr>
        <w:footnoteReference w:id="41"/>
      </w:r>
      <w:r w:rsidRPr="00435822">
        <w:t xml:space="preserve"> </w:t>
      </w:r>
      <w:r w:rsidR="0086682E">
        <w:br/>
      </w:r>
      <w:r w:rsidRPr="00435822">
        <w:t xml:space="preserve">Nejvlivnějším úřadem se stalo nové </w:t>
      </w:r>
      <w:r w:rsidRPr="00435822">
        <w:rPr>
          <w:b/>
        </w:rPr>
        <w:t xml:space="preserve">německé státní ministerstvo pro </w:t>
      </w:r>
      <w:r w:rsidR="0086682E">
        <w:rPr>
          <w:b/>
        </w:rPr>
        <w:br/>
      </w:r>
      <w:r w:rsidRPr="00435822">
        <w:rPr>
          <w:b/>
        </w:rPr>
        <w:t>Čechy a Moravu</w:t>
      </w:r>
      <w:r w:rsidRPr="00435822">
        <w:t xml:space="preserve">, které vzniklo z úřadu státního tajemníka při říšském </w:t>
      </w:r>
      <w:r w:rsidR="0086682E">
        <w:br/>
      </w:r>
      <w:r w:rsidRPr="00435822">
        <w:t xml:space="preserve">protektorovi a bylo pokračováním Úřadu říšského protektora. Do čela </w:t>
      </w:r>
      <w:r w:rsidR="0086682E">
        <w:br/>
      </w:r>
      <w:r w:rsidRPr="00435822">
        <w:t>nového ministerstva byl jmenován státní ministr K. H. Frank.</w:t>
      </w:r>
    </w:p>
    <w:p w:rsidR="00EE2301" w:rsidRPr="00435822" w:rsidRDefault="00EE2301" w:rsidP="00EE2301">
      <w:pPr>
        <w:pStyle w:val="StylNadpis1TimesNewRoman"/>
      </w:pPr>
      <w:bookmarkStart w:id="16" w:name="_Toc500500610"/>
      <w:r w:rsidRPr="00435822">
        <w:lastRenderedPageBreak/>
        <w:t>2 Zásadní změny ve všedním životě občana s nástupem okupace</w:t>
      </w:r>
      <w:bookmarkEnd w:id="16"/>
    </w:p>
    <w:p w:rsidR="00EE2301" w:rsidRPr="00435822" w:rsidRDefault="00EE2301" w:rsidP="00EE2301">
      <w:pPr>
        <w:spacing w:line="360" w:lineRule="auto"/>
        <w:ind w:firstLine="709"/>
        <w:jc w:val="both"/>
        <w:rPr>
          <w:i/>
        </w:rPr>
      </w:pPr>
      <w:r w:rsidRPr="00905D8C">
        <w:rPr>
          <w:rStyle w:val="mojeChar"/>
          <w:i/>
          <w:iCs/>
        </w:rPr>
        <w:t xml:space="preserve">„Denní realita znamenala všudypřítomnou němčinu a zatykače </w:t>
      </w:r>
      <w:r w:rsidR="0086682E">
        <w:rPr>
          <w:rStyle w:val="mojeChar"/>
          <w:i/>
          <w:iCs/>
        </w:rPr>
        <w:br/>
      </w:r>
      <w:r w:rsidRPr="00905D8C">
        <w:rPr>
          <w:rStyle w:val="mojeChar"/>
          <w:i/>
          <w:iCs/>
        </w:rPr>
        <w:t xml:space="preserve">gestapa, noční zatemňování, pravostranný provoz, černé uniformy SS, </w:t>
      </w:r>
      <w:r w:rsidR="0086682E">
        <w:rPr>
          <w:rStyle w:val="mojeChar"/>
          <w:i/>
          <w:iCs/>
        </w:rPr>
        <w:br/>
      </w:r>
      <w:r w:rsidRPr="00905D8C">
        <w:rPr>
          <w:rStyle w:val="mojeChar"/>
          <w:i/>
          <w:iCs/>
        </w:rPr>
        <w:t>kvílení poplašných sirén, zákaz tanečních zábav, kolaboranty a udavače, ale i odbojové hnutí, žluté hvězdy na šatech a holokaust.“</w:t>
      </w:r>
      <w:r w:rsidRPr="00435822">
        <w:rPr>
          <w:rStyle w:val="Znakapoznpodarou"/>
          <w:i/>
        </w:rPr>
        <w:footnoteReference w:id="42"/>
      </w:r>
    </w:p>
    <w:p w:rsidR="00EE2301" w:rsidRPr="00905D8C" w:rsidRDefault="00EE2301" w:rsidP="00EE2301">
      <w:pPr>
        <w:pStyle w:val="moje"/>
      </w:pPr>
      <w:r w:rsidRPr="00435822">
        <w:t>Nálada ve společnosti se vznikem okupace byla chmurná: dvojjazy</w:t>
      </w:r>
      <w:r w:rsidRPr="00435822">
        <w:t>č</w:t>
      </w:r>
      <w:r w:rsidRPr="00435822">
        <w:t xml:space="preserve">né nápisy přejmenovávání ulic, preferování všeho německého, omezování </w:t>
      </w:r>
      <w:r w:rsidR="0086682E">
        <w:br/>
      </w:r>
      <w:r w:rsidRPr="00435822">
        <w:t xml:space="preserve">kulturního a společenského života atd. Začaly se také zavádět </w:t>
      </w:r>
      <w:r w:rsidRPr="00435822">
        <w:rPr>
          <w:b/>
        </w:rPr>
        <w:t xml:space="preserve">norimberské zákony </w:t>
      </w:r>
      <w:r w:rsidRPr="00435822">
        <w:t xml:space="preserve">(zákony diskriminující židovské obyvatelstvo, které byly vydávány v průběhu 30. let 20. století v Německu), arizace majetku židovského </w:t>
      </w:r>
      <w:r w:rsidR="0086682E">
        <w:br/>
      </w:r>
      <w:r w:rsidRPr="00435822">
        <w:t>obyvatelstva a postupné přidělování domů a bytů patřících židům něme</w:t>
      </w:r>
      <w:r w:rsidRPr="00435822">
        <w:t>c</w:t>
      </w:r>
      <w:r w:rsidRPr="00435822">
        <w:t xml:space="preserve">kým přistěhovalcům. Po vypuknutí druhé světové války začal být aktuální </w:t>
      </w:r>
      <w:r w:rsidR="0086682E">
        <w:br/>
      </w:r>
      <w:r w:rsidRPr="00435822">
        <w:t xml:space="preserve">přídělový systém, nucené práce (totální nasazení) a konfiskace zvonů </w:t>
      </w:r>
      <w:r w:rsidR="0086682E">
        <w:br/>
      </w:r>
      <w:r w:rsidRPr="00435822">
        <w:t xml:space="preserve">(zabavení zvonů pro vojenský průmysl). Čeští občané se stali občany II. </w:t>
      </w:r>
      <w:r w:rsidR="0086682E">
        <w:br/>
      </w:r>
      <w:proofErr w:type="gramStart"/>
      <w:r w:rsidRPr="00435822">
        <w:t>katego</w:t>
      </w:r>
      <w:r>
        <w:t>rie</w:t>
      </w:r>
      <w:r w:rsidR="00DA109F">
        <w:t>,</w:t>
      </w:r>
      <w:r>
        <w:t xml:space="preserve"> nebo</w:t>
      </w:r>
      <w:proofErr w:type="gramEnd"/>
      <w:r>
        <w:t>-</w:t>
      </w:r>
      <w:proofErr w:type="spellStart"/>
      <w:proofErr w:type="gramStart"/>
      <w:r>
        <w:t>li</w:t>
      </w:r>
      <w:proofErr w:type="spellEnd"/>
      <w:proofErr w:type="gramEnd"/>
      <w:r>
        <w:t xml:space="preserve"> </w:t>
      </w:r>
      <w:r w:rsidRPr="00435822">
        <w:t xml:space="preserve">dolní vrstvou tzv. </w:t>
      </w:r>
      <w:proofErr w:type="spellStart"/>
      <w:r w:rsidRPr="00435822">
        <w:t>Unterschicht</w:t>
      </w:r>
      <w:proofErr w:type="spellEnd"/>
      <w:r w:rsidRPr="00435822">
        <w:t xml:space="preserve">. Němci z protektorátu, z nichž se většina postavila na stranu okupační moci, představovali </w:t>
      </w:r>
      <w:r w:rsidR="0086682E">
        <w:br/>
      </w:r>
      <w:r w:rsidRPr="00435822">
        <w:t xml:space="preserve">privilegovanou horní vrstvu tzv. </w:t>
      </w:r>
      <w:proofErr w:type="spellStart"/>
      <w:r w:rsidRPr="00435822">
        <w:t>Oberschicht</w:t>
      </w:r>
      <w:proofErr w:type="spellEnd"/>
      <w:r w:rsidRPr="00435822">
        <w:t>.</w:t>
      </w:r>
      <w:r w:rsidRPr="00435822">
        <w:rPr>
          <w:rStyle w:val="Znakapoznpodarou"/>
        </w:rPr>
        <w:footnoteReference w:id="43"/>
      </w:r>
      <w:r w:rsidRPr="00435822">
        <w:t xml:space="preserve"> Součástí politiky českých Němců se staly nepřátelské postoje spojené s násilím a výhrůžkami. </w:t>
      </w:r>
    </w:p>
    <w:p w:rsidR="00EE2301" w:rsidRPr="00435822" w:rsidRDefault="00EE2301" w:rsidP="00EE2301">
      <w:pPr>
        <w:pStyle w:val="StylNadpis2TimesNewRoman"/>
      </w:pPr>
      <w:bookmarkStart w:id="17" w:name="_Toc500356716"/>
      <w:bookmarkStart w:id="18" w:name="_Toc500500611"/>
      <w:r w:rsidRPr="00435822">
        <w:t xml:space="preserve">2.1 Zákony a </w:t>
      </w:r>
      <w:proofErr w:type="spellStart"/>
      <w:r w:rsidRPr="00435822">
        <w:t>nařízení</w:t>
      </w:r>
      <w:bookmarkEnd w:id="17"/>
      <w:bookmarkEnd w:id="18"/>
      <w:proofErr w:type="spellEnd"/>
    </w:p>
    <w:p w:rsidR="00EE2301" w:rsidRPr="00435822" w:rsidRDefault="00EE2301" w:rsidP="00EE2301">
      <w:pPr>
        <w:pStyle w:val="moje"/>
        <w:rPr>
          <w:color w:val="FF0000"/>
          <w:vertAlign w:val="superscript"/>
        </w:rPr>
      </w:pPr>
      <w:r w:rsidRPr="00435822">
        <w:t xml:space="preserve">Změny v novém protektorátním státě nastoupily hned po příjezdu </w:t>
      </w:r>
      <w:r w:rsidR="0086682E">
        <w:br/>
      </w:r>
      <w:r w:rsidRPr="00435822">
        <w:t>německých okupačních jednotek, kdy s okamžitou platností musela všec</w:t>
      </w:r>
      <w:r w:rsidRPr="00435822">
        <w:t>h</w:t>
      </w:r>
      <w:r w:rsidRPr="00435822">
        <w:lastRenderedPageBreak/>
        <w:t xml:space="preserve">na silniční vozidla jezdit vpravo. Již v březnu byla zavedena nucená správa </w:t>
      </w:r>
      <w:r w:rsidR="0086682E">
        <w:br/>
      </w:r>
      <w:r w:rsidRPr="00435822">
        <w:t>hospodářských podniků. Některé podniky se nuceně slučovaly a ustanov</w:t>
      </w:r>
      <w:r w:rsidRPr="00435822">
        <w:t>e</w:t>
      </w:r>
      <w:r w:rsidRPr="00435822">
        <w:t>né ústřední svazy určovaly objem produkce, sortimentu, rozdělování sur</w:t>
      </w:r>
      <w:r w:rsidRPr="00435822">
        <w:t>o</w:t>
      </w:r>
      <w:r w:rsidRPr="00435822">
        <w:t xml:space="preserve">vin </w:t>
      </w:r>
      <w:r w:rsidR="0086682E">
        <w:br/>
      </w:r>
      <w:r w:rsidRPr="00435822">
        <w:t xml:space="preserve">a prostředků. To pomohlo k plné nacistické kontrole nad nejdůležitějšími podniky v protektorátu. Orgány nových svazů jmenoval příslušný ministr nebo nadřízená složka. Nejdůležitějším se stal </w:t>
      </w:r>
      <w:r w:rsidRPr="00435822">
        <w:rPr>
          <w:b/>
        </w:rPr>
        <w:t>Ústřední svaz průmyslu pro Čechy a Moravu</w:t>
      </w:r>
      <w:r w:rsidRPr="00435822">
        <w:t xml:space="preserve">. Zřízeny byly dále </w:t>
      </w:r>
      <w:r w:rsidRPr="00435822">
        <w:rPr>
          <w:b/>
        </w:rPr>
        <w:t>Ústřední svaz obchodu</w:t>
      </w:r>
      <w:r w:rsidRPr="00435822">
        <w:t xml:space="preserve">, </w:t>
      </w:r>
      <w:r w:rsidRPr="00435822">
        <w:rPr>
          <w:b/>
        </w:rPr>
        <w:t>Ústře</w:t>
      </w:r>
      <w:r w:rsidRPr="00435822">
        <w:rPr>
          <w:b/>
        </w:rPr>
        <w:t>d</w:t>
      </w:r>
      <w:r w:rsidRPr="00435822">
        <w:rPr>
          <w:b/>
        </w:rPr>
        <w:t>ní svaz řemesla</w:t>
      </w:r>
      <w:r w:rsidRPr="00435822">
        <w:t xml:space="preserve">, </w:t>
      </w:r>
      <w:r w:rsidRPr="00435822">
        <w:rPr>
          <w:b/>
        </w:rPr>
        <w:t>Ústřední svaz pro cizinecký ruch</w:t>
      </w:r>
      <w:r w:rsidRPr="00435822">
        <w:t xml:space="preserve"> (všechny spadaly pod </w:t>
      </w:r>
      <w:r w:rsidR="0086682E">
        <w:br/>
      </w:r>
      <w:r w:rsidRPr="00435822">
        <w:rPr>
          <w:b/>
        </w:rPr>
        <w:t>ministerstvo hospodářství a práce</w:t>
      </w:r>
      <w:r w:rsidRPr="00435822">
        <w:t xml:space="preserve">), </w:t>
      </w:r>
      <w:r w:rsidRPr="00435822">
        <w:rPr>
          <w:b/>
        </w:rPr>
        <w:t>Ústřední svaz dopravy</w:t>
      </w:r>
      <w:r w:rsidRPr="00435822">
        <w:t xml:space="preserve"> (spadal pod </w:t>
      </w:r>
      <w:r w:rsidRPr="00435822">
        <w:rPr>
          <w:b/>
        </w:rPr>
        <w:t>ministerstvo dopravy a techniky</w:t>
      </w:r>
      <w:r w:rsidRPr="00435822">
        <w:t xml:space="preserve">), </w:t>
      </w:r>
      <w:r w:rsidRPr="00435822">
        <w:rPr>
          <w:b/>
        </w:rPr>
        <w:t>Ústřední svaz peněžnictví</w:t>
      </w:r>
      <w:r w:rsidRPr="00435822">
        <w:t xml:space="preserve"> </w:t>
      </w:r>
      <w:r w:rsidR="0086682E">
        <w:br/>
      </w:r>
      <w:r w:rsidRPr="00435822">
        <w:t>(</w:t>
      </w:r>
      <w:r w:rsidRPr="00435822">
        <w:rPr>
          <w:b/>
        </w:rPr>
        <w:t>ministerstvo financí</w:t>
      </w:r>
      <w:r w:rsidRPr="00435822">
        <w:t xml:space="preserve">) a </w:t>
      </w:r>
      <w:r w:rsidRPr="00435822">
        <w:rPr>
          <w:b/>
        </w:rPr>
        <w:t>Ústřední svaz soukromého pojištění</w:t>
      </w:r>
      <w:r w:rsidRPr="00435822">
        <w:t xml:space="preserve"> </w:t>
      </w:r>
      <w:r w:rsidR="0086682E">
        <w:br/>
      </w:r>
      <w:r w:rsidRPr="00435822">
        <w:t>(</w:t>
      </w:r>
      <w:r w:rsidRPr="00435822">
        <w:rPr>
          <w:b/>
        </w:rPr>
        <w:t>ministerstvo vnitra</w:t>
      </w:r>
      <w:r w:rsidRPr="00435822">
        <w:t>).</w:t>
      </w:r>
      <w:r w:rsidR="00866D20">
        <w:rPr>
          <w:rStyle w:val="Znakapoznpodarou"/>
        </w:rPr>
        <w:footnoteReference w:id="44"/>
      </w:r>
    </w:p>
    <w:p w:rsidR="00EE2301" w:rsidRPr="00435822" w:rsidRDefault="00EE2301" w:rsidP="00EE2301">
      <w:pPr>
        <w:pStyle w:val="moje"/>
      </w:pPr>
      <w:r w:rsidRPr="00435822">
        <w:t xml:space="preserve">V zemědělství byly stanoveny výměry ploch povinných osevů, </w:t>
      </w:r>
      <w:r w:rsidR="0086682E">
        <w:br/>
      </w:r>
      <w:r w:rsidRPr="00435822">
        <w:t xml:space="preserve">povinné dodávky živočišné a rostlinné produkce za pevné výkupní ceny </w:t>
      </w:r>
      <w:r w:rsidR="0086682E">
        <w:br/>
      </w:r>
      <w:r w:rsidRPr="00435822">
        <w:t xml:space="preserve">a jednotliví výrobci si směli ponechávat pouze povolené množství těchto </w:t>
      </w:r>
      <w:r w:rsidR="0086682E">
        <w:br/>
      </w:r>
      <w:r w:rsidRPr="00435822">
        <w:t>výrobků.</w:t>
      </w:r>
    </w:p>
    <w:p w:rsidR="00EE2301" w:rsidRPr="00435822" w:rsidRDefault="00EE2301" w:rsidP="00EE2301">
      <w:pPr>
        <w:pStyle w:val="moje"/>
      </w:pPr>
      <w:r w:rsidRPr="00435822">
        <w:t xml:space="preserve">Díky protektorátu získali Němci významnou průmyslovou </w:t>
      </w:r>
      <w:r w:rsidR="0086682E">
        <w:br/>
      </w:r>
      <w:r w:rsidRPr="00435822">
        <w:t xml:space="preserve">i zemědělskou základnu. Češi do války nemuseli, ale byli nuceni pracovat v protektorátu a v Říši pro válečnou výrobu v rámci tzv. totálního nasazení. </w:t>
      </w:r>
    </w:p>
    <w:p w:rsidR="00EE2301" w:rsidRPr="00435822" w:rsidRDefault="00EE2301" w:rsidP="00EE2301">
      <w:pPr>
        <w:pStyle w:val="moje"/>
        <w:rPr>
          <w:color w:val="C00000"/>
          <w:vertAlign w:val="superscript"/>
        </w:rPr>
      </w:pPr>
      <w:r w:rsidRPr="00435822">
        <w:t xml:space="preserve">Německá strana se snažila lákat obyvatelstvo na různé </w:t>
      </w:r>
      <w:r w:rsidR="0086682E">
        <w:br/>
      </w:r>
      <w:r w:rsidRPr="00435822">
        <w:t>propagandistické akce, a tak hned 15. března byla zveřejněna kromě v</w:t>
      </w:r>
      <w:r w:rsidRPr="00435822">
        <w:t>y</w:t>
      </w:r>
      <w:r w:rsidRPr="00435822">
        <w:lastRenderedPageBreak/>
        <w:t>hlášky omezující noční vycházení a o odevzdávání zbraní také vyhláška, že německá armáda bude zdarma stravovat chudý český lid.</w:t>
      </w:r>
      <w:r w:rsidR="00866D20">
        <w:rPr>
          <w:rStyle w:val="Znakapoznpodarou"/>
        </w:rPr>
        <w:footnoteReference w:id="45"/>
      </w:r>
    </w:p>
    <w:p w:rsidR="00EE2301" w:rsidRPr="00435822" w:rsidRDefault="00EE2301" w:rsidP="00EE2301">
      <w:pPr>
        <w:pStyle w:val="moje"/>
      </w:pPr>
      <w:r w:rsidRPr="00435822">
        <w:t xml:space="preserve">Nařízením říšského protektora Konstantina von </w:t>
      </w:r>
      <w:proofErr w:type="spellStart"/>
      <w:r w:rsidRPr="00435822">
        <w:t>Neuratha</w:t>
      </w:r>
      <w:proofErr w:type="spellEnd"/>
      <w:r w:rsidRPr="00435822">
        <w:t xml:space="preserve"> byla 17. března 1939 zavedena povinná všeobecná občanská legitimace, tzv. </w:t>
      </w:r>
      <w:r w:rsidR="0086682E">
        <w:br/>
      </w:r>
      <w:proofErr w:type="spellStart"/>
      <w:r w:rsidRPr="00435822">
        <w:t>Kennkarta</w:t>
      </w:r>
      <w:proofErr w:type="spellEnd"/>
      <w:r w:rsidRPr="00435822">
        <w:t>, podle podobného dokumentu pro občany Třetí říše.</w:t>
      </w:r>
      <w:r w:rsidRPr="00435822">
        <w:rPr>
          <w:rStyle w:val="Znakapoznpodarou"/>
        </w:rPr>
        <w:footnoteReference w:id="46"/>
      </w:r>
    </w:p>
    <w:p w:rsidR="00EE2301" w:rsidRPr="00435822" w:rsidRDefault="00EE2301" w:rsidP="00EE2301">
      <w:pPr>
        <w:pStyle w:val="moje"/>
      </w:pPr>
      <w:r w:rsidRPr="00435822">
        <w:t>Od 17. března 1939 začaly být vydávány výnosy týkající se usmě</w:t>
      </w:r>
      <w:r w:rsidRPr="00435822">
        <w:t>r</w:t>
      </w:r>
      <w:r w:rsidRPr="00435822">
        <w:t>nění tisku.</w:t>
      </w:r>
      <w:r w:rsidRPr="00435822">
        <w:rPr>
          <w:rStyle w:val="Znakapoznpodarou"/>
        </w:rPr>
        <w:footnoteReference w:id="47"/>
      </w:r>
      <w:r w:rsidRPr="00435822">
        <w:t xml:space="preserve"> Bylo zakázáno podávat zprávy o pohybu německé armády, nesměly se zveřejňovat zprávy o sebevraždách a zatýkání ve spojitosti s novými </w:t>
      </w:r>
      <w:r w:rsidR="0086682E">
        <w:br/>
      </w:r>
      <w:r w:rsidRPr="00435822">
        <w:t>politickými změnami, vyhlášena byla přísná cenzura fotografií. Zakazovala se také jakákoliv zmínka o činnosti gestapa.</w:t>
      </w:r>
    </w:p>
    <w:p w:rsidR="0086682E" w:rsidRDefault="00EE2301" w:rsidP="0086682E">
      <w:pPr>
        <w:pStyle w:val="moje"/>
      </w:pPr>
      <w:r w:rsidRPr="00435822">
        <w:t xml:space="preserve">Dne 21. března 1939 vydala nacistická okupační moc nařízení </w:t>
      </w:r>
      <w:r w:rsidR="0086682E">
        <w:br/>
      </w:r>
      <w:r w:rsidRPr="00435822">
        <w:t>o používání němčiny jako úředního jazyka v protektorátu.</w:t>
      </w:r>
      <w:r w:rsidRPr="00435822">
        <w:rPr>
          <w:rStyle w:val="Znakapoznpodarou"/>
        </w:rPr>
        <w:footnoteReference w:id="48"/>
      </w:r>
      <w:r w:rsidRPr="00435822">
        <w:t xml:space="preserve"> Občané si byli nuceni zvykat na dvojjazyčné nápisy, jak na úřadech, tak třeba na ulicích na </w:t>
      </w:r>
      <w:r w:rsidR="0086682E">
        <w:br/>
      </w:r>
      <w:r w:rsidRPr="00435822">
        <w:t>vývěsních štítech obchodů, na tabulkách označující názvy ulic, z nichž mnohé byly přejmenovány, i při sledování filmů v kinech či na programu divadelních představeních.</w:t>
      </w:r>
    </w:p>
    <w:p w:rsidR="00EE2301" w:rsidRPr="00435822" w:rsidRDefault="00EE2301" w:rsidP="0086682E">
      <w:pPr>
        <w:pStyle w:val="moje"/>
      </w:pPr>
      <w:r w:rsidRPr="00435822">
        <w:t xml:space="preserve">Dalšími výraznými změnami byly pro občana nově vzniklého </w:t>
      </w:r>
      <w:r w:rsidR="0086682E">
        <w:br/>
      </w:r>
      <w:r w:rsidRPr="00435822">
        <w:t>protektorátu například zatemňovací povinnost v případě protiletecké ochr</w:t>
      </w:r>
      <w:r w:rsidRPr="00435822">
        <w:t>a</w:t>
      </w:r>
      <w:r w:rsidRPr="00435822">
        <w:lastRenderedPageBreak/>
        <w:t>ny, která platila od 25. srpna 1939,</w:t>
      </w:r>
      <w:r w:rsidRPr="00435822">
        <w:rPr>
          <w:rStyle w:val="Znakapoznpodarou"/>
        </w:rPr>
        <w:footnoteReference w:id="49"/>
      </w:r>
      <w:r w:rsidRPr="00435822">
        <w:rPr>
          <w:color w:val="FF0000"/>
        </w:rPr>
        <w:t xml:space="preserve"> </w:t>
      </w:r>
      <w:r w:rsidRPr="00435822">
        <w:t>nebo zavedení letního času z 1. dubna 1940.</w:t>
      </w:r>
      <w:r w:rsidRPr="00435822">
        <w:rPr>
          <w:rStyle w:val="Znakapoznpodarou"/>
        </w:rPr>
        <w:footnoteReference w:id="50"/>
      </w:r>
      <w:r w:rsidRPr="00435822">
        <w:t xml:space="preserve"> </w:t>
      </w:r>
    </w:p>
    <w:p w:rsidR="00EE2301" w:rsidRPr="00435822" w:rsidRDefault="00EE2301" w:rsidP="00EE2301">
      <w:pPr>
        <w:pStyle w:val="moje"/>
      </w:pPr>
      <w:r w:rsidRPr="00435822">
        <w:t>Součástí každodenního života městských obyvatel se také staly slu</w:t>
      </w:r>
      <w:r w:rsidRPr="00435822">
        <w:t>ž</w:t>
      </w:r>
      <w:r w:rsidRPr="00435822">
        <w:t xml:space="preserve">by v Civilní protiletecké obraně, poplachy a útěky do sklepních krytů kvůli </w:t>
      </w:r>
      <w:r w:rsidR="0086682E">
        <w:br/>
      </w:r>
      <w:r w:rsidRPr="00435822">
        <w:t xml:space="preserve">spojeneckým náletům na průmyslová centra. K největším z nich pak došlo až ke konci války. </w:t>
      </w:r>
    </w:p>
    <w:p w:rsidR="00EE2301" w:rsidRPr="00435822" w:rsidRDefault="00EE2301" w:rsidP="00EE2301">
      <w:pPr>
        <w:pStyle w:val="StylNadpis3TimesNewRoman"/>
        <w:numPr>
          <w:ilvl w:val="0"/>
          <w:numId w:val="0"/>
        </w:numPr>
        <w:ind w:left="1080" w:hanging="1080"/>
      </w:pPr>
      <w:bookmarkStart w:id="20" w:name="_Toc500356717"/>
      <w:bookmarkStart w:id="21" w:name="_Toc500500612"/>
      <w:r w:rsidRPr="00435822">
        <w:t>2.1.1 Státní symboly</w:t>
      </w:r>
      <w:bookmarkEnd w:id="20"/>
      <w:bookmarkEnd w:id="21"/>
    </w:p>
    <w:p w:rsidR="00EE2301" w:rsidRDefault="00EE2301" w:rsidP="00EE2301">
      <w:pPr>
        <w:spacing w:line="360" w:lineRule="auto"/>
        <w:ind w:firstLine="709"/>
        <w:jc w:val="both"/>
      </w:pPr>
      <w:r w:rsidRPr="00C3733B">
        <w:rPr>
          <w:rStyle w:val="mojeChar"/>
        </w:rPr>
        <w:t xml:space="preserve">Oblíbenými místy protiněmeckých a vlasteneckých projevů se staly symboly české státnosti (např. pomníky T. G. Masaryka), což vedlo </w:t>
      </w:r>
      <w:r w:rsidR="0086682E">
        <w:rPr>
          <w:rStyle w:val="mojeChar"/>
        </w:rPr>
        <w:br/>
      </w:r>
      <w:r w:rsidRPr="00C3733B">
        <w:rPr>
          <w:rStyle w:val="mojeChar"/>
        </w:rPr>
        <w:t xml:space="preserve">k demontážím soch a k zákazu oficiálních svátků (např. vznik ČSR), z domů a ulic postupně mizely připomínky na Československo, ničili se obrazy </w:t>
      </w:r>
      <w:r w:rsidR="0086682E">
        <w:rPr>
          <w:rStyle w:val="mojeChar"/>
        </w:rPr>
        <w:br/>
      </w:r>
      <w:r w:rsidRPr="00C3733B">
        <w:rPr>
          <w:rStyle w:val="mojeChar"/>
        </w:rPr>
        <w:t>československých státníků, ve školních kronikách se začerňovaly písemné zmínky o republice</w:t>
      </w:r>
      <w:r w:rsidRPr="00435822">
        <w:t xml:space="preserve">. </w:t>
      </w:r>
    </w:p>
    <w:p w:rsidR="00EE2301" w:rsidRPr="00435822" w:rsidRDefault="00EE2301" w:rsidP="00EE2301">
      <w:pPr>
        <w:spacing w:line="360" w:lineRule="auto"/>
        <w:ind w:firstLine="709"/>
        <w:jc w:val="both"/>
      </w:pPr>
    </w:p>
    <w:p w:rsidR="00EE2301" w:rsidRPr="00435822" w:rsidRDefault="00EE2301" w:rsidP="00DA109F">
      <w:pPr>
        <w:spacing w:line="360" w:lineRule="auto"/>
        <w:ind w:firstLine="709"/>
        <w:jc w:val="both"/>
        <w:rPr>
          <w:i/>
        </w:rPr>
      </w:pPr>
      <w:r w:rsidRPr="00C3733B">
        <w:rPr>
          <w:rStyle w:val="mojeChar"/>
          <w:i/>
          <w:iCs/>
        </w:rPr>
        <w:t xml:space="preserve">„Dne 15. 6. 1940 vydal říšský protektor Konstantin von </w:t>
      </w:r>
      <w:proofErr w:type="spellStart"/>
      <w:r w:rsidRPr="00C3733B">
        <w:rPr>
          <w:rStyle w:val="mojeChar"/>
          <w:i/>
          <w:iCs/>
        </w:rPr>
        <w:t>Neurath</w:t>
      </w:r>
      <w:proofErr w:type="spellEnd"/>
      <w:r w:rsidRPr="00C3733B">
        <w:rPr>
          <w:rStyle w:val="mojeChar"/>
          <w:i/>
          <w:iCs/>
        </w:rPr>
        <w:t xml:space="preserve"> </w:t>
      </w:r>
      <w:r w:rsidR="0086682E">
        <w:rPr>
          <w:rStyle w:val="mojeChar"/>
          <w:i/>
          <w:iCs/>
        </w:rPr>
        <w:br/>
      </w:r>
      <w:r w:rsidRPr="00C3733B">
        <w:rPr>
          <w:rStyle w:val="mojeChar"/>
          <w:i/>
          <w:iCs/>
        </w:rPr>
        <w:t xml:space="preserve">příkaz protektorátní vládě, aby se postarala do 1. 7. o odstranění všeho, co připomínalo dřívější státoprávní poměry v Čechách a na Moravě: výsostné odznaky, pomníky, sochy, pamětní desky, legionářské motivy, expozice </w:t>
      </w:r>
      <w:r w:rsidR="0086682E">
        <w:rPr>
          <w:rStyle w:val="mojeChar"/>
          <w:i/>
          <w:iCs/>
        </w:rPr>
        <w:br/>
      </w:r>
      <w:r w:rsidRPr="00C3733B">
        <w:rPr>
          <w:rStyle w:val="mojeChar"/>
          <w:i/>
          <w:iCs/>
        </w:rPr>
        <w:t xml:space="preserve">v muzeích a pamětních síních, různé štíty, plakáty, vývěsní skříňky, pečetě, razítka, označení budov, turistické značky, obchodní a lázeňské prospekty </w:t>
      </w:r>
      <w:r w:rsidRPr="00C3733B">
        <w:rPr>
          <w:rStyle w:val="mojeChar"/>
          <w:i/>
          <w:iCs/>
        </w:rPr>
        <w:lastRenderedPageBreak/>
        <w:t>a ceníky, obálky, přívlastky čsl. a čs. atd. Mělo být tedy zničeno vše, co se vztahovalo k naší bývalé samostatnosti a národní historii.“</w:t>
      </w:r>
      <w:r w:rsidRPr="00435822">
        <w:rPr>
          <w:rStyle w:val="Znakapoznpodarou"/>
          <w:i/>
        </w:rPr>
        <w:footnoteReference w:id="51"/>
      </w:r>
    </w:p>
    <w:p w:rsidR="00EE2301" w:rsidRPr="00C3733B" w:rsidRDefault="00EE2301" w:rsidP="00EE2301">
      <w:pPr>
        <w:spacing w:line="360" w:lineRule="auto"/>
        <w:ind w:firstLine="709"/>
        <w:jc w:val="both"/>
        <w:rPr>
          <w:color w:val="C00000"/>
          <w:vertAlign w:val="superscript"/>
        </w:rPr>
      </w:pPr>
      <w:r w:rsidRPr="00C3733B">
        <w:rPr>
          <w:rStyle w:val="mojeChar"/>
        </w:rPr>
        <w:t xml:space="preserve">V Hodoníně stál od roku 1931 pomník T. G. Masaryka se sochou </w:t>
      </w:r>
      <w:r w:rsidR="00EF7080">
        <w:rPr>
          <w:rStyle w:val="mojeChar"/>
        </w:rPr>
        <w:br/>
      </w:r>
      <w:r w:rsidRPr="00C3733B">
        <w:rPr>
          <w:rStyle w:val="mojeChar"/>
        </w:rPr>
        <w:t>a alegorickým reliéfem tvořeným pěti výjevy a na škole, která stojí na mí</w:t>
      </w:r>
      <w:r w:rsidRPr="00C3733B">
        <w:rPr>
          <w:rStyle w:val="mojeChar"/>
        </w:rPr>
        <w:t>s</w:t>
      </w:r>
      <w:r w:rsidRPr="00C3733B">
        <w:rPr>
          <w:rStyle w:val="mojeChar"/>
        </w:rPr>
        <w:t>tě rodného domku prezidenta, byla busta s připomínajícím textem. Od 28. června do konce července 1940 byly tyto památky odstraněny. Busta byla na telefonní příkaz okresního úřadu zničena a reliéfy se sochou převezeny do Národní galerie v Praze.</w:t>
      </w:r>
      <w:r w:rsidR="00866D20">
        <w:rPr>
          <w:rStyle w:val="Znakapoznpodarou"/>
          <w:sz w:val="28"/>
          <w:szCs w:val="28"/>
        </w:rPr>
        <w:footnoteReference w:id="52"/>
      </w:r>
    </w:p>
    <w:p w:rsidR="00EE2301" w:rsidRPr="00C3733B" w:rsidRDefault="00EE2301" w:rsidP="00EE2301">
      <w:pPr>
        <w:pStyle w:val="moje"/>
        <w:rPr>
          <w:color w:val="FF0000"/>
        </w:rPr>
      </w:pPr>
      <w:r w:rsidRPr="00435822">
        <w:t>Vyhledávanými místy k protiněmeckým vystoupením byly také rů</w:t>
      </w:r>
      <w:r w:rsidRPr="00435822">
        <w:t>z</w:t>
      </w:r>
      <w:r w:rsidRPr="00435822">
        <w:t xml:space="preserve">né církevní svátky a poutě, avšak i ty byly v době války silně potlačeny. </w:t>
      </w:r>
      <w:r w:rsidR="00EF7080">
        <w:br/>
      </w:r>
      <w:r w:rsidRPr="00435822">
        <w:t xml:space="preserve">Proslulou poutí se stala pouť ke svatému Vavřinečku na Veselé hoře </w:t>
      </w:r>
      <w:r w:rsidR="00EF7080">
        <w:br/>
      </w:r>
      <w:r w:rsidRPr="00435822">
        <w:t xml:space="preserve">u Domažlic, kterou v roce 1939 navštívilo zhruba 120 tisíc poutníků </w:t>
      </w:r>
      <w:r w:rsidR="00EF7080">
        <w:br/>
      </w:r>
      <w:r w:rsidRPr="00435822">
        <w:t>vyjadřující odpor proti nacismu. Vyšehradský kanovník B. Stašek, který zde pronesl kázání, byl několik dní po pouti zatčen nacisty a do konce dr</w:t>
      </w:r>
      <w:r w:rsidRPr="00435822">
        <w:t>u</w:t>
      </w:r>
      <w:r w:rsidRPr="00435822">
        <w:t>hé světové války vězněn v koncentračním táboře.</w:t>
      </w:r>
      <w:r w:rsidRPr="00435822">
        <w:rPr>
          <w:rStyle w:val="Znakapoznpodarou"/>
        </w:rPr>
        <w:footnoteReference w:id="53"/>
      </w:r>
      <w:r w:rsidRPr="00435822">
        <w:t xml:space="preserve"> Mnoha tisícové zástupy se účastnily pouti ke sv. Antoníčkovi (80 000 lidí) v Blatnici i pouti </w:t>
      </w:r>
      <w:r w:rsidR="00EF7080">
        <w:br/>
      </w:r>
      <w:r w:rsidRPr="00435822">
        <w:t xml:space="preserve">Velehradské, na Cyrila a Metoděje. Tento svátek byl 29. června 1940 spolu se svátkem mistra J. Husa a sv. Petra a Pavla úředně zrušen a prohlášen </w:t>
      </w:r>
      <w:r w:rsidR="00EF7080">
        <w:br/>
      </w:r>
      <w:r w:rsidRPr="00435822">
        <w:t>pracovním dnem.</w:t>
      </w:r>
      <w:r w:rsidRPr="00435822">
        <w:rPr>
          <w:rStyle w:val="Znakapoznpodarou"/>
        </w:rPr>
        <w:footnoteReference w:id="54"/>
      </w:r>
    </w:p>
    <w:p w:rsidR="00EE2301" w:rsidRPr="00435822" w:rsidRDefault="00EE2301" w:rsidP="00EE2301">
      <w:pPr>
        <w:pStyle w:val="StylNadpis2TimesNewRoman"/>
      </w:pPr>
      <w:bookmarkStart w:id="22" w:name="_Toc500356718"/>
      <w:bookmarkStart w:id="23" w:name="_Toc500500613"/>
      <w:r w:rsidRPr="00435822">
        <w:lastRenderedPageBreak/>
        <w:t>2.2 Zásobovací systém</w:t>
      </w:r>
      <w:bookmarkEnd w:id="22"/>
      <w:bookmarkEnd w:id="23"/>
    </w:p>
    <w:p w:rsidR="00EE2301" w:rsidRPr="00435822" w:rsidRDefault="00EE2301" w:rsidP="00EE2301">
      <w:pPr>
        <w:pStyle w:val="moje"/>
      </w:pPr>
      <w:r w:rsidRPr="00435822">
        <w:t xml:space="preserve">Zásobovací agendu mělo na starosti </w:t>
      </w:r>
      <w:r w:rsidRPr="00435822">
        <w:rPr>
          <w:b/>
        </w:rPr>
        <w:t>ministerstvo zemědělství</w:t>
      </w:r>
      <w:r w:rsidRPr="00435822">
        <w:t xml:space="preserve">, které se v roce 1940 stalo podle německého vzoru </w:t>
      </w:r>
      <w:r w:rsidRPr="00435822">
        <w:rPr>
          <w:b/>
        </w:rPr>
        <w:t xml:space="preserve">ministerstvem zemědělství </w:t>
      </w:r>
      <w:r w:rsidR="00EF7080">
        <w:rPr>
          <w:b/>
        </w:rPr>
        <w:br/>
      </w:r>
      <w:r w:rsidRPr="00435822">
        <w:rPr>
          <w:b/>
        </w:rPr>
        <w:t>a výživy</w:t>
      </w:r>
      <w:r w:rsidRPr="00435822">
        <w:t>.</w:t>
      </w:r>
      <w:r w:rsidR="00866D20">
        <w:rPr>
          <w:rStyle w:val="Znakapoznpodarou"/>
        </w:rPr>
        <w:footnoteReference w:id="55"/>
      </w:r>
      <w:r w:rsidRPr="00435822">
        <w:rPr>
          <w:color w:val="FF0000"/>
          <w:vertAlign w:val="superscript"/>
        </w:rPr>
        <w:t xml:space="preserve"> </w:t>
      </w:r>
      <w:r w:rsidRPr="00435822">
        <w:t>Přídělový systém zásobování byl zaveden na přelomu září a ří</w:t>
      </w:r>
      <w:r w:rsidRPr="00435822">
        <w:t>j</w:t>
      </w:r>
      <w:r w:rsidRPr="00435822">
        <w:t xml:space="preserve">na roku 1939 a v prosinci 1939 i tzv. šatenky na oděv a poukazy na obuv </w:t>
      </w:r>
      <w:r w:rsidR="00EF7080">
        <w:br/>
      </w:r>
      <w:r w:rsidRPr="00435822">
        <w:t>a pohonné hmoty. Cigarety či tabák se daly sehnat za tzv. tabačenky. Příd</w:t>
      </w:r>
      <w:r w:rsidRPr="00435822">
        <w:t>ě</w:t>
      </w:r>
      <w:r w:rsidRPr="00435822">
        <w:t>ly potravin byly odstupňovány podle označení – D pro Němce (nejvyšší), T pro Čechy (snížené), J pro Židy (nejnižší). Po nastoupení R. Heydricha b</w:t>
      </w:r>
      <w:r w:rsidRPr="00435822">
        <w:t>y</w:t>
      </w:r>
      <w:r w:rsidRPr="00435822">
        <w:t>ly však příděly pro německé a české obyvatelstvo sjednoceny.</w:t>
      </w:r>
      <w:r w:rsidRPr="00435822">
        <w:rPr>
          <w:rStyle w:val="Znakapoznpodarou"/>
        </w:rPr>
        <w:footnoteReference w:id="56"/>
      </w:r>
      <w:r w:rsidRPr="00435822">
        <w:t xml:space="preserve"> Při zprac</w:t>
      </w:r>
      <w:r w:rsidRPr="00435822">
        <w:t>o</w:t>
      </w:r>
      <w:r w:rsidRPr="00435822">
        <w:t>vávání přídělového systému pamatovali nacisté také na rozdílné vyživovací potřeby obyvatelstva, proto byly potravinové lístky rozděleny do několika kategorií: pro děti do šesti let, pro děti od šesti do deseti let, obyčejné lís</w:t>
      </w:r>
      <w:r w:rsidRPr="00435822">
        <w:t>t</w:t>
      </w:r>
      <w:r w:rsidRPr="00435822">
        <w:t>ky, lístky pro těžce pracující a lístky pro velmi těžce pracující. Od 25. pr</w:t>
      </w:r>
      <w:r w:rsidRPr="00435822">
        <w:t>o</w:t>
      </w:r>
      <w:r w:rsidRPr="00435822">
        <w:t>since 1939 byla na potravinové lístky vydávána dokonce i jídla v restauracích.</w:t>
      </w:r>
      <w:r w:rsidRPr="00435822">
        <w:rPr>
          <w:rStyle w:val="Znakapoznpodarou"/>
        </w:rPr>
        <w:footnoteReference w:id="57"/>
      </w:r>
      <w:r w:rsidRPr="00435822">
        <w:t xml:space="preserve"> Příděly se postupně snižovaly, což vedlo k velkému rozš</w:t>
      </w:r>
      <w:r w:rsidRPr="00435822">
        <w:t>í</w:t>
      </w:r>
      <w:r w:rsidRPr="00435822">
        <w:t xml:space="preserve">ření černého trhu (tzv. </w:t>
      </w:r>
      <w:r w:rsidR="00EF7080">
        <w:br/>
      </w:r>
      <w:r w:rsidRPr="00435822">
        <w:t xml:space="preserve">šmeliny), na kterém se </w:t>
      </w:r>
      <w:r w:rsidR="00B60503">
        <w:t>ceny vyšplhaly nahoru i o 200%.</w:t>
      </w:r>
    </w:p>
    <w:p w:rsidR="00EE2301" w:rsidRPr="00435822" w:rsidRDefault="00EE2301" w:rsidP="00EE2301">
      <w:pPr>
        <w:pStyle w:val="moje"/>
        <w:rPr>
          <w:color w:val="FF0000"/>
          <w:vertAlign w:val="superscript"/>
        </w:rPr>
      </w:pPr>
      <w:r w:rsidRPr="00435822">
        <w:t xml:space="preserve">Paradoxně relativně lépe na tom byli lidé na vesnicích, kteří si mohli částečně přilepšit drobným hospodařením, z kterého ovšem ale museli </w:t>
      </w:r>
      <w:r w:rsidR="00EF7080">
        <w:br/>
      </w:r>
      <w:r w:rsidRPr="00435822">
        <w:t>odvádět opět většinu Němcům. Každý zemědělec musel být členem někol</w:t>
      </w:r>
      <w:r w:rsidRPr="00435822">
        <w:t>i</w:t>
      </w:r>
      <w:r w:rsidRPr="00435822">
        <w:t xml:space="preserve">ka trhových svazů podle charakteru produkce, které byly zřízeny k provádění kontroly nad zemědělci a distribucí a pro regulaci zemědělské </w:t>
      </w:r>
      <w:r w:rsidRPr="00435822">
        <w:lastRenderedPageBreak/>
        <w:t xml:space="preserve">výroby </w:t>
      </w:r>
      <w:r w:rsidR="00EF7080">
        <w:br/>
      </w:r>
      <w:r w:rsidRPr="00435822">
        <w:t>a organizování povinných dodávek.</w:t>
      </w:r>
      <w:r w:rsidR="00866D20">
        <w:rPr>
          <w:rStyle w:val="Znakapoznpodarou"/>
        </w:rPr>
        <w:footnoteReference w:id="58"/>
      </w:r>
    </w:p>
    <w:p w:rsidR="00EE2301" w:rsidRPr="00435822" w:rsidRDefault="00EE2301" w:rsidP="00EE2301">
      <w:pPr>
        <w:pStyle w:val="moje"/>
      </w:pPr>
      <w:r w:rsidRPr="00435822">
        <w:t>Z důvodu nedostatku některých druhů potravin byly vyráběny jejich náhražky, například místo kávy cikorka a místo másla margarín. Přídělem se vydávaly i sladkosti. Měsíčně mělo jedno dítě nárok na 10 dkg tvrdých a 10 dkg čokoládových bonbonů.</w:t>
      </w:r>
      <w:r w:rsidRPr="00435822">
        <w:rPr>
          <w:rStyle w:val="Znakapoznpodarou"/>
        </w:rPr>
        <w:footnoteReference w:id="59"/>
      </w:r>
    </w:p>
    <w:p w:rsidR="00EE2301" w:rsidRPr="00435822" w:rsidRDefault="00EE2301" w:rsidP="00EE2301">
      <w:pPr>
        <w:pStyle w:val="moje"/>
      </w:pPr>
      <w:r w:rsidRPr="00435822">
        <w:t xml:space="preserve">Nákup oděvů byl z důvodu šatenek velmi omezen, oděvy se šily </w:t>
      </w:r>
      <w:r w:rsidR="00EF7080">
        <w:br/>
      </w:r>
      <w:r w:rsidRPr="00435822">
        <w:t xml:space="preserve">a přešívaly doma. Aby se ušetřilo, nahrazovaly se textilie trvanlivějšími </w:t>
      </w:r>
      <w:r w:rsidR="00EF7080">
        <w:br/>
      </w:r>
      <w:r w:rsidRPr="00435822">
        <w:t xml:space="preserve">materiály, jako byla guma (na domácích zástěrách a bryndáčkách), </w:t>
      </w:r>
      <w:r w:rsidR="00EF7080">
        <w:br/>
      </w:r>
      <w:r w:rsidRPr="00435822">
        <w:t>voskované plátno (na ubrusech) a třeba bakelit na knoflíky.</w:t>
      </w:r>
      <w:r w:rsidRPr="00435822">
        <w:rPr>
          <w:rStyle w:val="Znakapoznpodarou"/>
        </w:rPr>
        <w:footnoteReference w:id="60"/>
      </w:r>
      <w:r w:rsidRPr="00435822">
        <w:rPr>
          <w:color w:val="FF0000"/>
        </w:rPr>
        <w:t xml:space="preserve"> </w:t>
      </w:r>
      <w:r w:rsidRPr="00435822">
        <w:t xml:space="preserve">Stejně jako </w:t>
      </w:r>
      <w:r w:rsidR="00EF7080">
        <w:br/>
      </w:r>
      <w:r w:rsidRPr="00435822">
        <w:t>u textilu se šetřilo také u obuvi a získat kožené boty bylo téměř nemožné. K výrobě obuvi se používaly náhradní materiály, jako plátno, dřevo a sl</w:t>
      </w:r>
      <w:r w:rsidRPr="00435822">
        <w:t>á</w:t>
      </w:r>
      <w:r w:rsidRPr="00435822">
        <w:t xml:space="preserve">ma. Symbolem protektorátní obuvi se tak staly rozličné dřeváky. </w:t>
      </w:r>
    </w:p>
    <w:p w:rsidR="00EE2301" w:rsidRPr="00435822" w:rsidRDefault="00EE2301" w:rsidP="00EE2301">
      <w:pPr>
        <w:pStyle w:val="StylNadpis3TimesNewRoman"/>
        <w:numPr>
          <w:ilvl w:val="0"/>
          <w:numId w:val="0"/>
        </w:numPr>
        <w:ind w:left="1080" w:hanging="1080"/>
      </w:pPr>
      <w:bookmarkStart w:id="24" w:name="_Toc500356719"/>
      <w:bookmarkStart w:id="25" w:name="_Toc500500614"/>
      <w:r w:rsidRPr="00435822">
        <w:t>2.2.1 Platidla</w:t>
      </w:r>
      <w:bookmarkEnd w:id="24"/>
      <w:bookmarkEnd w:id="25"/>
    </w:p>
    <w:p w:rsidR="00EE2301" w:rsidRPr="00C3733B" w:rsidRDefault="00EE2301" w:rsidP="00EE2301">
      <w:pPr>
        <w:pStyle w:val="moje"/>
        <w:rPr>
          <w:sz w:val="24"/>
          <w:szCs w:val="24"/>
        </w:rPr>
      </w:pPr>
      <w:r w:rsidRPr="00435822">
        <w:t>Dne 27. března 1939 byly dány do oběhu první protektorátní papír</w:t>
      </w:r>
      <w:r w:rsidRPr="00435822">
        <w:t>o</w:t>
      </w:r>
      <w:r w:rsidRPr="00435822">
        <w:t>vé peníze s německo-českým označením a s nominální hodnotou 5 K.</w:t>
      </w:r>
      <w:r w:rsidRPr="00435822">
        <w:rPr>
          <w:rStyle w:val="Znakapoznpodarou"/>
        </w:rPr>
        <w:footnoteReference w:id="61"/>
      </w:r>
      <w:r w:rsidRPr="00435822">
        <w:t xml:space="preserve"> Během dalších týdnů se objevily papírové koruny a kovové niklové a stř</w:t>
      </w:r>
      <w:r w:rsidRPr="00435822">
        <w:t>í</w:t>
      </w:r>
      <w:r w:rsidRPr="00435822">
        <w:t>brné mince byly postupně stahovány z oběhu. V průběhu podzimních měs</w:t>
      </w:r>
      <w:r w:rsidRPr="00435822">
        <w:t>í</w:t>
      </w:r>
      <w:r w:rsidRPr="00435822">
        <w:t xml:space="preserve">ců roku 1942 byly vydávány nové bankovky v hodnotě 500 K s obrazem Petra Brandla </w:t>
      </w:r>
      <w:r w:rsidR="00EF7080">
        <w:br/>
      </w:r>
      <w:r w:rsidRPr="00435822">
        <w:lastRenderedPageBreak/>
        <w:t>a 10 K s kresbou děvčátka.</w:t>
      </w:r>
      <w:r w:rsidRPr="00435822">
        <w:rPr>
          <w:rStyle w:val="Znakapoznpodarou"/>
        </w:rPr>
        <w:footnoteReference w:id="62"/>
      </w:r>
      <w:r w:rsidRPr="00435822">
        <w:t xml:space="preserve"> V tuto dobu se také stalo trestným zadržování peněz nízkých hodnot bez oprávněného důvodu, jelikož byl drobných p</w:t>
      </w:r>
      <w:r w:rsidRPr="00435822">
        <w:t>e</w:t>
      </w:r>
      <w:r w:rsidRPr="00435822">
        <w:t>něz nedostatek. Kurs marky a koruny byl stanoven na 1:10, ačkoliv skute</w:t>
      </w:r>
      <w:r w:rsidRPr="00435822">
        <w:t>č</w:t>
      </w:r>
      <w:r w:rsidRPr="00435822">
        <w:t xml:space="preserve">ný </w:t>
      </w:r>
      <w:r w:rsidR="00EF7080">
        <w:br/>
      </w:r>
      <w:r w:rsidRPr="00435822">
        <w:t>poměr byl zhruba 1:6.</w:t>
      </w:r>
    </w:p>
    <w:p w:rsidR="00EE2301" w:rsidRPr="00435822" w:rsidRDefault="00EE2301" w:rsidP="00EE2301">
      <w:pPr>
        <w:pStyle w:val="StylNadpis2TimesNewRoman"/>
      </w:pPr>
      <w:bookmarkStart w:id="26" w:name="_Toc500356720"/>
      <w:bookmarkStart w:id="27" w:name="_Toc500500615"/>
      <w:r w:rsidRPr="00435822">
        <w:t xml:space="preserve">2.3 Židovské </w:t>
      </w:r>
      <w:proofErr w:type="spellStart"/>
      <w:r w:rsidRPr="00435822">
        <w:t>obyvatelstvo</w:t>
      </w:r>
      <w:bookmarkEnd w:id="26"/>
      <w:bookmarkEnd w:id="27"/>
      <w:proofErr w:type="spellEnd"/>
    </w:p>
    <w:p w:rsidR="00EE2301" w:rsidRPr="00435822" w:rsidRDefault="00EE2301" w:rsidP="00EE2301">
      <w:pPr>
        <w:pStyle w:val="moje"/>
      </w:pPr>
      <w:r w:rsidRPr="00435822">
        <w:t>Od června 1939 vycházely neustále se zostřující vyhlášky vycházej</w:t>
      </w:r>
      <w:r w:rsidRPr="00435822">
        <w:t>í</w:t>
      </w:r>
      <w:r w:rsidRPr="00435822">
        <w:t>cí z norimberských zákonů, které ohrožovaly základní životní jistoty ob</w:t>
      </w:r>
      <w:r w:rsidRPr="00435822">
        <w:t>y</w:t>
      </w:r>
      <w:r w:rsidRPr="00435822">
        <w:t>vatel židovského vyznání.</w:t>
      </w:r>
    </w:p>
    <w:p w:rsidR="00EE2301" w:rsidRPr="00435822" w:rsidRDefault="00EE2301" w:rsidP="00EE2301">
      <w:pPr>
        <w:pStyle w:val="moje"/>
      </w:pPr>
      <w:r w:rsidRPr="00435822">
        <w:t xml:space="preserve">V Hodoníně musely být již od 17. března 1939 všechny židovské </w:t>
      </w:r>
      <w:r w:rsidR="00EF7080">
        <w:br/>
      </w:r>
      <w:r w:rsidRPr="00435822">
        <w:t xml:space="preserve">podniky, obchody a provozovny viditelně označeny nápisy </w:t>
      </w:r>
      <w:proofErr w:type="spellStart"/>
      <w:r w:rsidRPr="00435822">
        <w:t>Jüdischer</w:t>
      </w:r>
      <w:proofErr w:type="spellEnd"/>
      <w:r w:rsidRPr="00435822">
        <w:t xml:space="preserve"> </w:t>
      </w:r>
      <w:proofErr w:type="spellStart"/>
      <w:r w:rsidRPr="00435822">
        <w:t>Betrieb</w:t>
      </w:r>
      <w:proofErr w:type="spellEnd"/>
      <w:r w:rsidRPr="00435822">
        <w:t xml:space="preserve">, </w:t>
      </w:r>
      <w:proofErr w:type="spellStart"/>
      <w:r w:rsidRPr="00435822">
        <w:t>Jüdisches</w:t>
      </w:r>
      <w:proofErr w:type="spellEnd"/>
      <w:r w:rsidRPr="00435822">
        <w:t xml:space="preserve"> </w:t>
      </w:r>
      <w:proofErr w:type="spellStart"/>
      <w:r w:rsidRPr="00435822">
        <w:t>Geschäft</w:t>
      </w:r>
      <w:proofErr w:type="spellEnd"/>
      <w:r w:rsidRPr="00435822">
        <w:t xml:space="preserve"> nebo </w:t>
      </w:r>
      <w:proofErr w:type="spellStart"/>
      <w:r w:rsidRPr="00435822">
        <w:t>Jüdische</w:t>
      </w:r>
      <w:proofErr w:type="spellEnd"/>
      <w:r w:rsidRPr="00435822">
        <w:t xml:space="preserve"> </w:t>
      </w:r>
      <w:proofErr w:type="spellStart"/>
      <w:r w:rsidRPr="00435822">
        <w:t>Unternehmung</w:t>
      </w:r>
      <w:proofErr w:type="spellEnd"/>
      <w:r w:rsidRPr="00435822">
        <w:t>.</w:t>
      </w:r>
      <w:r w:rsidRPr="00435822">
        <w:rPr>
          <w:rStyle w:val="Znakapoznpodarou"/>
        </w:rPr>
        <w:footnoteReference w:id="63"/>
      </w:r>
      <w:r w:rsidRPr="00435822">
        <w:t xml:space="preserve"> Platy </w:t>
      </w:r>
      <w:r w:rsidR="00EF7080">
        <w:br/>
      </w:r>
      <w:r w:rsidRPr="00435822">
        <w:t xml:space="preserve">židovských zaměstnanců byly ukládány na vázané účty u peněžních ústavů a židé dostávali za svou práci jen nuznou měsíční rentu. Od 1. září 1939 pak vešla v účinnost vyhláška obsahující seznam zákazů pro židovské </w:t>
      </w:r>
      <w:r w:rsidR="00EF7080">
        <w:br/>
      </w:r>
      <w:r w:rsidRPr="00435822">
        <w:t>obyvatelstvo. Židům byl zakázán například přístup do árijských hostinců, restaurací, kaváren, vináren a veřejných čítáren, židé nesměli navštěvovat árijské lékaře a v nemocnicích leželi odděleně, byl jim vydán zákaz ke vstupu do parků a sadů a zákaz návštěvy lázní a koupališť. Ani při návštěvě holiče, kadeřníka a pedikéra se rovněž árijští zákazníci neměli setkat se svými židovskými sousedy a spoluobčany. Zákazy, omezení a nařízení pr</w:t>
      </w:r>
      <w:r w:rsidRPr="00435822">
        <w:t>o</w:t>
      </w:r>
      <w:r w:rsidRPr="00435822">
        <w:lastRenderedPageBreak/>
        <w:t>ti židům se rozšiřovala a současně s jejich nárůstem se zostřoval i dohled na jejich dodržování.</w:t>
      </w:r>
      <w:r w:rsidRPr="00435822">
        <w:rPr>
          <w:rStyle w:val="Znakapoznpodarou"/>
        </w:rPr>
        <w:footnoteReference w:id="64"/>
      </w:r>
    </w:p>
    <w:p w:rsidR="00EE2301" w:rsidRPr="00435822" w:rsidRDefault="00EE2301" w:rsidP="00EE2301">
      <w:pPr>
        <w:pStyle w:val="moje"/>
      </w:pPr>
      <w:r w:rsidRPr="00435822">
        <w:t xml:space="preserve">V souvislosti se zákazem vstupu na pedikúru se v Hodoníně 30. </w:t>
      </w:r>
      <w:r w:rsidR="00EF7080">
        <w:br/>
      </w:r>
      <w:r w:rsidRPr="00435822">
        <w:t xml:space="preserve">července 1941 odehrál smutný příběh: </w:t>
      </w:r>
    </w:p>
    <w:p w:rsidR="00EE2301" w:rsidRPr="00DC30E8" w:rsidRDefault="00EE2301" w:rsidP="00EE2301">
      <w:pPr>
        <w:spacing w:line="360" w:lineRule="auto"/>
        <w:ind w:firstLine="709"/>
        <w:jc w:val="both"/>
        <w:rPr>
          <w:color w:val="C00000"/>
          <w:vertAlign w:val="superscript"/>
        </w:rPr>
      </w:pPr>
      <w:r w:rsidRPr="003F4AC9">
        <w:rPr>
          <w:rStyle w:val="mojeChar"/>
          <w:i/>
          <w:iCs/>
        </w:rPr>
        <w:t>„Ve vymezené době pro židy navštívila pedikúru hodonínské prode</w:t>
      </w:r>
      <w:r w:rsidRPr="003F4AC9">
        <w:rPr>
          <w:rStyle w:val="mojeChar"/>
          <w:i/>
          <w:iCs/>
        </w:rPr>
        <w:t>j</w:t>
      </w:r>
      <w:r w:rsidRPr="003F4AC9">
        <w:rPr>
          <w:rStyle w:val="mojeChar"/>
          <w:i/>
          <w:iCs/>
        </w:rPr>
        <w:t>ny firmy Baťa manželka známého hodonínského židovského stavitele, maj</w:t>
      </w:r>
      <w:r w:rsidRPr="003F4AC9">
        <w:rPr>
          <w:rStyle w:val="mojeChar"/>
          <w:i/>
          <w:iCs/>
        </w:rPr>
        <w:t>i</w:t>
      </w:r>
      <w:r w:rsidRPr="003F4AC9">
        <w:rPr>
          <w:rStyle w:val="mojeChar"/>
          <w:i/>
          <w:iCs/>
        </w:rPr>
        <w:t xml:space="preserve">tele hotelu Grand, paní </w:t>
      </w:r>
      <w:proofErr w:type="spellStart"/>
      <w:r w:rsidRPr="003F4AC9">
        <w:rPr>
          <w:rStyle w:val="mojeChar"/>
          <w:i/>
          <w:iCs/>
        </w:rPr>
        <w:t>Tuplerová</w:t>
      </w:r>
      <w:proofErr w:type="spellEnd"/>
      <w:r w:rsidRPr="003F4AC9">
        <w:rPr>
          <w:rStyle w:val="mojeChar"/>
          <w:i/>
          <w:iCs/>
        </w:rPr>
        <w:t>.  V následujících minutách však do ped</w:t>
      </w:r>
      <w:r w:rsidRPr="003F4AC9">
        <w:rPr>
          <w:rStyle w:val="mojeChar"/>
          <w:i/>
          <w:iCs/>
        </w:rPr>
        <w:t>i</w:t>
      </w:r>
      <w:r w:rsidRPr="003F4AC9">
        <w:rPr>
          <w:rStyle w:val="mojeChar"/>
          <w:i/>
          <w:iCs/>
        </w:rPr>
        <w:t>kúry vešla česky hovořící árijka, která se nespokojila s vysvětlením ped</w:t>
      </w:r>
      <w:r w:rsidRPr="003F4AC9">
        <w:rPr>
          <w:rStyle w:val="mojeChar"/>
          <w:i/>
          <w:iCs/>
        </w:rPr>
        <w:t>i</w:t>
      </w:r>
      <w:r w:rsidRPr="003F4AC9">
        <w:rPr>
          <w:rStyle w:val="mojeChar"/>
          <w:i/>
          <w:iCs/>
        </w:rPr>
        <w:t xml:space="preserve">kérky, že bude za chvilku obsloužena jejím kolegou, neboť ona již přislíbila pedikúru paní </w:t>
      </w:r>
      <w:proofErr w:type="spellStart"/>
      <w:r w:rsidRPr="003F4AC9">
        <w:rPr>
          <w:rStyle w:val="mojeChar"/>
          <w:i/>
          <w:iCs/>
        </w:rPr>
        <w:t>Tuplerové</w:t>
      </w:r>
      <w:proofErr w:type="spellEnd"/>
      <w:r w:rsidRPr="003F4AC9">
        <w:rPr>
          <w:rStyle w:val="mojeChar"/>
          <w:i/>
          <w:iCs/>
        </w:rPr>
        <w:t>, s výhružnými slovy opustila hodonínskou prode</w:t>
      </w:r>
      <w:r w:rsidRPr="003F4AC9">
        <w:rPr>
          <w:rStyle w:val="mojeChar"/>
          <w:i/>
          <w:iCs/>
        </w:rPr>
        <w:t>j</w:t>
      </w:r>
      <w:r w:rsidRPr="003F4AC9">
        <w:rPr>
          <w:rStyle w:val="mojeChar"/>
          <w:i/>
          <w:iCs/>
        </w:rPr>
        <w:t xml:space="preserve">nu Baťa </w:t>
      </w:r>
      <w:r w:rsidR="00EF7080">
        <w:rPr>
          <w:rStyle w:val="mojeChar"/>
          <w:i/>
          <w:iCs/>
        </w:rPr>
        <w:br/>
      </w:r>
      <w:r w:rsidRPr="003F4AC9">
        <w:rPr>
          <w:rStyle w:val="mojeChar"/>
          <w:i/>
          <w:iCs/>
        </w:rPr>
        <w:t xml:space="preserve">a zamířila přímo na radnici, kde přednesla svou stížnost vládnímu komisaři města Hodonína, nekompromisnímu dr. </w:t>
      </w:r>
      <w:proofErr w:type="spellStart"/>
      <w:r w:rsidRPr="003F4AC9">
        <w:rPr>
          <w:rStyle w:val="mojeChar"/>
          <w:i/>
          <w:iCs/>
        </w:rPr>
        <w:t>Bössovi</w:t>
      </w:r>
      <w:proofErr w:type="spellEnd"/>
      <w:r w:rsidRPr="003F4AC9">
        <w:rPr>
          <w:rStyle w:val="mojeChar"/>
          <w:i/>
          <w:iCs/>
        </w:rPr>
        <w:t xml:space="preserve">. Hned následující den byl k vládnímu komisaři předvolán zástupce hodonínského obchodvedoucího Jan </w:t>
      </w:r>
      <w:proofErr w:type="spellStart"/>
      <w:r w:rsidRPr="003F4AC9">
        <w:rPr>
          <w:rStyle w:val="mojeChar"/>
          <w:i/>
          <w:iCs/>
        </w:rPr>
        <w:t>Trlida</w:t>
      </w:r>
      <w:proofErr w:type="spellEnd"/>
      <w:r w:rsidRPr="003F4AC9">
        <w:rPr>
          <w:rStyle w:val="mojeChar"/>
          <w:i/>
          <w:iCs/>
        </w:rPr>
        <w:t xml:space="preserve">, jenž musel z důvodu dovolené svého šéfa celou situaci sám </w:t>
      </w:r>
      <w:r w:rsidR="00EF7080">
        <w:rPr>
          <w:rStyle w:val="mojeChar"/>
          <w:i/>
          <w:iCs/>
        </w:rPr>
        <w:br/>
      </w:r>
      <w:r w:rsidRPr="003F4AC9">
        <w:rPr>
          <w:rStyle w:val="mojeChar"/>
          <w:i/>
          <w:iCs/>
        </w:rPr>
        <w:t xml:space="preserve">prošetřit, vyslovit politování a zaujat stanovisko, které uspokojí nacistické úřady a současně bude v souladu se zájmy firmy Baťa. Zástupce sice vinu uznal, ale dovolil si také dr. </w:t>
      </w:r>
      <w:proofErr w:type="spellStart"/>
      <w:r w:rsidRPr="003F4AC9">
        <w:rPr>
          <w:rStyle w:val="mojeChar"/>
          <w:i/>
          <w:iCs/>
        </w:rPr>
        <w:t>Bösse</w:t>
      </w:r>
      <w:proofErr w:type="spellEnd"/>
      <w:r w:rsidRPr="003F4AC9">
        <w:rPr>
          <w:rStyle w:val="mojeChar"/>
          <w:i/>
          <w:iCs/>
        </w:rPr>
        <w:t xml:space="preserve"> upozornit, že pedikérka postupovala v souladu s všeobecnými protektorátními vyhláškami o vyhrazených </w:t>
      </w:r>
      <w:r w:rsidR="00EF7080">
        <w:rPr>
          <w:rStyle w:val="mojeChar"/>
          <w:i/>
          <w:iCs/>
        </w:rPr>
        <w:br/>
      </w:r>
      <w:r w:rsidRPr="003F4AC9">
        <w:rPr>
          <w:rStyle w:val="mojeChar"/>
          <w:i/>
          <w:iCs/>
        </w:rPr>
        <w:t xml:space="preserve">nákupních hodinách pro židovské obyvatelstvo a vnitřní firemní politikou </w:t>
      </w:r>
      <w:r w:rsidR="00EF7080">
        <w:rPr>
          <w:rStyle w:val="mojeChar"/>
          <w:i/>
          <w:iCs/>
        </w:rPr>
        <w:br/>
      </w:r>
      <w:r w:rsidRPr="003F4AC9">
        <w:rPr>
          <w:rStyle w:val="mojeChar"/>
          <w:i/>
          <w:iCs/>
        </w:rPr>
        <w:t xml:space="preserve">vedoucí ke spokojenosti každého zákazníka. Neopomněl ovšem také dodat, že vládní komisař může ze své pozice vydat nařízení, které bude řešit </w:t>
      </w:r>
      <w:r w:rsidR="00EF7080">
        <w:rPr>
          <w:rStyle w:val="mojeChar"/>
          <w:i/>
          <w:iCs/>
        </w:rPr>
        <w:br/>
      </w:r>
      <w:r w:rsidRPr="003F4AC9">
        <w:rPr>
          <w:rStyle w:val="mojeChar"/>
          <w:i/>
          <w:iCs/>
        </w:rPr>
        <w:t xml:space="preserve">ošetřování židů v hodonínské pedikúře. Dr. </w:t>
      </w:r>
      <w:proofErr w:type="spellStart"/>
      <w:r w:rsidRPr="003F4AC9">
        <w:rPr>
          <w:rStyle w:val="mojeChar"/>
          <w:i/>
          <w:iCs/>
        </w:rPr>
        <w:t>Böss</w:t>
      </w:r>
      <w:proofErr w:type="spellEnd"/>
      <w:r w:rsidRPr="003F4AC9">
        <w:rPr>
          <w:rStyle w:val="mojeChar"/>
          <w:i/>
          <w:iCs/>
        </w:rPr>
        <w:t xml:space="preserve"> byl uklidněn a se slovy: </w:t>
      </w:r>
      <w:r w:rsidRPr="003F4AC9">
        <w:rPr>
          <w:rStyle w:val="mojeChar"/>
          <w:i/>
          <w:iCs/>
        </w:rPr>
        <w:lastRenderedPageBreak/>
        <w:t>„Židi ať si</w:t>
      </w:r>
      <w:r w:rsidR="0005539A">
        <w:rPr>
          <w:rStyle w:val="mojeChar"/>
          <w:i/>
          <w:iCs/>
        </w:rPr>
        <w:t xml:space="preserve"> svoje špinavé hnáty umyjí doma, </w:t>
      </w:r>
      <w:r w:rsidRPr="003F4AC9">
        <w:rPr>
          <w:rStyle w:val="mojeChar"/>
          <w:i/>
          <w:iCs/>
        </w:rPr>
        <w:t xml:space="preserve">a ne v Baťově pedikúře.,“ Jana </w:t>
      </w:r>
      <w:proofErr w:type="spellStart"/>
      <w:r w:rsidRPr="003F4AC9">
        <w:rPr>
          <w:rStyle w:val="mojeChar"/>
          <w:i/>
          <w:iCs/>
        </w:rPr>
        <w:t>Trlidu</w:t>
      </w:r>
      <w:proofErr w:type="spellEnd"/>
      <w:r w:rsidRPr="003F4AC9">
        <w:rPr>
          <w:rStyle w:val="mojeChar"/>
          <w:i/>
          <w:iCs/>
        </w:rPr>
        <w:t xml:space="preserve"> propustil. O celém případu musel zástupce obchodvedoucího </w:t>
      </w:r>
      <w:r w:rsidR="00EF7080">
        <w:rPr>
          <w:rStyle w:val="mojeChar"/>
          <w:i/>
          <w:iCs/>
        </w:rPr>
        <w:br/>
      </w:r>
      <w:r w:rsidRPr="003F4AC9">
        <w:rPr>
          <w:rStyle w:val="mojeChar"/>
          <w:i/>
          <w:iCs/>
        </w:rPr>
        <w:t xml:space="preserve">informovat také vedení firmy Baťa ve Zlíně. Dne 12. srpna 1941 předal vládní komisař Janu </w:t>
      </w:r>
      <w:proofErr w:type="spellStart"/>
      <w:r w:rsidRPr="003F4AC9">
        <w:rPr>
          <w:rStyle w:val="mojeChar"/>
          <w:i/>
          <w:iCs/>
        </w:rPr>
        <w:t>Trlidovi</w:t>
      </w:r>
      <w:proofErr w:type="spellEnd"/>
      <w:r w:rsidRPr="003F4AC9">
        <w:rPr>
          <w:rStyle w:val="mojeChar"/>
          <w:i/>
          <w:iCs/>
        </w:rPr>
        <w:t xml:space="preserve"> své písemné rozhodnutí, v němž se zakazoval přístup neárijcům do pedikúry v hodonínské prodejně zlínské firmy. </w:t>
      </w:r>
      <w:r w:rsidR="00EF7080">
        <w:rPr>
          <w:rStyle w:val="mojeChar"/>
          <w:i/>
          <w:iCs/>
        </w:rPr>
        <w:br/>
      </w:r>
      <w:r w:rsidRPr="003F4AC9">
        <w:rPr>
          <w:rStyle w:val="mojeChar"/>
          <w:i/>
          <w:iCs/>
        </w:rPr>
        <w:t xml:space="preserve">Neprodleně byla na prostřední kabince umístěna cedule s dvojjazyčným </w:t>
      </w:r>
      <w:r w:rsidR="00EF7080">
        <w:rPr>
          <w:rStyle w:val="mojeChar"/>
          <w:i/>
          <w:iCs/>
        </w:rPr>
        <w:br/>
      </w:r>
      <w:r w:rsidRPr="003F4AC9">
        <w:rPr>
          <w:rStyle w:val="mojeChar"/>
          <w:i/>
          <w:iCs/>
        </w:rPr>
        <w:t>nápisem: „Židům pedikúru neprovádíme.“ Rovněž vedení firmy Baťa ryc</w:t>
      </w:r>
      <w:r w:rsidRPr="003F4AC9">
        <w:rPr>
          <w:rStyle w:val="mojeChar"/>
          <w:i/>
          <w:iCs/>
        </w:rPr>
        <w:t>h</w:t>
      </w:r>
      <w:r w:rsidRPr="003F4AC9">
        <w:rPr>
          <w:rStyle w:val="mojeChar"/>
          <w:i/>
          <w:iCs/>
        </w:rPr>
        <w:t xml:space="preserve">le reagovalo na „případ Hodonín“ a hned 18. srpna 1941 striktně zakázalo ve všech svých domech služeb provádět pedikúru neárijcům. V případě </w:t>
      </w:r>
      <w:r w:rsidR="00EF7080">
        <w:rPr>
          <w:rStyle w:val="mojeChar"/>
          <w:i/>
          <w:iCs/>
        </w:rPr>
        <w:br/>
      </w:r>
      <w:r w:rsidRPr="003F4AC9">
        <w:rPr>
          <w:rStyle w:val="mojeChar"/>
          <w:i/>
          <w:iCs/>
        </w:rPr>
        <w:t>předplatného měl být peněžní rozdíl za neprovedené služby vrácen a daná částka měla být židům odeslána na vázané účty, neboť v hotovosti nesměly být peníze židovskému obyvatelstvu vypláceny.“</w:t>
      </w:r>
      <w:r w:rsidR="00866D20">
        <w:rPr>
          <w:rStyle w:val="Znakapoznpodarou"/>
          <w:i/>
          <w:iCs/>
          <w:sz w:val="28"/>
          <w:szCs w:val="28"/>
        </w:rPr>
        <w:footnoteReference w:id="65"/>
      </w:r>
    </w:p>
    <w:p w:rsidR="00EE2301" w:rsidRDefault="00EE2301" w:rsidP="00EE2301">
      <w:pPr>
        <w:pStyle w:val="moje"/>
      </w:pPr>
      <w:r w:rsidRPr="00435822">
        <w:t xml:space="preserve">Židovské rodiny byly vystěhovávány ze svých domů a bytů. Tímto způsobem uvolněné bytové prostory byly využívány pro německé úřady, </w:t>
      </w:r>
      <w:r w:rsidR="00EF7080">
        <w:br/>
      </w:r>
      <w:r w:rsidRPr="00435822">
        <w:t xml:space="preserve">instituce a jejich zaměstnance. V roce 1940 byl zakázán židům po osmé </w:t>
      </w:r>
      <w:r w:rsidR="00EF7080">
        <w:br/>
      </w:r>
      <w:r w:rsidRPr="00435822">
        <w:t>hodině večerní pobyt na veřejných místech (ulice, náměstí), nesměli chodit do kin a divadel, navštěvovat sportovní zápasy, byly jim vyhrazeny spec</w:t>
      </w:r>
      <w:r w:rsidRPr="00435822">
        <w:t>i</w:t>
      </w:r>
      <w:r w:rsidRPr="00435822">
        <w:t>ální úřední hodiny.</w:t>
      </w:r>
      <w:r w:rsidRPr="00435822">
        <w:rPr>
          <w:rStyle w:val="Znakapoznpodarou"/>
        </w:rPr>
        <w:footnoteReference w:id="66"/>
      </w:r>
      <w:r w:rsidRPr="00435822">
        <w:t xml:space="preserve"> Od školního roku 1940 - 1941 byly pro židovské děti </w:t>
      </w:r>
      <w:r w:rsidR="00EF7080">
        <w:br/>
      </w:r>
      <w:r w:rsidRPr="00435822">
        <w:t>a mládež uzavřeny také školy.</w:t>
      </w:r>
      <w:r w:rsidRPr="00435822">
        <w:rPr>
          <w:rStyle w:val="Znakapoznpodarou"/>
        </w:rPr>
        <w:footnoteReference w:id="67"/>
      </w:r>
      <w:r w:rsidRPr="00435822">
        <w:t xml:space="preserve"> </w:t>
      </w:r>
    </w:p>
    <w:p w:rsidR="00EE2301" w:rsidRPr="00435822" w:rsidRDefault="00EE2301" w:rsidP="00EE2301">
      <w:pPr>
        <w:pStyle w:val="moje"/>
      </w:pPr>
      <w:r w:rsidRPr="00435822">
        <w:t>Od dubna roku 1940 vstoupilo v účinnost nařízení o vyřazení židů z mnoha odvětví veřejného života.</w:t>
      </w:r>
      <w:r w:rsidRPr="00435822">
        <w:rPr>
          <w:rStyle w:val="Znakapoznpodarou"/>
        </w:rPr>
        <w:footnoteReference w:id="68"/>
      </w:r>
      <w:r w:rsidRPr="00435822">
        <w:t xml:space="preserve"> Po zaměstnancích ve veřejných </w:t>
      </w:r>
      <w:r w:rsidR="00EF7080">
        <w:br/>
      </w:r>
      <w:r w:rsidRPr="00435822">
        <w:t xml:space="preserve">službách, peněžních ústavech a po příslušnících svobodných povolání byla </w:t>
      </w:r>
      <w:r w:rsidRPr="00435822">
        <w:lastRenderedPageBreak/>
        <w:t xml:space="preserve">pozornost německých úřadů převedena na židovské podniky a obchody, které měly být buď zlikvidovány, nebo převedeny do árijského vlastnictví. Některé byly z důvodu zachování hladkého zásobování navrženy </w:t>
      </w:r>
      <w:r w:rsidR="00EF7080">
        <w:br/>
      </w:r>
      <w:r w:rsidRPr="00435822">
        <w:t>k „poárijštění“</w:t>
      </w:r>
      <w:r w:rsidRPr="00435822">
        <w:rPr>
          <w:rStyle w:val="Znakapoznpodarou"/>
        </w:rPr>
        <w:footnoteReference w:id="69"/>
      </w:r>
      <w:r w:rsidRPr="00435822">
        <w:t xml:space="preserve">: „Výjimky mohou býti připuštěny potud, pokud se to jeví potřebným k převedení židovského hospodářského provozu do vlastnictví nežidovského ze všeobecných hospodářských důvodů, zejména k zajištění potřeb obyvatelstva. O připuštění výjimek rozhodují </w:t>
      </w:r>
      <w:proofErr w:type="spellStart"/>
      <w:r w:rsidRPr="00435822">
        <w:t>Reichsprotektor</w:t>
      </w:r>
      <w:proofErr w:type="spellEnd"/>
      <w:r w:rsidRPr="00435822">
        <w:t xml:space="preserve"> </w:t>
      </w:r>
      <w:r w:rsidR="00EF7080">
        <w:br/>
      </w:r>
      <w:r w:rsidRPr="00435822">
        <w:t xml:space="preserve">a </w:t>
      </w:r>
      <w:proofErr w:type="spellStart"/>
      <w:r w:rsidRPr="00435822">
        <w:t>Oberlandrati</w:t>
      </w:r>
      <w:proofErr w:type="spellEnd"/>
      <w:r w:rsidRPr="00435822">
        <w:t xml:space="preserve"> v rámci příslušnosti podle nařízení </w:t>
      </w:r>
      <w:proofErr w:type="spellStart"/>
      <w:r w:rsidRPr="00435822">
        <w:t>Reichsprotektora</w:t>
      </w:r>
      <w:proofErr w:type="spellEnd"/>
      <w:r w:rsidRPr="00435822">
        <w:t xml:space="preserve"> in </w:t>
      </w:r>
      <w:proofErr w:type="spellStart"/>
      <w:r w:rsidRPr="00435822">
        <w:t>Böhmen</w:t>
      </w:r>
      <w:proofErr w:type="spellEnd"/>
      <w:r w:rsidRPr="00435822">
        <w:t xml:space="preserve"> </w:t>
      </w:r>
      <w:proofErr w:type="spellStart"/>
      <w:r w:rsidRPr="00435822">
        <w:t>und</w:t>
      </w:r>
      <w:proofErr w:type="spellEnd"/>
      <w:r w:rsidRPr="00435822">
        <w:t xml:space="preserve"> </w:t>
      </w:r>
      <w:proofErr w:type="spellStart"/>
      <w:r w:rsidRPr="00435822">
        <w:t>Mähren</w:t>
      </w:r>
      <w:proofErr w:type="spellEnd"/>
      <w:r w:rsidRPr="00435822">
        <w:t xml:space="preserve"> o židovském majetku ze dne 21. června 1939 (</w:t>
      </w:r>
      <w:proofErr w:type="spellStart"/>
      <w:r w:rsidRPr="00435822">
        <w:t>Věstn</w:t>
      </w:r>
      <w:proofErr w:type="spellEnd"/>
      <w:r w:rsidRPr="00435822">
        <w:t xml:space="preserve">, R. </w:t>
      </w:r>
      <w:proofErr w:type="spellStart"/>
      <w:r w:rsidRPr="00435822">
        <w:t>Prot</w:t>
      </w:r>
      <w:proofErr w:type="spellEnd"/>
      <w:r w:rsidRPr="00435822">
        <w:t>. str. 45) a k tomu vydaných prováděcích ustanovení.“</w:t>
      </w:r>
      <w:r w:rsidR="00866D20">
        <w:rPr>
          <w:rStyle w:val="Znakapoznpodarou"/>
        </w:rPr>
        <w:footnoteReference w:id="70"/>
      </w:r>
      <w:r w:rsidRPr="00435822">
        <w:rPr>
          <w:color w:val="FF0000"/>
          <w:vertAlign w:val="superscript"/>
        </w:rPr>
        <w:t xml:space="preserve"> </w:t>
      </w:r>
      <w:r w:rsidRPr="00435822">
        <w:t xml:space="preserve">Do většiny </w:t>
      </w:r>
      <w:r w:rsidR="00EF7080">
        <w:br/>
      </w:r>
      <w:r w:rsidRPr="00435822">
        <w:t>z těchto vybraných obchodních míst a podniků byli dosazeni komisařští správci (</w:t>
      </w:r>
      <w:proofErr w:type="spellStart"/>
      <w:r w:rsidRPr="00435822">
        <w:t>Treuhändleři</w:t>
      </w:r>
      <w:proofErr w:type="spellEnd"/>
      <w:r w:rsidRPr="00435822">
        <w:t xml:space="preserve">). </w:t>
      </w:r>
    </w:p>
    <w:p w:rsidR="00EE2301" w:rsidRPr="00435822" w:rsidRDefault="00EE2301" w:rsidP="00EE2301">
      <w:pPr>
        <w:pStyle w:val="moje"/>
        <w:rPr>
          <w:color w:val="C00000"/>
          <w:vertAlign w:val="superscript"/>
        </w:rPr>
      </w:pPr>
      <w:r w:rsidRPr="00435822">
        <w:t xml:space="preserve">V Hodoníně navrhlo obchodní grémium k „poárijštění“ z důvodu </w:t>
      </w:r>
      <w:r w:rsidR="00EF7080">
        <w:br/>
      </w:r>
      <w:r w:rsidRPr="00435822">
        <w:t xml:space="preserve">zachování hladkého zásobování například obchodní domy Julia </w:t>
      </w:r>
      <w:proofErr w:type="spellStart"/>
      <w:r w:rsidRPr="00435822">
        <w:t>Hoitaše</w:t>
      </w:r>
      <w:proofErr w:type="spellEnd"/>
      <w:r w:rsidRPr="00435822">
        <w:t xml:space="preserve">, </w:t>
      </w:r>
      <w:r w:rsidR="00EF7080">
        <w:br/>
      </w:r>
      <w:r w:rsidRPr="00435822">
        <w:t xml:space="preserve">Gustava Sterna, Bernarda </w:t>
      </w:r>
      <w:proofErr w:type="spellStart"/>
      <w:r w:rsidRPr="00435822">
        <w:t>Krakauera</w:t>
      </w:r>
      <w:proofErr w:type="spellEnd"/>
      <w:r w:rsidRPr="00435822">
        <w:t xml:space="preserve"> či </w:t>
      </w:r>
      <w:proofErr w:type="spellStart"/>
      <w:r w:rsidRPr="00435822">
        <w:t>Iga</w:t>
      </w:r>
      <w:proofErr w:type="spellEnd"/>
      <w:r w:rsidRPr="00435822">
        <w:t xml:space="preserve"> </w:t>
      </w:r>
      <w:proofErr w:type="spellStart"/>
      <w:r w:rsidRPr="00435822">
        <w:t>Glücka</w:t>
      </w:r>
      <w:proofErr w:type="spellEnd"/>
      <w:r w:rsidRPr="00435822">
        <w:t>.</w:t>
      </w:r>
      <w:r w:rsidR="00866D20">
        <w:rPr>
          <w:rStyle w:val="Znakapoznpodarou"/>
        </w:rPr>
        <w:footnoteReference w:id="71"/>
      </w:r>
      <w:r w:rsidRPr="00435822">
        <w:t xml:space="preserve"> Dům Julia </w:t>
      </w:r>
      <w:proofErr w:type="spellStart"/>
      <w:r w:rsidRPr="00435822">
        <w:t>Hoitaše</w:t>
      </w:r>
      <w:proofErr w:type="spellEnd"/>
      <w:r w:rsidRPr="00435822">
        <w:t xml:space="preserve"> si navíc v roce 1941 vybral pro svůj byt i tehdejší vládní komisař města </w:t>
      </w:r>
      <w:r w:rsidR="00EF7080">
        <w:br/>
      </w:r>
      <w:r w:rsidRPr="00435822">
        <w:t xml:space="preserve">Hodonína dr. Hermann </w:t>
      </w:r>
      <w:proofErr w:type="spellStart"/>
      <w:r w:rsidRPr="00435822">
        <w:t>Böss</w:t>
      </w:r>
      <w:proofErr w:type="spellEnd"/>
      <w:r w:rsidRPr="00435822">
        <w:t>.</w:t>
      </w:r>
      <w:r w:rsidR="00866D20">
        <w:rPr>
          <w:rStyle w:val="Znakapoznpodarou"/>
        </w:rPr>
        <w:footnoteReference w:id="72"/>
      </w:r>
    </w:p>
    <w:p w:rsidR="00EE2301" w:rsidRPr="00435822" w:rsidRDefault="00EE2301" w:rsidP="00EE2301">
      <w:pPr>
        <w:pStyle w:val="moje"/>
      </w:pPr>
      <w:r w:rsidRPr="00435822">
        <w:t xml:space="preserve">Od 19. září 1941 začalo platit policejní nařízení o označení všech </w:t>
      </w:r>
      <w:r w:rsidR="00EF7080">
        <w:br/>
      </w:r>
      <w:r w:rsidRPr="00435822">
        <w:t xml:space="preserve">neárijských obyvatel starších šesti let. Židé byli povinni nosit na levé straně hrudi našitou žlutou židovskou hvězdu velikosti dlaně s nápisem </w:t>
      </w:r>
      <w:proofErr w:type="spellStart"/>
      <w:r w:rsidRPr="00435822">
        <w:t>Jude</w:t>
      </w:r>
      <w:proofErr w:type="spellEnd"/>
      <w:r w:rsidRPr="00435822">
        <w:t xml:space="preserve">. Toto </w:t>
      </w:r>
      <w:r w:rsidRPr="00435822">
        <w:lastRenderedPageBreak/>
        <w:t>označení museli mít jak na svrchním</w:t>
      </w:r>
      <w:r>
        <w:t>,</w:t>
      </w:r>
      <w:r w:rsidRPr="00435822">
        <w:t xml:space="preserve"> tak spodním oděvu – saku, svetru, vestě.</w:t>
      </w:r>
      <w:r w:rsidRPr="00435822">
        <w:rPr>
          <w:rStyle w:val="Znakapoznpodarou"/>
        </w:rPr>
        <w:footnoteReference w:id="73"/>
      </w:r>
      <w:r w:rsidRPr="00435822">
        <w:t xml:space="preserve"> </w:t>
      </w:r>
    </w:p>
    <w:p w:rsidR="00EE2301" w:rsidRPr="00435822" w:rsidRDefault="00EE2301" w:rsidP="00EE2301">
      <w:pPr>
        <w:pStyle w:val="moje"/>
      </w:pPr>
      <w:r w:rsidRPr="00435822">
        <w:t xml:space="preserve">Židovskému obyvatelstvu byl postupně zabavován veškerý cenný </w:t>
      </w:r>
      <w:r w:rsidR="00EF7080">
        <w:br/>
      </w:r>
      <w:r w:rsidRPr="00435822">
        <w:t xml:space="preserve">majetek, bylo vystaveno ztrátě možnosti obživy a později i jakékoli lidské důstojnosti. Židé měli potravinové lístky označené písmenem J, měli </w:t>
      </w:r>
      <w:r w:rsidR="00EF7080">
        <w:br/>
      </w:r>
      <w:r w:rsidRPr="00435822">
        <w:t>zkrácené příděly a nákupy směli obstarávat jen v přesně určených hod</w:t>
      </w:r>
      <w:r w:rsidRPr="00435822">
        <w:t>i</w:t>
      </w:r>
      <w:r w:rsidRPr="00435822">
        <w:t xml:space="preserve">nách. </w:t>
      </w:r>
      <w:r w:rsidR="00EF7080">
        <w:br/>
      </w:r>
      <w:r w:rsidRPr="00435822">
        <w:t>Nakonec byl židům ponechán nárok pouze na základní potraviny. Na po</w:t>
      </w:r>
      <w:r w:rsidRPr="00435822">
        <w:t>d</w:t>
      </w:r>
      <w:r w:rsidRPr="00435822">
        <w:t xml:space="preserve">zim roku 1941 zahájili nacisté v protektorátu druhou fázi svého plánu </w:t>
      </w:r>
      <w:r w:rsidR="00EF7080">
        <w:br/>
      </w:r>
      <w:r w:rsidRPr="00435822">
        <w:t>směřujícího k fyzické likvidaci židů, k deportačním transportům.</w:t>
      </w:r>
      <w:r w:rsidRPr="00435822">
        <w:rPr>
          <w:rStyle w:val="Znakapoznpodarou"/>
        </w:rPr>
        <w:footnoteReference w:id="74"/>
      </w:r>
    </w:p>
    <w:p w:rsidR="00EE2301" w:rsidRDefault="00EE2301" w:rsidP="00EE2301">
      <w:pPr>
        <w:pStyle w:val="moje"/>
        <w:sectPr w:rsidR="00EE2301" w:rsidSect="00EE2301">
          <w:headerReference w:type="even" r:id="rId20"/>
          <w:headerReference w:type="default" r:id="rId21"/>
          <w:pgSz w:w="11906" w:h="16838" w:code="9"/>
          <w:pgMar w:top="1418" w:right="1418" w:bottom="2268" w:left="851" w:header="1276" w:footer="1276" w:gutter="1134"/>
          <w:cols w:space="708"/>
          <w:docGrid w:linePitch="360"/>
        </w:sectPr>
      </w:pPr>
      <w:r w:rsidRPr="00435822">
        <w:t xml:space="preserve">Nacistické teorie rozdělovaly lidstvo na panskou (germánskou) rasu </w:t>
      </w:r>
      <w:r w:rsidR="00EF7080">
        <w:br/>
      </w:r>
      <w:r w:rsidRPr="00435822">
        <w:t xml:space="preserve">a méněcenné rasy. K těm patřili židé, Romové i Slované. Během války </w:t>
      </w:r>
      <w:r w:rsidR="00EF7080">
        <w:br/>
      </w:r>
      <w:r w:rsidRPr="00435822">
        <w:t xml:space="preserve">uskutečňovali Němci vyvraždění židů a Romů v koncentračních táborech. Češi jako Slované měli být za války využiti jako pracovní síla a zlikvidováni až po vítězství nacistů ve válce. Za války zahynulo okolo 300 000 </w:t>
      </w:r>
      <w:r w:rsidR="00EF7080">
        <w:br/>
      </w:r>
      <w:r w:rsidRPr="00435822">
        <w:t>Čechoslováků, z toho na 80 000 židů.</w:t>
      </w:r>
      <w:r w:rsidRPr="00435822">
        <w:rPr>
          <w:rStyle w:val="Znakapoznpodarou"/>
        </w:rPr>
        <w:footnoteReference w:id="75"/>
      </w:r>
    </w:p>
    <w:p w:rsidR="00EE2301" w:rsidRPr="00435822" w:rsidRDefault="00EE2301" w:rsidP="00EE2301">
      <w:pPr>
        <w:pStyle w:val="StylNadpis1TimesNewRoman"/>
      </w:pPr>
      <w:bookmarkStart w:id="28" w:name="_Toc500500616"/>
      <w:r w:rsidRPr="00435822">
        <w:lastRenderedPageBreak/>
        <w:t>3 Společenský a veřejný život</w:t>
      </w:r>
      <w:bookmarkEnd w:id="28"/>
    </w:p>
    <w:p w:rsidR="00EE2301" w:rsidRPr="00870DED" w:rsidRDefault="00EE2301" w:rsidP="00EE2301">
      <w:pPr>
        <w:spacing w:line="360" w:lineRule="auto"/>
        <w:ind w:firstLine="709"/>
        <w:jc w:val="both"/>
        <w:rPr>
          <w:i/>
          <w:color w:val="FF0000"/>
        </w:rPr>
      </w:pPr>
      <w:r w:rsidRPr="00C3733B">
        <w:rPr>
          <w:rStyle w:val="mojeChar"/>
          <w:i/>
          <w:iCs/>
        </w:rPr>
        <w:t xml:space="preserve">„I ve stínu nacistické diktatury však lidé žili každodenními všedními starostmi, pracovali, vzdělávali se, navštěvovali divadelní představení </w:t>
      </w:r>
      <w:r w:rsidR="00EF7080">
        <w:rPr>
          <w:rStyle w:val="mojeChar"/>
          <w:i/>
          <w:iCs/>
        </w:rPr>
        <w:br/>
      </w:r>
      <w:r w:rsidRPr="00C3733B">
        <w:rPr>
          <w:rStyle w:val="mojeChar"/>
          <w:i/>
          <w:iCs/>
        </w:rPr>
        <w:t xml:space="preserve">a koncerty, chodili do kin, na výstavy, jezdili na výlety, zkrátka snažili se znovu objevovat hodnotu domova, tradic a krásu věcí či vztahů dosud </w:t>
      </w:r>
      <w:r w:rsidR="00EF7080">
        <w:rPr>
          <w:rStyle w:val="mojeChar"/>
          <w:i/>
          <w:iCs/>
        </w:rPr>
        <w:br/>
      </w:r>
      <w:r w:rsidRPr="00C3733B">
        <w:rPr>
          <w:rStyle w:val="mojeChar"/>
          <w:i/>
          <w:iCs/>
        </w:rPr>
        <w:t>dostatečně nedoceněných.“</w:t>
      </w:r>
      <w:r w:rsidRPr="00435822">
        <w:rPr>
          <w:rStyle w:val="Znakapoznpodarou"/>
          <w:i/>
        </w:rPr>
        <w:footnoteReference w:id="76"/>
      </w:r>
    </w:p>
    <w:p w:rsidR="00EE2301" w:rsidRPr="00435822" w:rsidRDefault="00EE2301" w:rsidP="00EE2301">
      <w:pPr>
        <w:pStyle w:val="StylNadpis2TimesNewRoman"/>
      </w:pPr>
      <w:bookmarkStart w:id="29" w:name="_Toc500356722"/>
      <w:bookmarkStart w:id="30" w:name="_Toc500500617"/>
      <w:r w:rsidRPr="00435822">
        <w:t xml:space="preserve">3.1 Spolková </w:t>
      </w:r>
      <w:proofErr w:type="spellStart"/>
      <w:r w:rsidRPr="00435822">
        <w:t>činnost</w:t>
      </w:r>
      <w:bookmarkEnd w:id="29"/>
      <w:bookmarkEnd w:id="30"/>
      <w:proofErr w:type="spellEnd"/>
    </w:p>
    <w:p w:rsidR="00EE2301" w:rsidRPr="00C3733B" w:rsidRDefault="00EE2301" w:rsidP="00EE2301">
      <w:pPr>
        <w:pStyle w:val="moje"/>
      </w:pPr>
      <w:r w:rsidRPr="00435822">
        <w:t>Československo se mohlo v době první republiky pochlubit rozsá</w:t>
      </w:r>
      <w:r w:rsidRPr="00435822">
        <w:t>h</w:t>
      </w:r>
      <w:r w:rsidRPr="00435822">
        <w:t xml:space="preserve">lou sítí spolků. Spolky byly hlavními organizátory a místy kulturního, </w:t>
      </w:r>
      <w:r w:rsidR="00EF7080">
        <w:br/>
      </w:r>
      <w:r w:rsidRPr="00435822">
        <w:t xml:space="preserve">společenského, politického, hospodářského a charitativního života. </w:t>
      </w:r>
      <w:r w:rsidR="00EF7080">
        <w:br/>
      </w:r>
      <w:r w:rsidRPr="00435822">
        <w:t xml:space="preserve">Spolkový život byl často propojen s politickým a mnohé spolky se hlásily </w:t>
      </w:r>
      <w:r w:rsidR="00EF7080">
        <w:br/>
      </w:r>
      <w:r w:rsidRPr="00435822">
        <w:t xml:space="preserve">k politickým stranám (například Orel a strana lidová). Se vznikem </w:t>
      </w:r>
      <w:r w:rsidR="00EF7080">
        <w:br/>
      </w:r>
      <w:r w:rsidRPr="00435822">
        <w:t>protektorátu byl rozvoj a činnost spolků přerušen. České spolky se musely vzdát svých názvů a symbolů připomínajících československou státnost a v roce 1941 byla zakázána činnost všech tělovýchovných spolků, tedy také těch nejmasovějších, jako byli Sokol a Orel.</w:t>
      </w:r>
      <w:r w:rsidRPr="00435822">
        <w:rPr>
          <w:rStyle w:val="Znakapoznpodarou"/>
        </w:rPr>
        <w:footnoteReference w:id="77"/>
      </w:r>
      <w:r w:rsidRPr="00435822">
        <w:t xml:space="preserve"> Jejich majetek byl zab</w:t>
      </w:r>
      <w:r w:rsidRPr="00435822">
        <w:t>a</w:t>
      </w:r>
      <w:r w:rsidRPr="00435822">
        <w:t>ven a mnoho jejich členů bylo zatčeno či dokonce posláno do koncentra</w:t>
      </w:r>
      <w:r w:rsidRPr="00435822">
        <w:t>č</w:t>
      </w:r>
      <w:r w:rsidRPr="00435822">
        <w:t xml:space="preserve">ních </w:t>
      </w:r>
      <w:r w:rsidR="00EF7080">
        <w:br/>
      </w:r>
      <w:r w:rsidRPr="00435822">
        <w:t xml:space="preserve">táborů nebo popraveno. </w:t>
      </w:r>
    </w:p>
    <w:p w:rsidR="00EE2301" w:rsidRPr="00435822" w:rsidRDefault="00EE2301" w:rsidP="00EE2301">
      <w:pPr>
        <w:pStyle w:val="StylNadpis2TimesNewRoman"/>
      </w:pPr>
      <w:bookmarkStart w:id="31" w:name="_Toc500356723"/>
      <w:bookmarkStart w:id="32" w:name="_Toc500500618"/>
      <w:r w:rsidRPr="00435822">
        <w:t xml:space="preserve">3.2 </w:t>
      </w:r>
      <w:proofErr w:type="spellStart"/>
      <w:r w:rsidRPr="00435822">
        <w:t>Kultura</w:t>
      </w:r>
      <w:bookmarkEnd w:id="31"/>
      <w:bookmarkEnd w:id="32"/>
      <w:proofErr w:type="spellEnd"/>
    </w:p>
    <w:p w:rsidR="00EE2301" w:rsidRPr="00435822" w:rsidRDefault="00EE2301" w:rsidP="00EE2301">
      <w:pPr>
        <w:spacing w:line="360" w:lineRule="auto"/>
        <w:ind w:firstLine="709"/>
        <w:jc w:val="both"/>
        <w:rPr>
          <w:i/>
        </w:rPr>
      </w:pPr>
      <w:r w:rsidRPr="00C3733B">
        <w:rPr>
          <w:rStyle w:val="mojeChar"/>
          <w:i/>
          <w:iCs/>
        </w:rPr>
        <w:t xml:space="preserve">„Česká společnost dávala v době okupace země při nejrůznějších </w:t>
      </w:r>
      <w:r w:rsidR="00EF7080">
        <w:rPr>
          <w:rStyle w:val="mojeChar"/>
          <w:i/>
          <w:iCs/>
        </w:rPr>
        <w:br/>
      </w:r>
      <w:r w:rsidRPr="00C3733B">
        <w:rPr>
          <w:rStyle w:val="mojeChar"/>
          <w:i/>
          <w:iCs/>
        </w:rPr>
        <w:t xml:space="preserve">příležitostech najevo své národní smýšlení, nesouhlas a spontánní vzdor </w:t>
      </w:r>
      <w:r w:rsidRPr="00C3733B">
        <w:rPr>
          <w:rStyle w:val="mojeChar"/>
          <w:i/>
          <w:iCs/>
        </w:rPr>
        <w:lastRenderedPageBreak/>
        <w:t xml:space="preserve">vůči nacistické okupační moci. V divadlech a na koncertech projevovalo </w:t>
      </w:r>
      <w:r w:rsidR="00EF7080">
        <w:rPr>
          <w:rStyle w:val="mojeChar"/>
          <w:i/>
          <w:iCs/>
        </w:rPr>
        <w:br/>
      </w:r>
      <w:r w:rsidRPr="00C3733B">
        <w:rPr>
          <w:rStyle w:val="mojeChar"/>
          <w:i/>
          <w:iCs/>
        </w:rPr>
        <w:t xml:space="preserve">obecenstvo své pocity dlouhotrvajícím a přímo manifestačním potleskem, </w:t>
      </w:r>
      <w:r w:rsidR="00EF7080">
        <w:rPr>
          <w:rStyle w:val="mojeChar"/>
          <w:i/>
          <w:iCs/>
        </w:rPr>
        <w:br/>
      </w:r>
      <w:r w:rsidRPr="00C3733B">
        <w:rPr>
          <w:rStyle w:val="mojeChar"/>
          <w:i/>
          <w:iCs/>
        </w:rPr>
        <w:t xml:space="preserve">podobně jako hromadnou účastí na církevních poutích nebo shromážděních na místech spjatých s národní minulostí. Nejpřesvědčivější důkazy o tom </w:t>
      </w:r>
      <w:r w:rsidR="00EF7080">
        <w:rPr>
          <w:rStyle w:val="mojeChar"/>
          <w:i/>
          <w:iCs/>
        </w:rPr>
        <w:br/>
      </w:r>
      <w:r w:rsidRPr="00C3733B">
        <w:rPr>
          <w:rStyle w:val="mojeChar"/>
          <w:i/>
          <w:iCs/>
        </w:rPr>
        <w:t xml:space="preserve">přineslo období od 15. března 1939 do vzniku války. Ale ani po jejím </w:t>
      </w:r>
      <w:r w:rsidR="00EF7080">
        <w:rPr>
          <w:rStyle w:val="mojeChar"/>
          <w:i/>
          <w:iCs/>
        </w:rPr>
        <w:br/>
      </w:r>
      <w:r w:rsidRPr="00C3733B">
        <w:rPr>
          <w:rStyle w:val="mojeChar"/>
          <w:i/>
          <w:iCs/>
        </w:rPr>
        <w:t xml:space="preserve">propuknutí tyto projevy neumlkly, třebaže nabývaly zastřenější podoby. </w:t>
      </w:r>
      <w:r w:rsidR="00EF7080">
        <w:rPr>
          <w:rStyle w:val="mojeChar"/>
          <w:i/>
          <w:iCs/>
        </w:rPr>
        <w:br/>
      </w:r>
      <w:r w:rsidRPr="00C3733B">
        <w:rPr>
          <w:rStyle w:val="mojeChar"/>
          <w:i/>
          <w:iCs/>
        </w:rPr>
        <w:t xml:space="preserve">Podobně se obecenstvo chovalo i při filmových představeních a nadšeně </w:t>
      </w:r>
      <w:r w:rsidR="00EF7080">
        <w:rPr>
          <w:rStyle w:val="mojeChar"/>
          <w:i/>
          <w:iCs/>
        </w:rPr>
        <w:br/>
      </w:r>
      <w:r w:rsidRPr="00C3733B">
        <w:rPr>
          <w:rStyle w:val="mojeChar"/>
          <w:i/>
          <w:iCs/>
        </w:rPr>
        <w:t>vítalo české filmy, které se opíraly o národní látku. Diváci zvláště na p</w:t>
      </w:r>
      <w:r w:rsidRPr="00C3733B">
        <w:rPr>
          <w:rStyle w:val="mojeChar"/>
          <w:i/>
          <w:iCs/>
        </w:rPr>
        <w:t>o</w:t>
      </w:r>
      <w:r w:rsidRPr="00C3733B">
        <w:rPr>
          <w:rStyle w:val="mojeChar"/>
          <w:i/>
          <w:iCs/>
        </w:rPr>
        <w:t>čátku okupace také bojkotovali německé filmy a nejrůznějšími způsoby ruš</w:t>
      </w:r>
      <w:r w:rsidRPr="00C3733B">
        <w:rPr>
          <w:rStyle w:val="mojeChar"/>
          <w:i/>
          <w:iCs/>
        </w:rPr>
        <w:t>i</w:t>
      </w:r>
      <w:r w:rsidRPr="00C3733B">
        <w:rPr>
          <w:rStyle w:val="mojeChar"/>
          <w:i/>
          <w:iCs/>
        </w:rPr>
        <w:t xml:space="preserve">li </w:t>
      </w:r>
      <w:r w:rsidR="00EF7080">
        <w:rPr>
          <w:rStyle w:val="mojeChar"/>
          <w:i/>
          <w:iCs/>
        </w:rPr>
        <w:br/>
      </w:r>
      <w:r w:rsidRPr="00C3733B">
        <w:rPr>
          <w:rStyle w:val="mojeChar"/>
          <w:i/>
          <w:iCs/>
        </w:rPr>
        <w:t>a zesměšňovali nacistické filmové týdeníky.“</w:t>
      </w:r>
      <w:r w:rsidRPr="00435822">
        <w:rPr>
          <w:rStyle w:val="Znakapoznpodarou"/>
          <w:i/>
        </w:rPr>
        <w:footnoteReference w:id="78"/>
      </w:r>
    </w:p>
    <w:p w:rsidR="00EE2301" w:rsidRPr="00435822" w:rsidRDefault="00EE2301" w:rsidP="00EE2301">
      <w:pPr>
        <w:spacing w:line="360" w:lineRule="auto"/>
        <w:jc w:val="both"/>
      </w:pPr>
    </w:p>
    <w:p w:rsidR="00EE2301" w:rsidRPr="00435822" w:rsidRDefault="00EE2301" w:rsidP="00EE2301">
      <w:pPr>
        <w:spacing w:line="360" w:lineRule="auto"/>
        <w:ind w:firstLine="709"/>
        <w:jc w:val="both"/>
        <w:rPr>
          <w:color w:val="FF0000"/>
          <w:vertAlign w:val="superscript"/>
        </w:rPr>
      </w:pPr>
      <w:r w:rsidRPr="00C3733B">
        <w:rPr>
          <w:rStyle w:val="mojeChar"/>
        </w:rPr>
        <w:t xml:space="preserve">V lednu 1942 byly z kompetence ministerstva školství a národní osvěty vyňaty kulturněpolitické záležitosti, divadelnictví, film, rozhlas </w:t>
      </w:r>
      <w:r w:rsidR="00EF7080">
        <w:rPr>
          <w:rStyle w:val="mojeChar"/>
        </w:rPr>
        <w:br/>
      </w:r>
      <w:r w:rsidRPr="00C3733B">
        <w:rPr>
          <w:rStyle w:val="mojeChar"/>
        </w:rPr>
        <w:t>a tisk, písemnictví, výtvarné umění, hudba, zpěv a tanec a byly přiděleny k nově vzniklému Úřadu pro lidovou osvětu, který se později změnil na</w:t>
      </w:r>
      <w:r w:rsidR="00EF7080">
        <w:rPr>
          <w:rStyle w:val="mojeChar"/>
        </w:rPr>
        <w:br/>
      </w:r>
      <w:r w:rsidRPr="00C3733B">
        <w:rPr>
          <w:rStyle w:val="mojeChar"/>
        </w:rPr>
        <w:t xml:space="preserve">ministerstvo lidové osvěty. Do čela úřadu i pozdějšího ministerstva byl </w:t>
      </w:r>
      <w:r w:rsidR="00EF7080">
        <w:rPr>
          <w:rStyle w:val="mojeChar"/>
        </w:rPr>
        <w:br/>
      </w:r>
      <w:r w:rsidRPr="00C3733B">
        <w:rPr>
          <w:rStyle w:val="mojeChar"/>
        </w:rPr>
        <w:t>postaven Emanuel Moravec.x27 Kulturní život v protektorátu omezovala všemožná nařízení, což vyvrcholilo 1. září 1944, kdy byl zastaven provoz všech divadel a filmové a jiné zábavní pořady byly omezeny. V kinech se přesto hrálo až do 5. května 1945</w:t>
      </w:r>
      <w:r>
        <w:rPr>
          <w:rStyle w:val="mojeChar"/>
        </w:rPr>
        <w:t xml:space="preserve">, </w:t>
      </w:r>
      <w:r w:rsidRPr="00435822">
        <w:rPr>
          <w:rStyle w:val="Znakapoznpodarou"/>
        </w:rPr>
        <w:footnoteReference w:id="79"/>
      </w:r>
      <w:r>
        <w:rPr>
          <w:rStyle w:val="mojeChar"/>
        </w:rPr>
        <w:t xml:space="preserve"> kdy v Praze propuklo povstání.</w:t>
      </w:r>
    </w:p>
    <w:p w:rsidR="00EE2301" w:rsidRPr="00435822" w:rsidRDefault="00EE2301" w:rsidP="00EE2301">
      <w:pPr>
        <w:pStyle w:val="StylNadpis2TimesNewRoman"/>
        <w:ind w:left="0" w:firstLine="0"/>
      </w:pPr>
      <w:bookmarkStart w:id="33" w:name="_Toc500356725"/>
      <w:bookmarkStart w:id="34" w:name="_Toc500500619"/>
      <w:r>
        <w:lastRenderedPageBreak/>
        <w:t>3.3</w:t>
      </w:r>
      <w:r w:rsidRPr="00435822">
        <w:t xml:space="preserve"> </w:t>
      </w:r>
      <w:proofErr w:type="spellStart"/>
      <w:r w:rsidRPr="00435822">
        <w:t>Školství</w:t>
      </w:r>
      <w:bookmarkEnd w:id="33"/>
      <w:bookmarkEnd w:id="34"/>
      <w:proofErr w:type="spellEnd"/>
    </w:p>
    <w:p w:rsidR="00EE2301" w:rsidRPr="000C34E2" w:rsidRDefault="00EE2301" w:rsidP="000C34E2">
      <w:pPr>
        <w:spacing w:line="360" w:lineRule="auto"/>
        <w:ind w:firstLine="709"/>
        <w:jc w:val="both"/>
        <w:rPr>
          <w:i/>
          <w:iCs/>
          <w:sz w:val="28"/>
          <w:szCs w:val="28"/>
        </w:rPr>
      </w:pPr>
      <w:r w:rsidRPr="00C3733B">
        <w:rPr>
          <w:rStyle w:val="mojeChar"/>
          <w:i/>
          <w:iCs/>
        </w:rPr>
        <w:t xml:space="preserve">„Ve snaze o urychlení převýchovy profesorů i žactva nařídily úřady, aby z každého ústavu se dostavil ředitel s dvěma zástupci žactva do Prahy, kde jim ministr školství J. </w:t>
      </w:r>
      <w:proofErr w:type="spellStart"/>
      <w:r w:rsidRPr="00C3733B">
        <w:rPr>
          <w:rStyle w:val="mojeChar"/>
          <w:i/>
          <w:iCs/>
        </w:rPr>
        <w:t>Kapras</w:t>
      </w:r>
      <w:proofErr w:type="spellEnd"/>
      <w:r w:rsidRPr="00C3733B">
        <w:rPr>
          <w:rStyle w:val="mojeChar"/>
          <w:i/>
          <w:iCs/>
        </w:rPr>
        <w:t xml:space="preserve"> řekl, co se od českých škol požaduje. Po jejich návratu byla předčítána všemu žactvu výzva ministra školství </w:t>
      </w:r>
      <w:r w:rsidR="00160FF7">
        <w:rPr>
          <w:rStyle w:val="mojeChar"/>
          <w:i/>
          <w:iCs/>
        </w:rPr>
        <w:br/>
      </w:r>
      <w:r w:rsidRPr="00C3733B">
        <w:rPr>
          <w:rStyle w:val="mojeChar"/>
          <w:i/>
          <w:iCs/>
        </w:rPr>
        <w:t xml:space="preserve">J. </w:t>
      </w:r>
      <w:proofErr w:type="spellStart"/>
      <w:r w:rsidRPr="00C3733B">
        <w:rPr>
          <w:rStyle w:val="mojeChar"/>
          <w:i/>
          <w:iCs/>
        </w:rPr>
        <w:t>Kaprase</w:t>
      </w:r>
      <w:proofErr w:type="spellEnd"/>
      <w:r w:rsidRPr="00C3733B">
        <w:rPr>
          <w:rStyle w:val="mojeChar"/>
          <w:i/>
          <w:iCs/>
        </w:rPr>
        <w:t>. Jak málo bylo dosaženo zamýšleného účinku, ukázalo se něk</w:t>
      </w:r>
      <w:r w:rsidRPr="00C3733B">
        <w:rPr>
          <w:rStyle w:val="mojeChar"/>
          <w:i/>
          <w:iCs/>
        </w:rPr>
        <w:t>o</w:t>
      </w:r>
      <w:r w:rsidRPr="00C3733B">
        <w:rPr>
          <w:rStyle w:val="mojeChar"/>
          <w:i/>
          <w:iCs/>
        </w:rPr>
        <w:t>lik dní nato, kdy byl nalezen v rýsovně na lavici nápis. „Ať žije Anglie!“ Tehdy byly projevovány vážné obavy o další trvání ústavu. Autorka tohoto nápisu B. Drábková, VII. tř., přešla brzy nato do soukromého studia</w:t>
      </w:r>
      <w:r w:rsidRPr="00435822">
        <w:rPr>
          <w:i/>
        </w:rPr>
        <w:t>.“</w:t>
      </w:r>
      <w:r w:rsidRPr="00435822">
        <w:rPr>
          <w:rStyle w:val="Znakapoznpodarou"/>
          <w:i/>
        </w:rPr>
        <w:footnoteReference w:id="80"/>
      </w:r>
    </w:p>
    <w:p w:rsidR="00EE2301" w:rsidRPr="00435822" w:rsidRDefault="00EE2301" w:rsidP="00EE2301">
      <w:pPr>
        <w:pStyle w:val="moje"/>
      </w:pPr>
      <w:r w:rsidRPr="00435822">
        <w:t>Se vznikem Protektorátu Čechy a Morava došlo k nárůstu počtu dětí v německých obecných školách, měšťanské školy byly oficiálně nazývány školami hlavními, mnoho škol bylo slučováno nebo i zavíráno. 17. listop</w:t>
      </w:r>
      <w:r w:rsidRPr="00435822">
        <w:t>a</w:t>
      </w:r>
      <w:r w:rsidRPr="00435822">
        <w:t>du 1939 byly zavřeny vysoké školy a téměř 1200 studentů</w:t>
      </w:r>
      <w:r w:rsidRPr="00435822">
        <w:rPr>
          <w:rStyle w:val="Znakapoznpodarou"/>
        </w:rPr>
        <w:footnoteReference w:id="81"/>
      </w:r>
      <w:r w:rsidRPr="00435822">
        <w:t xml:space="preserve"> bylo zatčeno </w:t>
      </w:r>
      <w:r w:rsidR="00160FF7">
        <w:br/>
      </w:r>
      <w:r w:rsidRPr="00435822">
        <w:t xml:space="preserve">a posláno do koncentračních táborů jako nacistická odveta za české </w:t>
      </w:r>
      <w:r w:rsidR="00160FF7">
        <w:br/>
      </w:r>
      <w:r w:rsidRPr="00435822">
        <w:t xml:space="preserve">protiněmecké demonstrace ze dne 28. října 1939 (den výročí vzniku </w:t>
      </w:r>
      <w:r w:rsidR="00160FF7">
        <w:br/>
      </w:r>
      <w:r w:rsidRPr="00435822">
        <w:t>Československa),</w:t>
      </w:r>
      <w:r w:rsidRPr="00435822">
        <w:rPr>
          <w:rStyle w:val="Znakapoznpodarou"/>
        </w:rPr>
        <w:footnoteReference w:id="82"/>
      </w:r>
      <w:r w:rsidRPr="00435822">
        <w:t xml:space="preserve"> kdy byl těžce zraněn student medicíny Jan Opletal </w:t>
      </w:r>
      <w:r w:rsidR="00160FF7">
        <w:br/>
      </w:r>
      <w:r w:rsidRPr="00435822">
        <w:t>a následně za demonstraci na jeho pohřbu 15. listopadu.</w:t>
      </w:r>
      <w:r w:rsidRPr="00435822">
        <w:rPr>
          <w:rStyle w:val="Znakapoznpodarou"/>
        </w:rPr>
        <w:footnoteReference w:id="83"/>
      </w:r>
      <w:r w:rsidRPr="00435822">
        <w:t xml:space="preserve"> Ústřední svaz </w:t>
      </w:r>
      <w:r w:rsidR="00160FF7">
        <w:br/>
      </w:r>
      <w:r w:rsidRPr="00435822">
        <w:t xml:space="preserve">československého studenstva v zahraničí a československá exilová vláda </w:t>
      </w:r>
      <w:r w:rsidR="00160FF7">
        <w:br/>
      </w:r>
      <w:r w:rsidRPr="00435822">
        <w:t>iniciovali takzvané</w:t>
      </w:r>
      <w:r>
        <w:t xml:space="preserve"> </w:t>
      </w:r>
      <w:r w:rsidRPr="00435822">
        <w:t>Prohlášení spojeneckých studentů k 17. listopadu, podle kterého byl tento den vyhlášen Mezinárodním dnem studentstva.</w:t>
      </w:r>
      <w:r w:rsidRPr="00435822">
        <w:rPr>
          <w:rStyle w:val="Znakapoznpodarou"/>
        </w:rPr>
        <w:footnoteReference w:id="84"/>
      </w:r>
    </w:p>
    <w:p w:rsidR="00EE2301" w:rsidRPr="00C3733B" w:rsidRDefault="00EE2301" w:rsidP="00EE2301">
      <w:pPr>
        <w:pStyle w:val="moje"/>
        <w:rPr>
          <w:color w:val="FF0000"/>
          <w:vertAlign w:val="superscript"/>
        </w:rPr>
      </w:pPr>
      <w:r w:rsidRPr="00435822">
        <w:rPr>
          <w:b/>
        </w:rPr>
        <w:lastRenderedPageBreak/>
        <w:t>Ministerstvo školství a národní osvěty</w:t>
      </w:r>
      <w:r w:rsidRPr="00435822">
        <w:t xml:space="preserve"> se stalo nástrojem </w:t>
      </w:r>
      <w:r w:rsidR="00160FF7">
        <w:br/>
      </w:r>
      <w:r w:rsidRPr="00435822">
        <w:t>odnárodňování. V roce 1942 byly zrušeny zemské školní rady a jejich úk</w:t>
      </w:r>
      <w:r w:rsidRPr="00435822">
        <w:t>o</w:t>
      </w:r>
      <w:r w:rsidRPr="00435822">
        <w:t>ly převzaly zemské úřady se školskými odděleními. O rok později byly zrušeny okresní, městské a místní školní výbory i místní, obvodní a újezdní školní rady.</w:t>
      </w:r>
      <w:r w:rsidR="000C34E2">
        <w:rPr>
          <w:rStyle w:val="Znakapoznpodarou"/>
        </w:rPr>
        <w:footnoteReference w:id="85"/>
      </w:r>
    </w:p>
    <w:p w:rsidR="00EE2301" w:rsidRPr="00435822" w:rsidRDefault="00EE2301" w:rsidP="00EE2301">
      <w:pPr>
        <w:pStyle w:val="moje"/>
      </w:pPr>
      <w:r w:rsidRPr="00435822">
        <w:t xml:space="preserve">Němci výrazně zasahovali do obsahu vyučování, němčina byla </w:t>
      </w:r>
      <w:r w:rsidR="00160FF7">
        <w:br/>
      </w:r>
      <w:r w:rsidRPr="00435822">
        <w:t xml:space="preserve">zavedena jako povinný vyučovací předmět, redukovala se a deformovala </w:t>
      </w:r>
      <w:r w:rsidR="00160FF7">
        <w:br/>
      </w:r>
      <w:r w:rsidRPr="00435822">
        <w:t>výuka české literatury, dějepisu a zeměpisu, cenzurovaly a vyřazovaly se učebnice.</w:t>
      </w:r>
      <w:r w:rsidRPr="00435822">
        <w:rPr>
          <w:rStyle w:val="Znakapoznpodarou"/>
        </w:rPr>
        <w:footnoteReference w:id="86"/>
      </w:r>
      <w:r w:rsidRPr="00435822">
        <w:t xml:space="preserve"> Okupanti zasahovali i do personálního obsazení pedagogických sborů, ničili a vykrádali sbírky. Učitelé a starší studenti byli posíláni na </w:t>
      </w:r>
      <w:r w:rsidR="00160FF7">
        <w:br/>
      </w:r>
      <w:r w:rsidRPr="00435822">
        <w:t xml:space="preserve">nucené práce, někteří pedagogové byli propouštěni či dokonce zatčeni. Po všech učitelích bylo požadováno Prohlášení o rodovém původu </w:t>
      </w:r>
      <w:r w:rsidR="00160FF7">
        <w:br/>
      </w:r>
      <w:r w:rsidRPr="00435822">
        <w:t>a Vysvědčení o nežidovském původu.</w:t>
      </w:r>
      <w:r w:rsidRPr="00435822">
        <w:rPr>
          <w:rStyle w:val="Znakapoznpodarou"/>
        </w:rPr>
        <w:footnoteReference w:id="87"/>
      </w:r>
      <w:r w:rsidRPr="00435822">
        <w:t xml:space="preserve"> Žáci všech typů škol byly využív</w:t>
      </w:r>
      <w:r w:rsidRPr="00435822">
        <w:t>á</w:t>
      </w:r>
      <w:r w:rsidRPr="00435822">
        <w:t>ni při sběru rostlin, hmyzu (z chroustů byla vyráběna krmná směs pro d</w:t>
      </w:r>
      <w:r w:rsidRPr="00435822">
        <w:t>o</w:t>
      </w:r>
      <w:r w:rsidRPr="00435822">
        <w:t>bytek) a různého materiálu, který byl použit ve válečné výrobě.</w:t>
      </w:r>
    </w:p>
    <w:p w:rsidR="00EE2301" w:rsidRPr="00435822" w:rsidRDefault="00EE2301" w:rsidP="00EE2301">
      <w:pPr>
        <w:pStyle w:val="moje"/>
        <w:rPr>
          <w:color w:val="FF0000"/>
          <w:vertAlign w:val="superscript"/>
        </w:rPr>
      </w:pPr>
      <w:r w:rsidRPr="00435822">
        <w:t xml:space="preserve">Výuka na školách byla nejen omezena germanizačními snahami, ale byla ztížena v důsledku zabírání školních budov pro potřeby vojska, ve </w:t>
      </w:r>
      <w:r w:rsidR="00160FF7">
        <w:br/>
      </w:r>
      <w:r w:rsidRPr="00435822">
        <w:t xml:space="preserve">školách vznikala vojenská velitelství či lazarety. V Hodoníně byla pro </w:t>
      </w:r>
      <w:r w:rsidR="00160FF7">
        <w:br/>
      </w:r>
      <w:r w:rsidRPr="00435822">
        <w:t xml:space="preserve">vojenské účely zabrána celá budova reálného gymnázia a budova obecných </w:t>
      </w:r>
      <w:r w:rsidRPr="00435822">
        <w:lastRenderedPageBreak/>
        <w:t>škol chlapecké a dívčí na Mírovém náměstí byla využívána jako vojenský lazaret.</w:t>
      </w:r>
      <w:r w:rsidR="000C34E2">
        <w:rPr>
          <w:rStyle w:val="Znakapoznpodarou"/>
        </w:rPr>
        <w:footnoteReference w:id="88"/>
      </w:r>
    </w:p>
    <w:p w:rsidR="00EE2301" w:rsidRPr="00435822" w:rsidRDefault="00EE2301" w:rsidP="00EE2301">
      <w:pPr>
        <w:pStyle w:val="StylNadpis2TimesNewRoman"/>
      </w:pPr>
      <w:bookmarkStart w:id="35" w:name="_Toc500356726"/>
      <w:bookmarkStart w:id="36" w:name="_Toc500500620"/>
      <w:r>
        <w:t>3.4</w:t>
      </w:r>
      <w:r w:rsidRPr="00435822">
        <w:t xml:space="preserve"> </w:t>
      </w:r>
      <w:bookmarkEnd w:id="35"/>
      <w:proofErr w:type="spellStart"/>
      <w:r>
        <w:t>Děti</w:t>
      </w:r>
      <w:proofErr w:type="spellEnd"/>
      <w:r>
        <w:t xml:space="preserve"> a </w:t>
      </w:r>
      <w:proofErr w:type="spellStart"/>
      <w:r>
        <w:t>volný</w:t>
      </w:r>
      <w:proofErr w:type="spellEnd"/>
      <w:r>
        <w:t xml:space="preserve"> čas</w:t>
      </w:r>
      <w:bookmarkEnd w:id="36"/>
    </w:p>
    <w:p w:rsidR="00EE2301" w:rsidRPr="00435822" w:rsidRDefault="00EE2301" w:rsidP="00EE2301">
      <w:pPr>
        <w:pStyle w:val="moje"/>
      </w:pPr>
      <w:r w:rsidRPr="00435822">
        <w:t xml:space="preserve">S nástupem protektorátu začala být pronásledována celá řada </w:t>
      </w:r>
      <w:r w:rsidR="00160FF7">
        <w:br/>
      </w:r>
      <w:r w:rsidRPr="00435822">
        <w:t>mládežnických organizací a postupně došlo k jejich likvidaci. Místo nich se utvářely nové organizace, které měly za cíl ideologickou převýchovu české mládeže.</w:t>
      </w:r>
    </w:p>
    <w:p w:rsidR="00EE2301" w:rsidRPr="00435822" w:rsidRDefault="00EE2301" w:rsidP="00EE2301">
      <w:pPr>
        <w:pStyle w:val="moje"/>
      </w:pPr>
      <w:r w:rsidRPr="00435822">
        <w:t xml:space="preserve">Svaz Junáků – skautů a skautek RČS jako největší mládežnická </w:t>
      </w:r>
      <w:r w:rsidR="00160FF7">
        <w:br/>
      </w:r>
      <w:r w:rsidRPr="00435822">
        <w:t>organizace, která čítala přes 65 tisíc členů, byl zrušen rozhodnutím státního tajemníka při Úřadu říšského Karla Hermanna Franka z 28. října 1940.</w:t>
      </w:r>
      <w:r w:rsidRPr="00435822">
        <w:rPr>
          <w:rStyle w:val="Znakapoznpodarou"/>
        </w:rPr>
        <w:footnoteReference w:id="89"/>
      </w:r>
      <w:r w:rsidRPr="00435822">
        <w:t xml:space="preserve"> </w:t>
      </w:r>
      <w:r w:rsidR="00160FF7">
        <w:br/>
      </w:r>
      <w:r w:rsidRPr="00435822">
        <w:t xml:space="preserve">Důvodem bylo výrazné sepjetí Junáků s idejemi první republiky </w:t>
      </w:r>
      <w:r w:rsidR="00160FF7">
        <w:br/>
      </w:r>
      <w:r w:rsidRPr="00435822">
        <w:t xml:space="preserve">a vlastenectví. Mnoho Junáků potom hájilo myšlenky skautingu </w:t>
      </w:r>
      <w:r w:rsidR="00160FF7">
        <w:br/>
      </w:r>
      <w:r w:rsidRPr="00435822">
        <w:t xml:space="preserve">v protiněmeckém odboji. Ostatní mládežnické spolky musely během roku 1942 a 1943 zažádat nově vzniklou organizaci </w:t>
      </w:r>
      <w:r w:rsidRPr="00435822">
        <w:rPr>
          <w:b/>
        </w:rPr>
        <w:t>Kuratorium pro výchovu mládeže v Čechách a na Moravě</w:t>
      </w:r>
      <w:r w:rsidRPr="00435822">
        <w:t xml:space="preserve"> (KVMČM) o povolení k další činnosti </w:t>
      </w:r>
      <w:r w:rsidR="00160FF7">
        <w:br/>
      </w:r>
      <w:r w:rsidRPr="00435822">
        <w:t xml:space="preserve">a staly se tak součástí kuratoria. Jeho hlavním cílem byla převýchova dětí </w:t>
      </w:r>
      <w:r w:rsidR="00160FF7">
        <w:br/>
      </w:r>
      <w:r w:rsidRPr="00435822">
        <w:t>a mládeže, podpora tzv. protektorátního vlastenectví a spolupráce s něme</w:t>
      </w:r>
      <w:r w:rsidRPr="00435822">
        <w:t>c</w:t>
      </w:r>
      <w:r w:rsidRPr="00435822">
        <w:t>kou říší.</w:t>
      </w:r>
      <w:r w:rsidRPr="00435822">
        <w:rPr>
          <w:rStyle w:val="Znakapoznpodarou"/>
        </w:rPr>
        <w:footnoteReference w:id="90"/>
      </w:r>
      <w:r w:rsidRPr="00435822">
        <w:t xml:space="preserve"> Předlohou kuratoria, za jehož vznikem stál Emanuel Moravec, byla německá organizace </w:t>
      </w:r>
      <w:proofErr w:type="spellStart"/>
      <w:r w:rsidRPr="00435822">
        <w:t>Hitlerjugend</w:t>
      </w:r>
      <w:proofErr w:type="spellEnd"/>
      <w:r w:rsidRPr="00435822">
        <w:t xml:space="preserve">. Do aktivit KVMČM se podařilo </w:t>
      </w:r>
      <w:r w:rsidR="00160FF7">
        <w:br/>
      </w:r>
      <w:r w:rsidRPr="00435822">
        <w:t>zapojit asi půl milionu mladých obyvatel protektorátu, což byla asi polov</w:t>
      </w:r>
      <w:r w:rsidRPr="00435822">
        <w:t>i</w:t>
      </w:r>
      <w:r w:rsidRPr="00435822">
        <w:t>na veškeré české mládeže.</w:t>
      </w:r>
    </w:p>
    <w:p w:rsidR="00EE2301" w:rsidRDefault="00EE2301" w:rsidP="00EE2301">
      <w:pPr>
        <w:pStyle w:val="moje"/>
        <w:sectPr w:rsidR="00EE2301" w:rsidSect="00EE2301">
          <w:headerReference w:type="even" r:id="rId22"/>
          <w:headerReference w:type="default" r:id="rId23"/>
          <w:pgSz w:w="11906" w:h="16838" w:code="9"/>
          <w:pgMar w:top="1418" w:right="1418" w:bottom="2268" w:left="851" w:header="1276" w:footer="1276" w:gutter="1134"/>
          <w:cols w:space="708"/>
          <w:docGrid w:linePitch="360"/>
        </w:sectPr>
      </w:pPr>
      <w:r w:rsidRPr="00435822">
        <w:lastRenderedPageBreak/>
        <w:t>Některé městské děti mohly trávit část prázdnin zdravotně ozdra</w:t>
      </w:r>
      <w:r w:rsidRPr="00435822">
        <w:t>v</w:t>
      </w:r>
      <w:r w:rsidRPr="00435822">
        <w:t xml:space="preserve">ným pobytem na venkově, který byl označován jako </w:t>
      </w:r>
      <w:proofErr w:type="spellStart"/>
      <w:r w:rsidRPr="00435822">
        <w:t>Kinderlandverschi</w:t>
      </w:r>
      <w:r w:rsidRPr="00435822">
        <w:t>c</w:t>
      </w:r>
      <w:r w:rsidRPr="00435822">
        <w:t>kung</w:t>
      </w:r>
      <w:proofErr w:type="spellEnd"/>
      <w:r w:rsidRPr="00435822">
        <w:t>.</w:t>
      </w:r>
      <w:r w:rsidRPr="00435822">
        <w:rPr>
          <w:rStyle w:val="Znakapoznpodarou"/>
        </w:rPr>
        <w:footnoteReference w:id="91"/>
      </w:r>
      <w:r w:rsidRPr="00435822">
        <w:t xml:space="preserve"> Samozřejmě i zde se počítalo se správným ideologickým působ</w:t>
      </w:r>
      <w:r w:rsidRPr="00435822">
        <w:t>e</w:t>
      </w:r>
      <w:r w:rsidRPr="00435822">
        <w:t>ním na děti.</w:t>
      </w:r>
    </w:p>
    <w:p w:rsidR="00EE2301" w:rsidRPr="00435822" w:rsidRDefault="005D1937" w:rsidP="00EE2301">
      <w:pPr>
        <w:pStyle w:val="StylNadpis1TimesNewRoman"/>
      </w:pPr>
      <w:bookmarkStart w:id="37" w:name="_Toc500500621"/>
      <w:r>
        <w:lastRenderedPageBreak/>
        <w:t>4</w:t>
      </w:r>
      <w:r w:rsidR="00EE2301" w:rsidRPr="00435822">
        <w:t xml:space="preserve"> Konec druhé světové války a okupace</w:t>
      </w:r>
      <w:bookmarkEnd w:id="37"/>
    </w:p>
    <w:p w:rsidR="00EE2301" w:rsidRPr="00435822" w:rsidRDefault="00EE2301" w:rsidP="00EE2301">
      <w:pPr>
        <w:pStyle w:val="moje"/>
      </w:pPr>
      <w:r w:rsidRPr="00435822">
        <w:t>Dne 12. prosince 1943 podepsal Edvard Beneš se Sovětským svazem smlouvu o přátelství, vzájemné pomoci a poválečné spolupráci.</w:t>
      </w:r>
      <w:r w:rsidR="00C65934">
        <w:rPr>
          <w:rStyle w:val="Znakapoznpodarou"/>
        </w:rPr>
        <w:footnoteReference w:id="92"/>
      </w:r>
      <w:r w:rsidRPr="00435822">
        <w:t xml:space="preserve"> SSSR měl být garancí československé bezpečnosti a jediné, co za to požadoval, byla záruka, že se Československo nestane součástí jiné vojenské struktury, která by pro SSSR představovala hrozbu bezpečnosti. Na jaře roku 1945 však již bylo jasné, že od Sovětů nebude možné získat tak mnoho za tak málo. Tak se zrodil druhý model československo - sovětských vztahů. N</w:t>
      </w:r>
      <w:r w:rsidRPr="00435822">
        <w:t>o</w:t>
      </w:r>
      <w:r w:rsidRPr="00435822">
        <w:t>vá smlouva, která vázala Československo na SSSR nejen v otázkách be</w:t>
      </w:r>
      <w:r w:rsidRPr="00435822">
        <w:t>z</w:t>
      </w:r>
      <w:r w:rsidRPr="00435822">
        <w:t>pečnostních, ale i celou svou zahraniční politikou, tak zapříčinila, že Če</w:t>
      </w:r>
      <w:r w:rsidRPr="00435822">
        <w:t>s</w:t>
      </w:r>
      <w:r w:rsidRPr="00435822">
        <w:t xml:space="preserve">koslovensko bylo v narůstajících sporech mezi Východem a Západem jasně přiřazeno </w:t>
      </w:r>
      <w:r w:rsidR="00160FF7">
        <w:br/>
      </w:r>
      <w:r w:rsidRPr="00435822">
        <w:t>k Východu.</w:t>
      </w:r>
    </w:p>
    <w:p w:rsidR="00EE2301" w:rsidRDefault="00EE2301" w:rsidP="00EE2301">
      <w:pPr>
        <w:pStyle w:val="moje"/>
        <w:sectPr w:rsidR="00EE2301" w:rsidSect="00EE2301">
          <w:headerReference w:type="default" r:id="rId24"/>
          <w:pgSz w:w="11906" w:h="16838" w:code="9"/>
          <w:pgMar w:top="1418" w:right="1418" w:bottom="2268" w:left="851" w:header="1276" w:footer="1276" w:gutter="1134"/>
          <w:cols w:space="708"/>
          <w:docGrid w:linePitch="360"/>
        </w:sectPr>
      </w:pPr>
      <w:r w:rsidRPr="00435822">
        <w:t>Na počátku dubna 1945 vstoupila na Moravu Rudá armáda, 12. du</w:t>
      </w:r>
      <w:r w:rsidRPr="00435822">
        <w:t>b</w:t>
      </w:r>
      <w:r w:rsidRPr="00435822">
        <w:t>na 1945 bylo osvobozeno první město, Hodonín.</w:t>
      </w:r>
      <w:r w:rsidR="0024587C">
        <w:rPr>
          <w:rStyle w:val="Znakapoznpodarou"/>
        </w:rPr>
        <w:footnoteReference w:id="93"/>
      </w:r>
      <w:r w:rsidRPr="00435822">
        <w:t xml:space="preserve"> Koncem dubna 1945 vstoupila do protektorátu v oblasti Chebska a starého Srní na Klatovsku vojska </w:t>
      </w:r>
      <w:r w:rsidR="00160FF7">
        <w:br/>
      </w:r>
      <w:r w:rsidRPr="00435822">
        <w:t>americké armády a po dohodě s Rudou armádou se 5. května zastavila na linii Karlovy Vary – Plzeň – České Budějovice. Dne 8. května 1945 n</w:t>
      </w:r>
      <w:r w:rsidRPr="00435822">
        <w:t>ě</w:t>
      </w:r>
      <w:r w:rsidRPr="00435822">
        <w:t>mecké ozbrojené síly bezpodmínečně kapitulovaly, ale Praha byla osvob</w:t>
      </w:r>
      <w:r w:rsidRPr="00435822">
        <w:t>o</w:t>
      </w:r>
      <w:r w:rsidRPr="00435822">
        <w:t xml:space="preserve">zena až 9. května vojáky Rudé armády. Protektorát Čechy a Morava zanikl, </w:t>
      </w:r>
      <w:r w:rsidRPr="00435822">
        <w:lastRenderedPageBreak/>
        <w:t xml:space="preserve">byla </w:t>
      </w:r>
      <w:r w:rsidR="00160FF7">
        <w:br/>
      </w:r>
      <w:r w:rsidRPr="00435822">
        <w:t>obnovena Československá republika.</w:t>
      </w:r>
    </w:p>
    <w:p w:rsidR="00EE2301" w:rsidRPr="00435822" w:rsidRDefault="00EE2301" w:rsidP="00EE2301">
      <w:pPr>
        <w:pStyle w:val="StylNadpis1TimesNewRoman"/>
        <w:rPr>
          <w:i/>
        </w:rPr>
      </w:pPr>
      <w:bookmarkStart w:id="38" w:name="_Toc500500622"/>
      <w:r w:rsidRPr="00435822">
        <w:lastRenderedPageBreak/>
        <w:t>Závěr</w:t>
      </w:r>
      <w:bookmarkEnd w:id="38"/>
    </w:p>
    <w:p w:rsidR="00EE2301" w:rsidRDefault="005B72BF" w:rsidP="004A38B8">
      <w:pPr>
        <w:pStyle w:val="moje"/>
      </w:pPr>
      <w:r>
        <w:t>V této</w:t>
      </w:r>
      <w:r w:rsidR="00431851">
        <w:t xml:space="preserve"> seminární</w:t>
      </w:r>
      <w:r>
        <w:t xml:space="preserve"> práci jsem</w:t>
      </w:r>
      <w:r w:rsidR="00EE2301" w:rsidRPr="00435822">
        <w:t xml:space="preserve"> se s</w:t>
      </w:r>
      <w:r w:rsidR="00431851">
        <w:t>nažila podrobněji rozebrat státní spr</w:t>
      </w:r>
      <w:r w:rsidR="00C10E75">
        <w:t>ávu prot</w:t>
      </w:r>
      <w:r w:rsidR="00FA47AC">
        <w:t>ektorátu Čechy a Morava, části č</w:t>
      </w:r>
      <w:r w:rsidR="00C10E75">
        <w:t xml:space="preserve">eskoslovenského území </w:t>
      </w:r>
      <w:r w:rsidR="00A471A9">
        <w:t xml:space="preserve">v době druhé světové války </w:t>
      </w:r>
      <w:r w:rsidR="00C10E75">
        <w:t>ok</w:t>
      </w:r>
      <w:r w:rsidR="00A471A9">
        <w:t xml:space="preserve">upovaného nacistickým Německem. </w:t>
      </w:r>
      <w:r w:rsidR="004A38B8">
        <w:t xml:space="preserve">Aby se </w:t>
      </w:r>
      <w:r w:rsidR="00160FF7">
        <w:br/>
      </w:r>
      <w:r w:rsidR="004A38B8">
        <w:t xml:space="preserve">nejednalo jen o </w:t>
      </w:r>
      <w:r w:rsidR="00A471A9">
        <w:t xml:space="preserve">strohé </w:t>
      </w:r>
      <w:r w:rsidR="004A38B8">
        <w:t xml:space="preserve">vyjmenovávání jednotlivých změn, které s okupací přišly a případných zákonů a nařízení, snažila jsem se popsat, jak se </w:t>
      </w:r>
      <w:r w:rsidR="00160FF7">
        <w:br/>
      </w:r>
      <w:r w:rsidR="004A38B8">
        <w:t xml:space="preserve">protektorátní správa projevovala v každodenním životě obyčejných lidí </w:t>
      </w:r>
      <w:r w:rsidR="00160FF7">
        <w:br/>
      </w:r>
      <w:r w:rsidR="004A38B8">
        <w:t>a zmínila jsem i několik konkrétních příkladů z města, ve kterém ž</w:t>
      </w:r>
      <w:r w:rsidR="00FA47AC">
        <w:t>i</w:t>
      </w:r>
      <w:r w:rsidR="004A38B8">
        <w:t xml:space="preserve">ji, </w:t>
      </w:r>
      <w:r w:rsidR="00160FF7">
        <w:br/>
      </w:r>
      <w:r w:rsidR="004A38B8">
        <w:t xml:space="preserve">z Hodonína.  </w:t>
      </w:r>
    </w:p>
    <w:p w:rsidR="007846F5" w:rsidRDefault="007846F5" w:rsidP="004A38B8">
      <w:pPr>
        <w:pStyle w:val="moje"/>
      </w:pPr>
      <w:r>
        <w:t xml:space="preserve">Práci jsem rozdělila do čtyř hlavních kapitol, které jsem dále dělila na subkapitoly. V první kapitole jsem se zabývala základními informacemi </w:t>
      </w:r>
      <w:r w:rsidR="00160FF7">
        <w:br/>
      </w:r>
      <w:r>
        <w:t>o protektorátu a státní správou protektorátu z obecného hlediska. Považ</w:t>
      </w:r>
      <w:r>
        <w:t>o</w:t>
      </w:r>
      <w:r>
        <w:t>vala jsem za důležité věnovat velký prostor změnám, které přinesl nástup i atentát na říšského protektora Reinharda Heydricha.</w:t>
      </w:r>
    </w:p>
    <w:p w:rsidR="007846F5" w:rsidRDefault="007846F5" w:rsidP="004A38B8">
      <w:pPr>
        <w:pStyle w:val="moje"/>
      </w:pPr>
      <w:r>
        <w:t>Ve druhé a</w:t>
      </w:r>
      <w:r w:rsidR="00874B22">
        <w:t xml:space="preserve"> třetí kapitole jsem popisovala, jaká byla hlavní nařízení, která se musela respektovat a jak se tato nařízení odrazila na životě obyv</w:t>
      </w:r>
      <w:r w:rsidR="00874B22">
        <w:t>a</w:t>
      </w:r>
      <w:r w:rsidR="00874B22">
        <w:t>tel protektorátu, a zvláště potom i na životě židovského obyvatelstva, kt</w:t>
      </w:r>
      <w:r w:rsidR="00874B22">
        <w:t>e</w:t>
      </w:r>
      <w:r w:rsidR="00874B22">
        <w:t xml:space="preserve">rému jsem věnovala nejrozsáhlejší subkapitolu této práce. </w:t>
      </w:r>
    </w:p>
    <w:p w:rsidR="005B72BF" w:rsidRDefault="00874B22" w:rsidP="00874B22">
      <w:pPr>
        <w:pStyle w:val="moje"/>
      </w:pPr>
      <w:r>
        <w:t>Na samém konci seminární</w:t>
      </w:r>
      <w:r w:rsidRPr="00435822">
        <w:t xml:space="preserve"> práce jsem se </w:t>
      </w:r>
      <w:r>
        <w:t>snažila ve stručnosti vyt</w:t>
      </w:r>
      <w:r>
        <w:t>y</w:t>
      </w:r>
      <w:r>
        <w:t>čit hlavní body konce Protektorátu Čechy a Morava.</w:t>
      </w:r>
    </w:p>
    <w:p w:rsidR="00EE2301" w:rsidRDefault="00EE2301" w:rsidP="00EE2301">
      <w:pPr>
        <w:pStyle w:val="moje"/>
        <w:sectPr w:rsidR="00EE2301" w:rsidSect="00EE2301">
          <w:headerReference w:type="even" r:id="rId25"/>
          <w:headerReference w:type="default" r:id="rId26"/>
          <w:pgSz w:w="11906" w:h="16838" w:code="9"/>
          <w:pgMar w:top="1418" w:right="1418" w:bottom="2268" w:left="851" w:header="1276" w:footer="1276" w:gutter="1134"/>
          <w:cols w:space="708"/>
          <w:docGrid w:linePitch="360"/>
        </w:sectPr>
      </w:pPr>
      <w:r w:rsidRPr="00435822">
        <w:t xml:space="preserve">Díky této práci jsem si rozšířila povědomí o tom, jak těžký </w:t>
      </w:r>
      <w:r w:rsidR="005B72BF">
        <w:t xml:space="preserve">byl život pod diktátem nacistického Německa a celkově o tom, jak </w:t>
      </w:r>
      <w:r w:rsidRPr="00435822">
        <w:t xml:space="preserve">období druhé </w:t>
      </w:r>
      <w:r w:rsidR="00160FF7">
        <w:br/>
      </w:r>
      <w:r w:rsidRPr="00435822">
        <w:t>světové války</w:t>
      </w:r>
      <w:r w:rsidR="005B72BF">
        <w:t xml:space="preserve"> vypadalo</w:t>
      </w:r>
      <w:r w:rsidRPr="00435822">
        <w:t xml:space="preserve">. Znovu jsem si připomněla, jak hrůzná </w:t>
      </w:r>
      <w:r w:rsidR="005B72BF">
        <w:t xml:space="preserve">doba to </w:t>
      </w:r>
      <w:r w:rsidRPr="00435822">
        <w:t>byla a kolik nevinn</w:t>
      </w:r>
      <w:r w:rsidR="004A38B8">
        <w:t xml:space="preserve">ých lidí </w:t>
      </w:r>
      <w:r w:rsidR="00FA47AC">
        <w:t>v ní</w:t>
      </w:r>
      <w:r w:rsidR="004A38B8">
        <w:t xml:space="preserve"> zaplatilo svými</w:t>
      </w:r>
      <w:r w:rsidRPr="00435822">
        <w:t xml:space="preserve"> životy. </w:t>
      </w:r>
    </w:p>
    <w:p w:rsidR="00EE2301" w:rsidRPr="00435822" w:rsidRDefault="00EE2301" w:rsidP="00EE2301">
      <w:pPr>
        <w:pStyle w:val="StylNadpis1TimesNewRoman"/>
      </w:pPr>
      <w:bookmarkStart w:id="39" w:name="_Toc500500623"/>
      <w:r w:rsidRPr="00435822">
        <w:lastRenderedPageBreak/>
        <w:t>Seznam bibliografických záznamů</w:t>
      </w:r>
      <w:bookmarkEnd w:id="39"/>
    </w:p>
    <w:p w:rsidR="00EE2301" w:rsidRPr="009B22D5" w:rsidRDefault="00EE2301" w:rsidP="00F6012A">
      <w:pPr>
        <w:pStyle w:val="moje"/>
        <w:numPr>
          <w:ilvl w:val="0"/>
          <w:numId w:val="49"/>
        </w:numPr>
        <w:ind w:left="714" w:hanging="357"/>
        <w:rPr>
          <w:b/>
        </w:rPr>
      </w:pPr>
      <w:r w:rsidRPr="009B22D5">
        <w:t xml:space="preserve">AUGUSTA, Pavel, HONZÁK, František. 2003. </w:t>
      </w:r>
      <w:r w:rsidRPr="009B22D5">
        <w:rPr>
          <w:i/>
        </w:rPr>
        <w:t>Naše vlast</w:t>
      </w:r>
      <w:r w:rsidRPr="009B22D5">
        <w:t xml:space="preserve">. Praha: Nakladatelství </w:t>
      </w:r>
      <w:proofErr w:type="spellStart"/>
      <w:r w:rsidRPr="009B22D5">
        <w:t>Slovart</w:t>
      </w:r>
      <w:proofErr w:type="spellEnd"/>
      <w:r w:rsidRPr="009B22D5">
        <w:t>, 176s. ISBN 978-80-7391-346-5</w:t>
      </w:r>
    </w:p>
    <w:p w:rsidR="00EE2301" w:rsidRPr="009B22D5" w:rsidRDefault="00EE2301" w:rsidP="00F6012A">
      <w:pPr>
        <w:pStyle w:val="moje"/>
        <w:numPr>
          <w:ilvl w:val="0"/>
          <w:numId w:val="49"/>
        </w:numPr>
        <w:ind w:left="714" w:hanging="357"/>
        <w:rPr>
          <w:b/>
        </w:rPr>
      </w:pPr>
      <w:bookmarkStart w:id="40" w:name="_Hlk500443376"/>
      <w:r w:rsidRPr="009B22D5">
        <w:t xml:space="preserve">AMORT, Čestmír. 1965. </w:t>
      </w:r>
      <w:r w:rsidR="00FA47AC" w:rsidRPr="00FA47AC">
        <w:rPr>
          <w:i/>
        </w:rPr>
        <w:t>Heydrichiáda</w:t>
      </w:r>
      <w:r w:rsidR="00FA47AC">
        <w:t xml:space="preserve">. </w:t>
      </w:r>
      <w:r w:rsidRPr="009B22D5">
        <w:t>Praha: Naše vojsko, 322s.</w:t>
      </w:r>
    </w:p>
    <w:p w:rsidR="00EE2301" w:rsidRPr="009B22D5" w:rsidRDefault="00EE2301" w:rsidP="00F6012A">
      <w:pPr>
        <w:pStyle w:val="moje"/>
        <w:numPr>
          <w:ilvl w:val="0"/>
          <w:numId w:val="49"/>
        </w:numPr>
        <w:ind w:left="714" w:hanging="357"/>
        <w:rPr>
          <w:b/>
        </w:rPr>
      </w:pPr>
      <w:bookmarkStart w:id="41" w:name="_Hlk478834812"/>
      <w:bookmarkEnd w:id="40"/>
      <w:r w:rsidRPr="009B22D5">
        <w:t>BĚLINA, Pavel a kol</w:t>
      </w:r>
      <w:bookmarkEnd w:id="41"/>
      <w:r w:rsidRPr="009B22D5">
        <w:t xml:space="preserve">. 1992. </w:t>
      </w:r>
      <w:r w:rsidRPr="009B22D5">
        <w:rPr>
          <w:i/>
        </w:rPr>
        <w:t xml:space="preserve">Dějiny zemí Koruny české II. </w:t>
      </w:r>
      <w:r w:rsidRPr="009B22D5">
        <w:t xml:space="preserve">Praha: Nakladatelství Paseka, 312s. ISBN </w:t>
      </w:r>
      <w:r w:rsidRPr="009B22D5">
        <w:rPr>
          <w:color w:val="000000"/>
          <w:shd w:val="clear" w:color="auto" w:fill="FFFFFF"/>
        </w:rPr>
        <w:t>80-85192-30-6</w:t>
      </w:r>
    </w:p>
    <w:p w:rsidR="00EE2301" w:rsidRPr="009B22D5" w:rsidRDefault="00EE2301" w:rsidP="00F6012A">
      <w:pPr>
        <w:pStyle w:val="moje"/>
        <w:numPr>
          <w:ilvl w:val="0"/>
          <w:numId w:val="49"/>
        </w:numPr>
        <w:ind w:left="714" w:hanging="357"/>
        <w:rPr>
          <w:b/>
        </w:rPr>
      </w:pPr>
      <w:r w:rsidRPr="009B22D5">
        <w:t xml:space="preserve">BURIANOVÁ, Miroslava. 2013. </w:t>
      </w:r>
      <w:r w:rsidRPr="009B22D5">
        <w:rPr>
          <w:i/>
        </w:rPr>
        <w:t xml:space="preserve">Móda v ulicích protektorátu. </w:t>
      </w:r>
      <w:r w:rsidRPr="009B22D5">
        <w:t>Pr</w:t>
      </w:r>
      <w:r w:rsidRPr="009B22D5">
        <w:t>a</w:t>
      </w:r>
      <w:r w:rsidRPr="009B22D5">
        <w:t xml:space="preserve">ha: Nakladatelství </w:t>
      </w:r>
      <w:proofErr w:type="spellStart"/>
      <w:r w:rsidRPr="009B22D5">
        <w:t>Grada</w:t>
      </w:r>
      <w:proofErr w:type="spellEnd"/>
      <w:r w:rsidRPr="009B22D5">
        <w:t>, 288s. ISBN 978-80-247-4791-0</w:t>
      </w:r>
    </w:p>
    <w:p w:rsidR="00EE2301" w:rsidRPr="009B22D5" w:rsidRDefault="00EE2301" w:rsidP="00F6012A">
      <w:pPr>
        <w:pStyle w:val="moje"/>
        <w:numPr>
          <w:ilvl w:val="0"/>
          <w:numId w:val="49"/>
        </w:numPr>
        <w:ind w:left="714" w:hanging="357"/>
        <w:rPr>
          <w:rStyle w:val="field260"/>
          <w:b/>
        </w:rPr>
      </w:pPr>
      <w:r w:rsidRPr="009B22D5">
        <w:t xml:space="preserve">ČERMÍN, Jakub a kol. 1995. </w:t>
      </w:r>
      <w:r w:rsidRPr="009B22D5">
        <w:rPr>
          <w:i/>
        </w:rPr>
        <w:t xml:space="preserve">Národ se ubránil. </w:t>
      </w:r>
      <w:r w:rsidRPr="009B22D5">
        <w:t>P</w:t>
      </w:r>
      <w:r w:rsidRPr="009B22D5">
        <w:rPr>
          <w:rStyle w:val="field260"/>
          <w:shd w:val="clear" w:color="auto" w:fill="FFFFFF"/>
        </w:rPr>
        <w:t>raha: Nakladate</w:t>
      </w:r>
      <w:r w:rsidRPr="009B22D5">
        <w:rPr>
          <w:rStyle w:val="field260"/>
          <w:shd w:val="clear" w:color="auto" w:fill="FFFFFF"/>
        </w:rPr>
        <w:t>l</w:t>
      </w:r>
      <w:r w:rsidRPr="009B22D5">
        <w:rPr>
          <w:rStyle w:val="field260"/>
          <w:shd w:val="clear" w:color="auto" w:fill="FFFFFF"/>
        </w:rPr>
        <w:t>ství</w:t>
      </w:r>
      <w:r w:rsidRPr="009B22D5">
        <w:rPr>
          <w:rStyle w:val="apple-converted-space"/>
          <w:shd w:val="clear" w:color="auto" w:fill="FFFFFF"/>
        </w:rPr>
        <w:t> </w:t>
      </w:r>
      <w:r w:rsidRPr="009B22D5">
        <w:rPr>
          <w:rStyle w:val="field260"/>
          <w:shd w:val="clear" w:color="auto" w:fill="FFFFFF"/>
        </w:rPr>
        <w:t>Národní osvobození, 109s.</w:t>
      </w:r>
    </w:p>
    <w:p w:rsidR="00EE2301" w:rsidRPr="009B22D5" w:rsidRDefault="00EE2301" w:rsidP="00F6012A">
      <w:pPr>
        <w:pStyle w:val="moje"/>
        <w:numPr>
          <w:ilvl w:val="0"/>
          <w:numId w:val="49"/>
        </w:numPr>
        <w:ind w:left="714" w:hanging="357"/>
        <w:rPr>
          <w:b/>
        </w:rPr>
      </w:pPr>
      <w:r w:rsidRPr="009B22D5">
        <w:t xml:space="preserve">DOLEŽAL, Jiří. 1996. </w:t>
      </w:r>
      <w:r w:rsidRPr="009B22D5">
        <w:rPr>
          <w:i/>
        </w:rPr>
        <w:t xml:space="preserve">Česká kultura za Protektorátu. </w:t>
      </w:r>
      <w:r w:rsidRPr="009B22D5">
        <w:t>Praha: Vydal národní filmový archiv, 284s. ISBN 80-7004-085-8</w:t>
      </w:r>
    </w:p>
    <w:p w:rsidR="00EE2301" w:rsidRPr="009B22D5" w:rsidRDefault="00EE2301" w:rsidP="00F6012A">
      <w:pPr>
        <w:pStyle w:val="moje"/>
        <w:numPr>
          <w:ilvl w:val="0"/>
          <w:numId w:val="49"/>
        </w:numPr>
        <w:ind w:left="714" w:hanging="357"/>
        <w:rPr>
          <w:b/>
        </w:rPr>
      </w:pPr>
      <w:bookmarkStart w:id="42" w:name="_Hlk500443388"/>
      <w:r w:rsidRPr="009B22D5">
        <w:t>HLEDÍKOVÁ, Zdeňka, JANÁK, Jan, DOBEŠ, Jan. 2007. Dějiny správy v českých zemích od počátků státu po současnost. Praha: N</w:t>
      </w:r>
      <w:r w:rsidRPr="009B22D5">
        <w:t>a</w:t>
      </w:r>
      <w:r w:rsidRPr="009B22D5">
        <w:t>kladatelství Lidové noviny, 570s. ISBN 978-80-7106-906-5</w:t>
      </w:r>
    </w:p>
    <w:bookmarkEnd w:id="42"/>
    <w:p w:rsidR="00EE2301" w:rsidRPr="009B22D5" w:rsidRDefault="00EE2301" w:rsidP="00F6012A">
      <w:pPr>
        <w:pStyle w:val="moje"/>
        <w:numPr>
          <w:ilvl w:val="0"/>
          <w:numId w:val="49"/>
        </w:numPr>
        <w:ind w:left="714" w:hanging="357"/>
        <w:rPr>
          <w:b/>
        </w:rPr>
      </w:pPr>
      <w:r w:rsidRPr="009B22D5">
        <w:rPr>
          <w:caps/>
        </w:rPr>
        <w:t>Jurášek</w:t>
      </w:r>
      <w:r w:rsidRPr="009B22D5">
        <w:t xml:space="preserve">, Stanislav. 1940. </w:t>
      </w:r>
      <w:r w:rsidRPr="009B22D5">
        <w:rPr>
          <w:i/>
        </w:rPr>
        <w:t xml:space="preserve">Předpisy o židovském majetku a další předpisy židů se týkající. </w:t>
      </w:r>
      <w:r w:rsidRPr="009B22D5">
        <w:t>Praha: Nákladem vlastním, 216s.</w:t>
      </w:r>
    </w:p>
    <w:p w:rsidR="00EE2301" w:rsidRPr="009B22D5" w:rsidRDefault="00EE2301" w:rsidP="00F6012A">
      <w:pPr>
        <w:pStyle w:val="moje"/>
        <w:numPr>
          <w:ilvl w:val="0"/>
          <w:numId w:val="49"/>
        </w:numPr>
        <w:ind w:left="714" w:hanging="357"/>
        <w:rPr>
          <w:b/>
        </w:rPr>
      </w:pPr>
      <w:r w:rsidRPr="009B22D5">
        <w:rPr>
          <w:caps/>
        </w:rPr>
        <w:t>Jurášek</w:t>
      </w:r>
      <w:r w:rsidRPr="009B22D5">
        <w:t xml:space="preserve">, Stanislav. 1940. </w:t>
      </w:r>
      <w:r w:rsidRPr="009B22D5">
        <w:rPr>
          <w:i/>
        </w:rPr>
        <w:t xml:space="preserve">Předpisy o židovském majetku a další předpisy židů se týkající. Dodatek. </w:t>
      </w:r>
      <w:r w:rsidRPr="009B22D5">
        <w:t>Praha: Nákladem vlastním, 100s.</w:t>
      </w:r>
    </w:p>
    <w:p w:rsidR="00EE2301" w:rsidRPr="009B22D5" w:rsidRDefault="00F6012A" w:rsidP="00F6012A">
      <w:pPr>
        <w:pStyle w:val="moje"/>
        <w:numPr>
          <w:ilvl w:val="0"/>
          <w:numId w:val="49"/>
        </w:numPr>
        <w:ind w:left="714" w:hanging="357"/>
        <w:rPr>
          <w:b/>
        </w:rPr>
      </w:pPr>
      <w:r>
        <w:rPr>
          <w:caps/>
        </w:rPr>
        <w:t xml:space="preserve"> </w:t>
      </w:r>
      <w:r w:rsidR="00EE2301" w:rsidRPr="009B22D5">
        <w:rPr>
          <w:caps/>
        </w:rPr>
        <w:t>Jurášek</w:t>
      </w:r>
      <w:r w:rsidR="00EE2301" w:rsidRPr="009B22D5">
        <w:t xml:space="preserve">, Stanislav. 1941. </w:t>
      </w:r>
      <w:r w:rsidR="00EE2301" w:rsidRPr="009B22D5">
        <w:rPr>
          <w:i/>
        </w:rPr>
        <w:t xml:space="preserve">Předpisy o židovském majetku a další předpisy židů se týkající. Dodatek II. </w:t>
      </w:r>
      <w:r w:rsidR="00EE2301" w:rsidRPr="009B22D5">
        <w:t>Praha: Nákladem vlastním, 95s.</w:t>
      </w:r>
    </w:p>
    <w:p w:rsidR="00EE2301" w:rsidRPr="009B22D5" w:rsidRDefault="00F6012A" w:rsidP="00F6012A">
      <w:pPr>
        <w:pStyle w:val="moje"/>
        <w:numPr>
          <w:ilvl w:val="0"/>
          <w:numId w:val="49"/>
        </w:numPr>
        <w:ind w:left="714" w:hanging="357"/>
      </w:pPr>
      <w:r>
        <w:lastRenderedPageBreak/>
        <w:t xml:space="preserve"> </w:t>
      </w:r>
      <w:r w:rsidR="00EE2301" w:rsidRPr="009B22D5">
        <w:t xml:space="preserve">KAFKA, Luboš. 2009. </w:t>
      </w:r>
      <w:r w:rsidR="00EE2301" w:rsidRPr="009B22D5">
        <w:rPr>
          <w:i/>
        </w:rPr>
        <w:t>Dárek z pouti.</w:t>
      </w:r>
      <w:r w:rsidR="00EE2301" w:rsidRPr="009B22D5">
        <w:t xml:space="preserve"> Praha: Nakladatelství: Lika klub, 300s. ISBN 978-80-86069-52-4</w:t>
      </w:r>
    </w:p>
    <w:p w:rsidR="00EE2301" w:rsidRPr="009B22D5" w:rsidRDefault="00F6012A" w:rsidP="00F6012A">
      <w:pPr>
        <w:pStyle w:val="moje"/>
        <w:numPr>
          <w:ilvl w:val="0"/>
          <w:numId w:val="49"/>
        </w:numPr>
        <w:ind w:left="714" w:hanging="357"/>
        <w:rPr>
          <w:b/>
        </w:rPr>
      </w:pPr>
      <w:r>
        <w:t xml:space="preserve"> </w:t>
      </w:r>
      <w:r w:rsidR="00EE2301" w:rsidRPr="009B22D5">
        <w:t xml:space="preserve">MENCL, Vojtěch a kol. 1990. </w:t>
      </w:r>
      <w:r w:rsidR="00EE2301" w:rsidRPr="009B22D5">
        <w:rPr>
          <w:i/>
        </w:rPr>
        <w:t xml:space="preserve">Křižovatky 20. století. </w:t>
      </w:r>
      <w:r w:rsidR="00EE2301" w:rsidRPr="009B22D5">
        <w:t>Praha: Nakl</w:t>
      </w:r>
      <w:r w:rsidR="00EE2301" w:rsidRPr="009B22D5">
        <w:t>a</w:t>
      </w:r>
      <w:r w:rsidR="00EE2301" w:rsidRPr="009B22D5">
        <w:t>datelství Naše vojsko,</w:t>
      </w:r>
      <w:r w:rsidR="00EE2301" w:rsidRPr="009B22D5">
        <w:rPr>
          <w:i/>
        </w:rPr>
        <w:t xml:space="preserve"> </w:t>
      </w:r>
      <w:r w:rsidR="00EE2301" w:rsidRPr="009B22D5">
        <w:t>400s.</w:t>
      </w:r>
      <w:r w:rsidR="00EE2301" w:rsidRPr="009B22D5">
        <w:rPr>
          <w:i/>
        </w:rPr>
        <w:t xml:space="preserve"> </w:t>
      </w:r>
      <w:r w:rsidR="00EE2301" w:rsidRPr="009B22D5">
        <w:t xml:space="preserve">ISBN </w:t>
      </w:r>
      <w:r w:rsidR="00EE2301" w:rsidRPr="009B22D5">
        <w:rPr>
          <w:color w:val="000000"/>
          <w:shd w:val="clear" w:color="auto" w:fill="FFFFFF"/>
        </w:rPr>
        <w:t>80-206-0180-5</w:t>
      </w:r>
    </w:p>
    <w:p w:rsidR="00EE2301" w:rsidRPr="00F2634C" w:rsidRDefault="00F6012A" w:rsidP="00F6012A">
      <w:pPr>
        <w:pStyle w:val="moje"/>
        <w:numPr>
          <w:ilvl w:val="0"/>
          <w:numId w:val="49"/>
        </w:numPr>
        <w:ind w:left="714" w:hanging="357"/>
        <w:rPr>
          <w:b/>
        </w:rPr>
      </w:pPr>
      <w:r>
        <w:t xml:space="preserve"> </w:t>
      </w:r>
      <w:r w:rsidR="00EE2301" w:rsidRPr="00F2634C">
        <w:t xml:space="preserve">NEDBAL, Lubor a kol. 2005. </w:t>
      </w:r>
      <w:r w:rsidR="00EE2301" w:rsidRPr="00F2634C">
        <w:rPr>
          <w:i/>
        </w:rPr>
        <w:t xml:space="preserve">Hodonín ve válce a okupaci v letech 1939 - 1945. </w:t>
      </w:r>
      <w:r w:rsidR="00EE2301" w:rsidRPr="00F2634C">
        <w:t xml:space="preserve">Hodonín: Vydalo město Hodonín, 183s. </w:t>
      </w:r>
    </w:p>
    <w:p w:rsidR="00EE2301" w:rsidRPr="00F2634C" w:rsidRDefault="00F6012A" w:rsidP="00F6012A">
      <w:pPr>
        <w:pStyle w:val="moje"/>
        <w:numPr>
          <w:ilvl w:val="0"/>
          <w:numId w:val="49"/>
        </w:numPr>
        <w:ind w:left="714" w:hanging="357"/>
        <w:rPr>
          <w:b/>
        </w:rPr>
      </w:pPr>
      <w:r>
        <w:t xml:space="preserve"> </w:t>
      </w:r>
      <w:r w:rsidR="00EE2301" w:rsidRPr="00F2634C">
        <w:t xml:space="preserve">PASÁK, Tomáš. 1998. </w:t>
      </w:r>
      <w:r w:rsidR="00EE2301" w:rsidRPr="00F2634C">
        <w:rPr>
          <w:i/>
        </w:rPr>
        <w:t xml:space="preserve">Pod ochranou Říše. </w:t>
      </w:r>
      <w:r w:rsidR="00EE2301" w:rsidRPr="00F2634C">
        <w:t xml:space="preserve">Praha: Nakladatelství Práh, 429s. ISBN 80-85809-88-5 </w:t>
      </w:r>
    </w:p>
    <w:p w:rsidR="00EE2301" w:rsidRPr="00F2634C" w:rsidRDefault="00F6012A" w:rsidP="00F6012A">
      <w:pPr>
        <w:pStyle w:val="moje"/>
        <w:numPr>
          <w:ilvl w:val="0"/>
          <w:numId w:val="49"/>
        </w:numPr>
        <w:ind w:left="714" w:hanging="357"/>
        <w:rPr>
          <w:b/>
        </w:rPr>
      </w:pPr>
      <w:r>
        <w:t xml:space="preserve"> </w:t>
      </w:r>
      <w:r w:rsidR="00EE2301" w:rsidRPr="00F2634C">
        <w:t xml:space="preserve">PLAČEK, Miroslav a kol. 2008. </w:t>
      </w:r>
      <w:r w:rsidR="00EE2301" w:rsidRPr="00F2634C">
        <w:rPr>
          <w:i/>
        </w:rPr>
        <w:t xml:space="preserve">Hodonín, dějiny města do roku 1948. </w:t>
      </w:r>
      <w:r w:rsidR="00EE2301" w:rsidRPr="00F2634C">
        <w:t>Hodonín: Vydalo město Hodonín, 559s. ISBN 978-80-254-2100-0</w:t>
      </w:r>
    </w:p>
    <w:p w:rsidR="0059388C" w:rsidRPr="00F2634C" w:rsidRDefault="00F6012A" w:rsidP="00F6012A">
      <w:pPr>
        <w:pStyle w:val="moje"/>
        <w:numPr>
          <w:ilvl w:val="0"/>
          <w:numId w:val="49"/>
        </w:numPr>
        <w:ind w:left="714" w:hanging="357"/>
        <w:rPr>
          <w:b/>
        </w:rPr>
      </w:pPr>
      <w:r>
        <w:t xml:space="preserve"> </w:t>
      </w:r>
      <w:r w:rsidR="0059388C" w:rsidRPr="00F938B9">
        <w:rPr>
          <w:caps/>
        </w:rPr>
        <w:t>Rucká</w:t>
      </w:r>
      <w:r w:rsidR="0059388C" w:rsidRPr="00F2634C">
        <w:t>, Galina</w:t>
      </w:r>
      <w:r w:rsidR="00F938B9">
        <w:t>. 2013. Zákaz pedikúry pro židy začal v Hodoníně. Hodonínský deník. 16. 10. 2013, s. 2. ISSN 1802-0917</w:t>
      </w:r>
    </w:p>
    <w:p w:rsidR="0059388C" w:rsidRPr="00F2634C" w:rsidRDefault="00F6012A" w:rsidP="00F6012A">
      <w:pPr>
        <w:pStyle w:val="moje"/>
        <w:numPr>
          <w:ilvl w:val="0"/>
          <w:numId w:val="49"/>
        </w:numPr>
        <w:ind w:left="714" w:hanging="357"/>
        <w:rPr>
          <w:b/>
        </w:rPr>
      </w:pPr>
      <w:r>
        <w:t xml:space="preserve"> </w:t>
      </w:r>
      <w:r w:rsidR="00EE2301" w:rsidRPr="00FA47AC">
        <w:rPr>
          <w:caps/>
        </w:rPr>
        <w:t>Rucká</w:t>
      </w:r>
      <w:r w:rsidR="00EE2301" w:rsidRPr="00F2634C">
        <w:t xml:space="preserve">, Galina, </w:t>
      </w:r>
      <w:r w:rsidR="00EE2301" w:rsidRPr="00FA47AC">
        <w:rPr>
          <w:caps/>
        </w:rPr>
        <w:t>Sýkorová</w:t>
      </w:r>
      <w:r w:rsidR="00EE2301" w:rsidRPr="00F2634C">
        <w:t xml:space="preserve">, Hana. 2011. </w:t>
      </w:r>
      <w:r w:rsidR="00EE2301" w:rsidRPr="00586B9A">
        <w:rPr>
          <w:i/>
        </w:rPr>
        <w:t>Příběhy hodonínských domů</w:t>
      </w:r>
      <w:r w:rsidR="00EE2301" w:rsidRPr="00F2634C">
        <w:t xml:space="preserve">. Ostrava: </w:t>
      </w:r>
      <w:proofErr w:type="spellStart"/>
      <w:r w:rsidR="00EE2301" w:rsidRPr="00F2634C">
        <w:t>Repronis</w:t>
      </w:r>
      <w:proofErr w:type="spellEnd"/>
      <w:r w:rsidR="00EE2301" w:rsidRPr="00F2634C">
        <w:t xml:space="preserve">, 69s. ISBN 978-80-73290266-9 </w:t>
      </w:r>
    </w:p>
    <w:p w:rsidR="00EE2301" w:rsidRPr="00F2634C" w:rsidRDefault="00F6012A" w:rsidP="00F6012A">
      <w:pPr>
        <w:pStyle w:val="moje"/>
        <w:numPr>
          <w:ilvl w:val="0"/>
          <w:numId w:val="49"/>
        </w:numPr>
        <w:ind w:left="714" w:hanging="357"/>
        <w:rPr>
          <w:b/>
        </w:rPr>
      </w:pPr>
      <w:r>
        <w:t xml:space="preserve"> </w:t>
      </w:r>
      <w:r w:rsidR="00EE2301" w:rsidRPr="00F2634C">
        <w:t xml:space="preserve">ŠIMEČEK, Jiří, ČERMÁK, Zdeněk. 1994. </w:t>
      </w:r>
      <w:r w:rsidR="00EE2301" w:rsidRPr="00F2634C">
        <w:rPr>
          <w:i/>
        </w:rPr>
        <w:t>Historie pomníku Tom</w:t>
      </w:r>
      <w:r w:rsidR="00EE2301" w:rsidRPr="00F2634C">
        <w:rPr>
          <w:i/>
        </w:rPr>
        <w:t>á</w:t>
      </w:r>
      <w:r w:rsidR="00EE2301" w:rsidRPr="00F2634C">
        <w:rPr>
          <w:i/>
        </w:rPr>
        <w:t xml:space="preserve">še </w:t>
      </w:r>
      <w:proofErr w:type="spellStart"/>
      <w:r w:rsidR="00EE2301" w:rsidRPr="00F2634C">
        <w:rPr>
          <w:i/>
        </w:rPr>
        <w:t>Garrigua</w:t>
      </w:r>
      <w:proofErr w:type="spellEnd"/>
      <w:r w:rsidR="00EE2301" w:rsidRPr="00F2634C">
        <w:rPr>
          <w:i/>
        </w:rPr>
        <w:t xml:space="preserve"> Masaryka v Hodoníně. </w:t>
      </w:r>
      <w:r w:rsidR="00EE2301" w:rsidRPr="00F2634C">
        <w:t>Hodonín: Vydala Masarykova společnost, 63s.</w:t>
      </w:r>
    </w:p>
    <w:p w:rsidR="00EE2301" w:rsidRPr="00F2634C" w:rsidRDefault="00F6012A" w:rsidP="00F6012A">
      <w:pPr>
        <w:pStyle w:val="moje"/>
        <w:numPr>
          <w:ilvl w:val="0"/>
          <w:numId w:val="49"/>
        </w:numPr>
        <w:ind w:left="714" w:hanging="357"/>
        <w:rPr>
          <w:b/>
        </w:rPr>
      </w:pPr>
      <w:r>
        <w:t xml:space="preserve"> </w:t>
      </w:r>
      <w:r w:rsidR="00EE2301" w:rsidRPr="00F2634C">
        <w:t xml:space="preserve">TŮMA, Vladimír. 1945. </w:t>
      </w:r>
      <w:r w:rsidR="00EE2301" w:rsidRPr="00F2634C">
        <w:rPr>
          <w:i/>
        </w:rPr>
        <w:t xml:space="preserve">Protentokrát v zrcadle lidového humoru. </w:t>
      </w:r>
      <w:r w:rsidR="00EE2301" w:rsidRPr="00F2634C">
        <w:t xml:space="preserve">Praha: Nakladatelství V. Jedlička, </w:t>
      </w:r>
      <w:proofErr w:type="spellStart"/>
      <w:r w:rsidR="00EE2301" w:rsidRPr="00F2634C">
        <w:t>nást</w:t>
      </w:r>
      <w:proofErr w:type="spellEnd"/>
      <w:r w:rsidR="00EE2301" w:rsidRPr="00F2634C">
        <w:t>. Ant. Neumann, 110s.</w:t>
      </w:r>
    </w:p>
    <w:p w:rsidR="00EE2301" w:rsidRPr="00F2634C" w:rsidRDefault="00F6012A" w:rsidP="00F6012A">
      <w:pPr>
        <w:pStyle w:val="moje"/>
        <w:numPr>
          <w:ilvl w:val="0"/>
          <w:numId w:val="49"/>
        </w:numPr>
        <w:ind w:left="714" w:hanging="357"/>
        <w:rPr>
          <w:b/>
        </w:rPr>
      </w:pPr>
      <w:r>
        <w:rPr>
          <w:i/>
        </w:rPr>
        <w:lastRenderedPageBreak/>
        <w:t xml:space="preserve"> </w:t>
      </w:r>
      <w:r w:rsidR="00EE2301" w:rsidRPr="00F2634C">
        <w:rPr>
          <w:i/>
        </w:rPr>
        <w:t>Výroční zpráva Státního reálného gymnasia v Hodoníně 1946 –</w:t>
      </w:r>
      <w:r w:rsidR="00EE2301" w:rsidRPr="00F2634C">
        <w:rPr>
          <w:b/>
        </w:rPr>
        <w:t xml:space="preserve"> </w:t>
      </w:r>
      <w:r w:rsidR="00EE2301" w:rsidRPr="00F2634C">
        <w:rPr>
          <w:i/>
        </w:rPr>
        <w:t xml:space="preserve">47. </w:t>
      </w:r>
      <w:r w:rsidR="00EE2301" w:rsidRPr="00F2634C">
        <w:t>Hodonín: Nákladem vlastním, 48s.</w:t>
      </w:r>
    </w:p>
    <w:p w:rsidR="00EE2301" w:rsidRPr="00263FA5" w:rsidRDefault="00F6012A" w:rsidP="00F6012A">
      <w:pPr>
        <w:pStyle w:val="moje"/>
        <w:numPr>
          <w:ilvl w:val="0"/>
          <w:numId w:val="49"/>
        </w:numPr>
        <w:ind w:left="714" w:hanging="357"/>
        <w:rPr>
          <w:b/>
        </w:rPr>
      </w:pPr>
      <w:bookmarkStart w:id="43" w:name="_Hlk478840611"/>
      <w:r>
        <w:rPr>
          <w:i/>
        </w:rPr>
        <w:t xml:space="preserve"> </w:t>
      </w:r>
      <w:r w:rsidR="00EE2301" w:rsidRPr="00F2634C">
        <w:rPr>
          <w:i/>
        </w:rPr>
        <w:t xml:space="preserve">Atentát na Heydricha </w:t>
      </w:r>
      <w:r w:rsidR="00EE2301" w:rsidRPr="00F2634C">
        <w:t>[online]</w:t>
      </w:r>
      <w:bookmarkEnd w:id="43"/>
      <w:r w:rsidR="00EE2301" w:rsidRPr="00F2634C">
        <w:t>. Dostupné na WWW:</w:t>
      </w:r>
      <w:r w:rsidR="00263FA5">
        <w:rPr>
          <w:b/>
        </w:rPr>
        <w:t xml:space="preserve">     </w:t>
      </w:r>
      <w:r w:rsidR="00263FA5">
        <w:rPr>
          <w:b/>
        </w:rPr>
        <w:tab/>
        <w:t xml:space="preserve"> </w:t>
      </w:r>
      <w:hyperlink r:id="rId27" w:history="1">
        <w:r w:rsidR="00EE2301" w:rsidRPr="00263FA5">
          <w:rPr>
            <w:rStyle w:val="Hypertextovodkaz"/>
            <w:rFonts w:eastAsia="Calibri"/>
            <w:lang w:eastAsia="en-US"/>
          </w:rPr>
          <w:t>http://</w:t>
        </w:r>
        <w:r w:rsidR="00EE2301" w:rsidRPr="00263FA5">
          <w:rPr>
            <w:rStyle w:val="Hypertextovodkaz"/>
          </w:rPr>
          <w:t>cs.wikipedia.org/wiki/Atentát_na_Heydricha</w:t>
        </w:r>
      </w:hyperlink>
      <w:r w:rsidR="00EE2301" w:rsidRPr="00263FA5">
        <w:t xml:space="preserve">      </w:t>
      </w:r>
    </w:p>
    <w:p w:rsidR="00EE2301" w:rsidRPr="00263FA5" w:rsidRDefault="00F6012A" w:rsidP="00F6012A">
      <w:pPr>
        <w:pStyle w:val="moje"/>
        <w:numPr>
          <w:ilvl w:val="0"/>
          <w:numId w:val="49"/>
        </w:numPr>
        <w:ind w:left="714" w:hanging="357"/>
        <w:rPr>
          <w:i/>
        </w:rPr>
      </w:pPr>
      <w:bookmarkStart w:id="44" w:name="_Hlk478850156"/>
      <w:bookmarkStart w:id="45" w:name="_Hlk478844463"/>
      <w:r>
        <w:rPr>
          <w:i/>
        </w:rPr>
        <w:t xml:space="preserve"> </w:t>
      </w:r>
      <w:r w:rsidR="00EE2301" w:rsidRPr="00F2634C">
        <w:rPr>
          <w:i/>
        </w:rPr>
        <w:t xml:space="preserve">Československý odboj (1939 – 1945) </w:t>
      </w:r>
      <w:r w:rsidR="00EE2301" w:rsidRPr="00F2634C">
        <w:t>[online]</w:t>
      </w:r>
      <w:bookmarkEnd w:id="44"/>
      <w:r w:rsidR="00EE2301" w:rsidRPr="00F2634C">
        <w:t>. Dostupné na WWW:</w:t>
      </w:r>
      <w:r w:rsidR="00263FA5">
        <w:rPr>
          <w:i/>
        </w:rPr>
        <w:t xml:space="preserve"> </w:t>
      </w:r>
      <w:hyperlink r:id="rId28" w:history="1">
        <w:r w:rsidR="00EE2301" w:rsidRPr="00263FA5">
          <w:rPr>
            <w:rStyle w:val="Hypertextovodkaz"/>
          </w:rPr>
          <w:t>http://cs.wikipedia.org/wiki/Československý_odboj_(1939–1945)</w:t>
        </w:r>
      </w:hyperlink>
    </w:p>
    <w:bookmarkEnd w:id="45"/>
    <w:p w:rsidR="00EE2301" w:rsidRPr="00263FA5" w:rsidRDefault="00F6012A" w:rsidP="00F6012A">
      <w:pPr>
        <w:pStyle w:val="moje"/>
        <w:numPr>
          <w:ilvl w:val="0"/>
          <w:numId w:val="49"/>
        </w:numPr>
        <w:ind w:left="714" w:hanging="357"/>
        <w:rPr>
          <w:i/>
        </w:rPr>
      </w:pPr>
      <w:r>
        <w:rPr>
          <w:color w:val="000000"/>
        </w:rPr>
        <w:t xml:space="preserve"> </w:t>
      </w:r>
      <w:r w:rsidR="00EE2301" w:rsidRPr="00F2634C">
        <w:rPr>
          <w:color w:val="000000"/>
        </w:rPr>
        <w:t xml:space="preserve">HÁJEK, Miloš. 2015. </w:t>
      </w:r>
      <w:r w:rsidR="00EE2301" w:rsidRPr="00F2634C">
        <w:rPr>
          <w:i/>
          <w:color w:val="000000"/>
        </w:rPr>
        <w:t>Československo pod nacistickým panstvím (1939—1945)</w:t>
      </w:r>
      <w:r w:rsidR="00EE2301" w:rsidRPr="00F2634C">
        <w:rPr>
          <w:color w:val="000000"/>
        </w:rPr>
        <w:t xml:space="preserve"> [online]. </w:t>
      </w:r>
      <w:r w:rsidR="00EE2301" w:rsidRPr="00F2634C">
        <w:t>Dostupné na WWW:</w:t>
      </w:r>
      <w:r w:rsidR="00263FA5">
        <w:rPr>
          <w:i/>
        </w:rPr>
        <w:t xml:space="preserve"> </w:t>
      </w:r>
      <w:hyperlink r:id="rId29" w:history="1">
        <w:r w:rsidR="00EE2301" w:rsidRPr="00263FA5">
          <w:rPr>
            <w:rStyle w:val="Hypertextovodkaz"/>
          </w:rPr>
          <w:t>http://www.sds.cz/rservice.php?akce=tisk&amp;cisloclanku=2015051801</w:t>
        </w:r>
      </w:hyperlink>
    </w:p>
    <w:p w:rsidR="00EE2301" w:rsidRPr="00263FA5" w:rsidRDefault="00F6012A" w:rsidP="00F6012A">
      <w:pPr>
        <w:pStyle w:val="moje"/>
        <w:numPr>
          <w:ilvl w:val="0"/>
          <w:numId w:val="49"/>
        </w:numPr>
        <w:ind w:left="714" w:hanging="357"/>
        <w:rPr>
          <w:b/>
        </w:rPr>
      </w:pPr>
      <w:r>
        <w:rPr>
          <w:i/>
        </w:rPr>
        <w:t xml:space="preserve"> </w:t>
      </w:r>
      <w:r w:rsidR="00EE2301" w:rsidRPr="00F2634C">
        <w:rPr>
          <w:i/>
        </w:rPr>
        <w:t xml:space="preserve">Heydrichiáda </w:t>
      </w:r>
      <w:r w:rsidR="00EE2301" w:rsidRPr="00F2634C">
        <w:t>[online].</w:t>
      </w:r>
      <w:r w:rsidR="00263FA5">
        <w:t xml:space="preserve"> Dostupné na WWW:                </w:t>
      </w:r>
      <w:r w:rsidR="00263FA5">
        <w:tab/>
      </w:r>
      <w:r w:rsidR="00EE2301" w:rsidRPr="00263FA5">
        <w:rPr>
          <w:rFonts w:eastAsia="Calibri"/>
          <w:lang w:eastAsia="en-US"/>
        </w:rPr>
        <w:t xml:space="preserve"> </w:t>
      </w:r>
      <w:hyperlink r:id="rId30" w:history="1">
        <w:r w:rsidR="00EE2301" w:rsidRPr="00263FA5">
          <w:rPr>
            <w:rStyle w:val="Hypertextovodkaz"/>
            <w:rFonts w:eastAsia="Calibri"/>
            <w:lang w:eastAsia="en-US"/>
          </w:rPr>
          <w:t>https://</w:t>
        </w:r>
        <w:r w:rsidR="00EE2301" w:rsidRPr="00263FA5">
          <w:rPr>
            <w:rStyle w:val="Hypertextovodkaz"/>
          </w:rPr>
          <w:t>cs.wikipedia.org/wiki/Heydrichiáda</w:t>
        </w:r>
      </w:hyperlink>
    </w:p>
    <w:p w:rsidR="00EE2301" w:rsidRPr="00263FA5" w:rsidRDefault="00F6012A" w:rsidP="00F6012A">
      <w:pPr>
        <w:pStyle w:val="moje"/>
        <w:numPr>
          <w:ilvl w:val="0"/>
          <w:numId w:val="49"/>
        </w:numPr>
        <w:ind w:left="714" w:hanging="357"/>
        <w:rPr>
          <w:i/>
        </w:rPr>
      </w:pPr>
      <w:bookmarkStart w:id="46" w:name="_Hlk478849234"/>
      <w:r>
        <w:rPr>
          <w:i/>
        </w:rPr>
        <w:t xml:space="preserve"> </w:t>
      </w:r>
      <w:r w:rsidR="00EE2301" w:rsidRPr="00F2634C">
        <w:rPr>
          <w:i/>
        </w:rPr>
        <w:t xml:space="preserve">Junák – český skaut </w:t>
      </w:r>
      <w:r w:rsidR="00EE2301" w:rsidRPr="00F2634C">
        <w:t>[online]</w:t>
      </w:r>
      <w:bookmarkEnd w:id="46"/>
      <w:r w:rsidR="00EE2301" w:rsidRPr="00F2634C">
        <w:t>. Dostupné na WWW:</w:t>
      </w:r>
      <w:r w:rsidR="00263FA5">
        <w:rPr>
          <w:i/>
        </w:rPr>
        <w:tab/>
      </w:r>
      <w:r w:rsidR="00263FA5">
        <w:rPr>
          <w:i/>
        </w:rPr>
        <w:tab/>
        <w:t xml:space="preserve"> </w:t>
      </w:r>
      <w:hyperlink r:id="rId31" w:history="1">
        <w:r w:rsidR="00EE2301" w:rsidRPr="00263FA5">
          <w:rPr>
            <w:rStyle w:val="Hypertextovodkaz"/>
          </w:rPr>
          <w:t>http://cs.wikipedia.org/wiki/Junák_–_český_skaut</w:t>
        </w:r>
      </w:hyperlink>
    </w:p>
    <w:p w:rsidR="00EE2301" w:rsidRPr="00263FA5" w:rsidRDefault="00F6012A" w:rsidP="00F6012A">
      <w:pPr>
        <w:pStyle w:val="moje"/>
        <w:numPr>
          <w:ilvl w:val="0"/>
          <w:numId w:val="49"/>
        </w:numPr>
        <w:ind w:left="714" w:hanging="357"/>
        <w:rPr>
          <w:i/>
        </w:rPr>
      </w:pPr>
      <w:r>
        <w:rPr>
          <w:i/>
        </w:rPr>
        <w:t xml:space="preserve"> </w:t>
      </w:r>
      <w:proofErr w:type="spellStart"/>
      <w:r w:rsidR="00EE2301" w:rsidRPr="00F2634C">
        <w:rPr>
          <w:i/>
        </w:rPr>
        <w:t>Kinderlandverschickung</w:t>
      </w:r>
      <w:proofErr w:type="spellEnd"/>
      <w:r w:rsidR="00EE2301" w:rsidRPr="00F2634C">
        <w:t xml:space="preserve"> [online]. Dostupné na WWW:</w:t>
      </w:r>
      <w:r w:rsidR="00263FA5">
        <w:rPr>
          <w:i/>
        </w:rPr>
        <w:t xml:space="preserve">     </w:t>
      </w:r>
      <w:hyperlink r:id="rId32" w:history="1">
        <w:r w:rsidR="00EE2301" w:rsidRPr="00263FA5">
          <w:rPr>
            <w:rStyle w:val="Hypertextovodkaz"/>
          </w:rPr>
          <w:t>https://cs.wikipedia.org/wiki/Kinderlandverschickung</w:t>
        </w:r>
      </w:hyperlink>
    </w:p>
    <w:p w:rsidR="00EE2301" w:rsidRPr="00263FA5" w:rsidRDefault="00F6012A" w:rsidP="00F6012A">
      <w:pPr>
        <w:pStyle w:val="moje"/>
        <w:numPr>
          <w:ilvl w:val="0"/>
          <w:numId w:val="49"/>
        </w:numPr>
        <w:ind w:left="714" w:hanging="357"/>
        <w:rPr>
          <w:i/>
        </w:rPr>
      </w:pPr>
      <w:r>
        <w:rPr>
          <w:i/>
        </w:rPr>
        <w:t xml:space="preserve"> </w:t>
      </w:r>
      <w:proofErr w:type="spellStart"/>
      <w:r w:rsidR="00EE2301" w:rsidRPr="00F2634C">
        <w:rPr>
          <w:i/>
        </w:rPr>
        <w:t>Kinderlandverschickung</w:t>
      </w:r>
      <w:proofErr w:type="spellEnd"/>
      <w:r w:rsidR="00EE2301" w:rsidRPr="00F2634C">
        <w:rPr>
          <w:i/>
        </w:rPr>
        <w:t xml:space="preserve"> v Protektorátu Čechy a Morava</w:t>
      </w:r>
      <w:r w:rsidR="00EE2301" w:rsidRPr="00F2634C">
        <w:t xml:space="preserve"> [online]. Dostupné na WWW:</w:t>
      </w:r>
      <w:r w:rsidR="00263FA5">
        <w:rPr>
          <w:i/>
        </w:rPr>
        <w:tab/>
      </w:r>
      <w:r w:rsidR="00263FA5">
        <w:rPr>
          <w:i/>
        </w:rPr>
        <w:tab/>
      </w:r>
      <w:r w:rsidR="00263FA5">
        <w:rPr>
          <w:i/>
        </w:rPr>
        <w:tab/>
      </w:r>
      <w:r w:rsidR="00263FA5">
        <w:rPr>
          <w:i/>
        </w:rPr>
        <w:tab/>
      </w:r>
      <w:r w:rsidR="00263FA5">
        <w:rPr>
          <w:i/>
        </w:rPr>
        <w:tab/>
        <w:t xml:space="preserve">             </w:t>
      </w:r>
      <w:hyperlink r:id="rId33" w:history="1">
        <w:r w:rsidR="00EE2301" w:rsidRPr="00263FA5">
          <w:rPr>
            <w:rStyle w:val="Hypertextovodkaz"/>
          </w:rPr>
          <w:t>https://cs.wikipedia.org/wiki/Kinderlandverschickung_v_Protektor%C3%A1tu_%C4%8Cechy_a_Morava</w:t>
        </w:r>
      </w:hyperlink>
    </w:p>
    <w:p w:rsidR="00F6012A" w:rsidRDefault="00F6012A" w:rsidP="00F6012A">
      <w:pPr>
        <w:pStyle w:val="moje"/>
        <w:numPr>
          <w:ilvl w:val="0"/>
          <w:numId w:val="49"/>
        </w:numPr>
        <w:ind w:left="714" w:hanging="357"/>
        <w:rPr>
          <w:i/>
        </w:rPr>
      </w:pPr>
      <w:bookmarkStart w:id="47" w:name="_Hlk478842733"/>
      <w:r>
        <w:rPr>
          <w:i/>
        </w:rPr>
        <w:t xml:space="preserve"> </w:t>
      </w:r>
      <w:r w:rsidR="00EE2301" w:rsidRPr="00F2634C">
        <w:rPr>
          <w:i/>
        </w:rPr>
        <w:t xml:space="preserve">Kobyliská střelnice </w:t>
      </w:r>
      <w:r w:rsidR="00EE2301" w:rsidRPr="00F2634C">
        <w:t>[online]. Dostupné na WWW:</w:t>
      </w:r>
      <w:bookmarkEnd w:id="47"/>
      <w:r w:rsidR="00263FA5">
        <w:rPr>
          <w:i/>
        </w:rPr>
        <w:tab/>
      </w:r>
      <w:r w:rsidR="00263FA5">
        <w:rPr>
          <w:i/>
        </w:rPr>
        <w:tab/>
        <w:t xml:space="preserve">  </w:t>
      </w:r>
      <w:hyperlink r:id="rId34" w:history="1">
        <w:r w:rsidR="00EE2301" w:rsidRPr="00263FA5">
          <w:rPr>
            <w:rStyle w:val="Hypertextovodkaz"/>
          </w:rPr>
          <w:t>http://cs.wikipedia.org/wiki/Kobyliská_střelnice</w:t>
        </w:r>
      </w:hyperlink>
    </w:p>
    <w:p w:rsidR="00F6012A" w:rsidRPr="00F6012A" w:rsidRDefault="00F6012A" w:rsidP="00F6012A">
      <w:pPr>
        <w:pStyle w:val="moje"/>
        <w:ind w:left="714" w:hanging="357"/>
        <w:rPr>
          <w:i/>
        </w:rPr>
      </w:pPr>
    </w:p>
    <w:p w:rsidR="00EE2301" w:rsidRPr="00263FA5" w:rsidRDefault="00F6012A" w:rsidP="00F6012A">
      <w:pPr>
        <w:pStyle w:val="moje"/>
        <w:numPr>
          <w:ilvl w:val="0"/>
          <w:numId w:val="49"/>
        </w:numPr>
        <w:ind w:left="714" w:hanging="357"/>
        <w:rPr>
          <w:i/>
        </w:rPr>
      </w:pPr>
      <w:r>
        <w:rPr>
          <w:i/>
        </w:rPr>
        <w:t xml:space="preserve"> </w:t>
      </w:r>
      <w:r w:rsidR="00EE2301" w:rsidRPr="00F2634C">
        <w:rPr>
          <w:i/>
        </w:rPr>
        <w:t>Kuratorium pro výchovu mládeže v Čechách a na Moravě</w:t>
      </w:r>
      <w:r>
        <w:t xml:space="preserve"> [online]. Dostupné na </w:t>
      </w:r>
      <w:r w:rsidR="00EE2301" w:rsidRPr="00F2634C">
        <w:t>WWW:</w:t>
      </w:r>
      <w:r w:rsidR="00263FA5">
        <w:rPr>
          <w:i/>
        </w:rPr>
        <w:t xml:space="preserve"> </w:t>
      </w:r>
      <w:r>
        <w:rPr>
          <w:i/>
        </w:rPr>
        <w:tab/>
      </w:r>
      <w:r>
        <w:rPr>
          <w:i/>
        </w:rPr>
        <w:tab/>
      </w:r>
      <w:r>
        <w:rPr>
          <w:i/>
        </w:rPr>
        <w:tab/>
      </w:r>
      <w:r>
        <w:rPr>
          <w:i/>
        </w:rPr>
        <w:tab/>
      </w:r>
      <w:r>
        <w:rPr>
          <w:i/>
        </w:rPr>
        <w:tab/>
        <w:t xml:space="preserve">             </w:t>
      </w:r>
      <w:hyperlink r:id="rId35" w:history="1">
        <w:r w:rsidRPr="00872D58">
          <w:rPr>
            <w:rStyle w:val="Hypertextovodkaz"/>
          </w:rPr>
          <w:t>https://cs.wikipedia.org/wiki/Kurat r</w:t>
        </w:r>
        <w:r w:rsidRPr="00872D58">
          <w:rPr>
            <w:rStyle w:val="Hypertextovodkaz"/>
          </w:rPr>
          <w:t>i</w:t>
        </w:r>
        <w:r w:rsidRPr="00872D58">
          <w:rPr>
            <w:rStyle w:val="Hypertextovodkaz"/>
          </w:rPr>
          <w:t>um_pro_v%C3%BDchovu_ml%C3%A1de%C5%BEe_v_%C4%8Cech%C3%A1ch_a_na_Morav%C4%9B</w:t>
        </w:r>
      </w:hyperlink>
    </w:p>
    <w:p w:rsidR="00EE2301" w:rsidRPr="00263FA5" w:rsidRDefault="00F6012A" w:rsidP="00F6012A">
      <w:pPr>
        <w:pStyle w:val="moje"/>
        <w:numPr>
          <w:ilvl w:val="0"/>
          <w:numId w:val="49"/>
        </w:numPr>
        <w:ind w:left="714" w:hanging="357"/>
        <w:rPr>
          <w:b/>
        </w:rPr>
      </w:pPr>
      <w:bookmarkStart w:id="48" w:name="_Hlk478849051"/>
      <w:r>
        <w:rPr>
          <w:i/>
        </w:rPr>
        <w:t xml:space="preserve"> </w:t>
      </w:r>
      <w:r w:rsidR="00EE2301" w:rsidRPr="00F2634C">
        <w:rPr>
          <w:i/>
        </w:rPr>
        <w:t xml:space="preserve">Mezinárodní den studenstva </w:t>
      </w:r>
      <w:r w:rsidR="00EE2301" w:rsidRPr="00F2634C">
        <w:t>[online]</w:t>
      </w:r>
      <w:bookmarkEnd w:id="48"/>
      <w:r w:rsidR="00EE2301" w:rsidRPr="00F2634C">
        <w:t>. Dostupné na WWW:</w:t>
      </w:r>
      <w:r w:rsidR="00263FA5">
        <w:rPr>
          <w:b/>
        </w:rPr>
        <w:t xml:space="preserve"> </w:t>
      </w:r>
      <w:hyperlink r:id="rId36" w:history="1">
        <w:r w:rsidR="00EE2301" w:rsidRPr="00263FA5">
          <w:rPr>
            <w:rStyle w:val="Hypertextovodkaz"/>
          </w:rPr>
          <w:t>http://cs.wikipedia.org/wiki/Mezinárodní_den_studentstva</w:t>
        </w:r>
      </w:hyperlink>
    </w:p>
    <w:p w:rsidR="003C7A7C" w:rsidRPr="00263FA5" w:rsidRDefault="00F6012A" w:rsidP="00F6012A">
      <w:pPr>
        <w:pStyle w:val="moje"/>
        <w:numPr>
          <w:ilvl w:val="0"/>
          <w:numId w:val="49"/>
        </w:numPr>
        <w:ind w:left="714" w:hanging="357"/>
      </w:pPr>
      <w:r>
        <w:rPr>
          <w:i/>
        </w:rPr>
        <w:t xml:space="preserve"> </w:t>
      </w:r>
      <w:r w:rsidR="003C7A7C" w:rsidRPr="00F2634C">
        <w:rPr>
          <w:i/>
        </w:rPr>
        <w:t xml:space="preserve">Označování židů Davidovou hvězdou </w:t>
      </w:r>
      <w:r w:rsidR="003C7A7C" w:rsidRPr="00F2634C">
        <w:t>[online]. Dostupné na WWW:</w:t>
      </w:r>
      <w:r w:rsidR="00263FA5">
        <w:t xml:space="preserve"> </w:t>
      </w:r>
      <w:hyperlink r:id="rId37" w:history="1">
        <w:r w:rsidR="006336B7" w:rsidRPr="00263FA5">
          <w:rPr>
            <w:rStyle w:val="Hypertextovodkaz"/>
          </w:rPr>
          <w:t>http://www.holocaust.cz/zdroje/dokumenty/protizidovske-zakony-a-narizeni/protizidovska-narizeni-tykajici-se-oznacovani/oznacovani-zidu-davidovou-hvezdou/</w:t>
        </w:r>
      </w:hyperlink>
    </w:p>
    <w:p w:rsidR="00EE2301" w:rsidRPr="00263FA5" w:rsidRDefault="00F6012A" w:rsidP="00F6012A">
      <w:pPr>
        <w:pStyle w:val="moje"/>
        <w:numPr>
          <w:ilvl w:val="0"/>
          <w:numId w:val="49"/>
        </w:numPr>
        <w:ind w:left="714" w:hanging="357"/>
        <w:rPr>
          <w:b/>
        </w:rPr>
      </w:pPr>
      <w:r>
        <w:rPr>
          <w:i/>
        </w:rPr>
        <w:t xml:space="preserve"> </w:t>
      </w:r>
      <w:r w:rsidR="00EE2301" w:rsidRPr="00F2634C">
        <w:rPr>
          <w:i/>
        </w:rPr>
        <w:t>Protektorát Čechy a Morava</w:t>
      </w:r>
      <w:r w:rsidR="00EE2301" w:rsidRPr="00F2634C">
        <w:t xml:space="preserve"> [online]. Dostupné na WWW:</w:t>
      </w:r>
      <w:r w:rsidR="00263FA5">
        <w:rPr>
          <w:b/>
        </w:rPr>
        <w:t xml:space="preserve"> </w:t>
      </w:r>
      <w:hyperlink r:id="rId38" w:history="1">
        <w:r w:rsidR="00EE2301" w:rsidRPr="00263FA5">
          <w:rPr>
            <w:rStyle w:val="Hypertextovodkaz"/>
          </w:rPr>
          <w:t>https://cs.wikipedia.org/wiki/Protektor%C3%A1t_%C4%8Cechy_a_Morava</w:t>
        </w:r>
      </w:hyperlink>
    </w:p>
    <w:p w:rsidR="00EE2301" w:rsidRPr="00263FA5" w:rsidRDefault="00F6012A" w:rsidP="00F6012A">
      <w:pPr>
        <w:pStyle w:val="moje"/>
        <w:numPr>
          <w:ilvl w:val="0"/>
          <w:numId w:val="49"/>
        </w:numPr>
        <w:ind w:left="714" w:hanging="357"/>
      </w:pPr>
      <w:bookmarkStart w:id="49" w:name="_Hlk478840882"/>
      <w:r>
        <w:rPr>
          <w:i/>
        </w:rPr>
        <w:t xml:space="preserve"> </w:t>
      </w:r>
      <w:r w:rsidR="00EE2301" w:rsidRPr="00F2634C">
        <w:rPr>
          <w:i/>
        </w:rPr>
        <w:t xml:space="preserve">Reinhard Heydrich </w:t>
      </w:r>
      <w:r w:rsidR="00EE2301" w:rsidRPr="00F2634C">
        <w:t>[online]</w:t>
      </w:r>
      <w:bookmarkEnd w:id="49"/>
      <w:r w:rsidR="00EE2301" w:rsidRPr="00F2634C">
        <w:t xml:space="preserve">. Dostupné na WWW: </w:t>
      </w:r>
      <w:r w:rsidR="00263FA5">
        <w:tab/>
        <w:t xml:space="preserve"> </w:t>
      </w:r>
      <w:hyperlink r:id="rId39" w:history="1">
        <w:r w:rsidR="00EE2301" w:rsidRPr="00263FA5">
          <w:rPr>
            <w:rStyle w:val="Hypertextovodkaz"/>
          </w:rPr>
          <w:t>http://cs.wikipedia.org/wiki/Reinhard_Heydrich</w:t>
        </w:r>
      </w:hyperlink>
    </w:p>
    <w:p w:rsidR="00EE2301" w:rsidRPr="00F6012A" w:rsidRDefault="00F6012A" w:rsidP="00F6012A">
      <w:pPr>
        <w:pStyle w:val="moje"/>
        <w:numPr>
          <w:ilvl w:val="0"/>
          <w:numId w:val="49"/>
        </w:numPr>
        <w:ind w:left="714" w:hanging="357"/>
        <w:rPr>
          <w:i/>
        </w:rPr>
      </w:pPr>
      <w:r>
        <w:t xml:space="preserve"> </w:t>
      </w:r>
      <w:r w:rsidR="00EE2301" w:rsidRPr="00F2634C">
        <w:t xml:space="preserve">RŮŽIČKA, Daniel. </w:t>
      </w:r>
      <w:r w:rsidR="00EE2301" w:rsidRPr="00F2634C">
        <w:rPr>
          <w:bCs/>
          <w:i/>
          <w:color w:val="000000"/>
          <w:shd w:val="clear" w:color="auto" w:fill="FFFFFF"/>
        </w:rPr>
        <w:t>Smlouva o přátelství, vzájemné pomoci a pov</w:t>
      </w:r>
      <w:r w:rsidR="00EE2301" w:rsidRPr="00F2634C">
        <w:rPr>
          <w:bCs/>
          <w:i/>
          <w:color w:val="000000"/>
          <w:shd w:val="clear" w:color="auto" w:fill="FFFFFF"/>
        </w:rPr>
        <w:t>á</w:t>
      </w:r>
      <w:r w:rsidR="00EE2301" w:rsidRPr="00F2634C">
        <w:rPr>
          <w:bCs/>
          <w:i/>
          <w:color w:val="000000"/>
          <w:shd w:val="clear" w:color="auto" w:fill="FFFFFF"/>
        </w:rPr>
        <w:t>lečné spolupráci mezi ČSR a SSSR (1943)</w:t>
      </w:r>
      <w:r w:rsidR="00EE2301" w:rsidRPr="00F2634C">
        <w:t xml:space="preserve"> </w:t>
      </w:r>
      <w:r w:rsidR="00EE2301" w:rsidRPr="00F2634C">
        <w:rPr>
          <w:color w:val="000000"/>
        </w:rPr>
        <w:t xml:space="preserve">[online]. </w:t>
      </w:r>
      <w:r w:rsidR="00EE2301" w:rsidRPr="00F2634C">
        <w:t>Dostupné na WWW:</w:t>
      </w:r>
      <w:r w:rsidR="00263FA5">
        <w:rPr>
          <w:i/>
        </w:rPr>
        <w:tab/>
        <w:t xml:space="preserve"> </w:t>
      </w:r>
      <w:r w:rsidR="00263FA5">
        <w:rPr>
          <w:i/>
        </w:rPr>
        <w:tab/>
      </w:r>
      <w:r w:rsidR="00263FA5">
        <w:rPr>
          <w:i/>
        </w:rPr>
        <w:tab/>
      </w:r>
      <w:r w:rsidR="00263FA5">
        <w:rPr>
          <w:i/>
        </w:rPr>
        <w:tab/>
      </w:r>
      <w:r w:rsidR="00263FA5">
        <w:rPr>
          <w:i/>
        </w:rPr>
        <w:tab/>
      </w:r>
      <w:r w:rsidR="00263FA5">
        <w:rPr>
          <w:i/>
        </w:rPr>
        <w:tab/>
        <w:t xml:space="preserve"> </w:t>
      </w:r>
      <w:r w:rsidR="00263FA5">
        <w:rPr>
          <w:i/>
        </w:rPr>
        <w:tab/>
        <w:t xml:space="preserve">         </w:t>
      </w:r>
      <w:r w:rsidR="0059388C" w:rsidRPr="00A64B6F">
        <w:rPr>
          <w:color w:val="2E74B5" w:themeColor="accent1" w:themeShade="BF"/>
          <w:u w:val="single"/>
        </w:rPr>
        <w:t>http:/</w:t>
      </w:r>
      <w:hyperlink r:id="rId40" w:history="1">
        <w:r w:rsidR="0059388C" w:rsidRPr="00263FA5">
          <w:rPr>
            <w:rStyle w:val="Hypertextovodkaz"/>
          </w:rPr>
          <w:t>www.totalita.cz/vysvelivky/smlouva_csr_sssr_1943_12_12.php</w:t>
        </w:r>
      </w:hyperlink>
    </w:p>
    <w:p w:rsidR="00F6012A" w:rsidRPr="00263FA5" w:rsidRDefault="00F6012A" w:rsidP="00F6012A">
      <w:pPr>
        <w:pStyle w:val="moje"/>
        <w:ind w:firstLine="0"/>
        <w:rPr>
          <w:i/>
        </w:rPr>
      </w:pPr>
    </w:p>
    <w:p w:rsidR="00EE2301" w:rsidRPr="00263FA5" w:rsidRDefault="00F6012A" w:rsidP="00F6012A">
      <w:pPr>
        <w:pStyle w:val="moje"/>
        <w:numPr>
          <w:ilvl w:val="0"/>
          <w:numId w:val="49"/>
        </w:numPr>
        <w:ind w:left="714" w:hanging="357"/>
      </w:pPr>
      <w:r>
        <w:lastRenderedPageBreak/>
        <w:t xml:space="preserve"> </w:t>
      </w:r>
      <w:r w:rsidR="00EE2301" w:rsidRPr="00F2634C">
        <w:t xml:space="preserve">SKALICKÝ, Jakub. 2008. </w:t>
      </w:r>
      <w:bookmarkStart w:id="50" w:name="_Hlk478838552"/>
      <w:r w:rsidR="00EE2301" w:rsidRPr="00F2634C">
        <w:rPr>
          <w:i/>
        </w:rPr>
        <w:t xml:space="preserve">Vyhlášení civilního stavu výjimečného v Protektorátu Čechy a Morava z 28. září 1941 </w:t>
      </w:r>
      <w:r w:rsidR="00EE2301" w:rsidRPr="00F2634C">
        <w:t>[online].</w:t>
      </w:r>
      <w:bookmarkEnd w:id="50"/>
      <w:r w:rsidR="00EE2301" w:rsidRPr="00F2634C">
        <w:t xml:space="preserve"> Dostupné na WWW:</w:t>
      </w:r>
      <w:r w:rsidR="00263FA5">
        <w:tab/>
      </w:r>
      <w:r w:rsidR="00263FA5">
        <w:tab/>
      </w:r>
      <w:r w:rsidR="00263FA5">
        <w:tab/>
      </w:r>
      <w:r w:rsidR="00263FA5">
        <w:tab/>
      </w:r>
      <w:r w:rsidR="00263FA5">
        <w:tab/>
        <w:t xml:space="preserve"> </w:t>
      </w:r>
      <w:r>
        <w:t xml:space="preserve">             </w:t>
      </w:r>
      <w:hyperlink r:id="rId41" w:history="1">
        <w:r w:rsidR="00EE2301" w:rsidRPr="00263FA5">
          <w:rPr>
            <w:rStyle w:val="Hypertextovodkaz"/>
          </w:rPr>
          <w:t>http://www.fronta.cz/dokument/vyhlaseni-civilniho-stavu-vyjimecneho-protektorat-cechy-a-morava-28-zari-1941</w:t>
        </w:r>
      </w:hyperlink>
    </w:p>
    <w:p w:rsidR="00EE2301" w:rsidRPr="00263FA5" w:rsidRDefault="00F6012A" w:rsidP="00F6012A">
      <w:pPr>
        <w:pStyle w:val="moje"/>
        <w:numPr>
          <w:ilvl w:val="0"/>
          <w:numId w:val="49"/>
        </w:numPr>
        <w:ind w:left="714" w:hanging="357"/>
      </w:pPr>
      <w:bookmarkStart w:id="51" w:name="_Hlk478848727"/>
      <w:r>
        <w:rPr>
          <w:i/>
        </w:rPr>
        <w:t xml:space="preserve"> </w:t>
      </w:r>
      <w:r w:rsidR="00EE2301" w:rsidRPr="00F2634C">
        <w:rPr>
          <w:i/>
        </w:rPr>
        <w:t xml:space="preserve">Sokol (Spolek) </w:t>
      </w:r>
      <w:r w:rsidR="00EE2301" w:rsidRPr="00F2634C">
        <w:t xml:space="preserve">[online]. </w:t>
      </w:r>
      <w:bookmarkEnd w:id="51"/>
      <w:r w:rsidR="00EE2301" w:rsidRPr="00F2634C">
        <w:t>Dostupné na WWW:</w:t>
      </w:r>
      <w:r w:rsidR="00263FA5">
        <w:tab/>
        <w:t xml:space="preserve">             </w:t>
      </w:r>
      <w:hyperlink r:id="rId42" w:history="1">
        <w:r w:rsidR="00EE2301" w:rsidRPr="00263FA5">
          <w:rPr>
            <w:rStyle w:val="Hypertextovodkaz"/>
          </w:rPr>
          <w:t>https://cs.wikipedia.org/wiki/Sokol_(spolek)</w:t>
        </w:r>
      </w:hyperlink>
    </w:p>
    <w:p w:rsidR="00EE2301" w:rsidRPr="00263FA5" w:rsidRDefault="00F6012A" w:rsidP="00F6012A">
      <w:pPr>
        <w:pStyle w:val="moje"/>
        <w:numPr>
          <w:ilvl w:val="0"/>
          <w:numId w:val="49"/>
        </w:numPr>
        <w:ind w:left="714" w:hanging="357"/>
        <w:rPr>
          <w:b/>
        </w:rPr>
      </w:pPr>
      <w:r>
        <w:rPr>
          <w:i/>
        </w:rPr>
        <w:t xml:space="preserve"> </w:t>
      </w:r>
      <w:r w:rsidR="00EE2301" w:rsidRPr="00F2634C">
        <w:rPr>
          <w:i/>
        </w:rPr>
        <w:t xml:space="preserve">Stanné právo </w:t>
      </w:r>
      <w:r w:rsidR="00EE2301" w:rsidRPr="00F2634C">
        <w:t>[online]. Dostupné na WWW:</w:t>
      </w:r>
      <w:r w:rsidR="00EE2301" w:rsidRPr="00F2634C">
        <w:rPr>
          <w:i/>
        </w:rPr>
        <w:t xml:space="preserve"> </w:t>
      </w:r>
      <w:r w:rsidR="00263FA5">
        <w:rPr>
          <w:b/>
        </w:rPr>
        <w:tab/>
      </w:r>
      <w:r w:rsidR="00263FA5">
        <w:rPr>
          <w:b/>
        </w:rPr>
        <w:tab/>
        <w:t xml:space="preserve"> </w:t>
      </w:r>
      <w:hyperlink r:id="rId43" w:history="1">
        <w:r w:rsidR="00EE2301" w:rsidRPr="00263FA5">
          <w:rPr>
            <w:rStyle w:val="Hypertextovodkaz"/>
          </w:rPr>
          <w:t>http://cs.wikipedia.org/wiki/Stanné_právo</w:t>
        </w:r>
      </w:hyperlink>
    </w:p>
    <w:p w:rsidR="00FB7AC5" w:rsidRPr="00263FA5" w:rsidRDefault="00F6012A" w:rsidP="00F6012A">
      <w:pPr>
        <w:pStyle w:val="moje"/>
        <w:numPr>
          <w:ilvl w:val="0"/>
          <w:numId w:val="49"/>
        </w:numPr>
        <w:ind w:left="714" w:hanging="357"/>
      </w:pPr>
      <w:bookmarkStart w:id="52" w:name="_Hlk478846173"/>
      <w:r>
        <w:rPr>
          <w:i/>
        </w:rPr>
        <w:t xml:space="preserve"> </w:t>
      </w:r>
      <w:r w:rsidR="00EE2301" w:rsidRPr="00F2634C">
        <w:rPr>
          <w:i/>
        </w:rPr>
        <w:t xml:space="preserve">Všeobecné občanské legitimace </w:t>
      </w:r>
      <w:r w:rsidR="00EE2301" w:rsidRPr="00F2634C">
        <w:t xml:space="preserve">[online]. </w:t>
      </w:r>
      <w:bookmarkEnd w:id="52"/>
      <w:r w:rsidR="00EE2301" w:rsidRPr="00F2634C">
        <w:t>Dostupné na WWW:</w:t>
      </w:r>
      <w:r w:rsidR="00263FA5">
        <w:t xml:space="preserve"> </w:t>
      </w:r>
      <w:hyperlink r:id="rId44" w:history="1">
        <w:r w:rsidR="00EE2301" w:rsidRPr="00263FA5">
          <w:rPr>
            <w:rStyle w:val="Hypertextovodkaz"/>
          </w:rPr>
          <w:t>http://www.scanzen.cz/dobove-dokumenty/prukazy/vseobecna-obcanska-legitimace</w:t>
        </w:r>
      </w:hyperlink>
    </w:p>
    <w:p w:rsidR="009B4766" w:rsidRPr="00263FA5" w:rsidRDefault="00F6012A" w:rsidP="00F6012A">
      <w:pPr>
        <w:pStyle w:val="moje"/>
        <w:numPr>
          <w:ilvl w:val="0"/>
          <w:numId w:val="49"/>
        </w:numPr>
        <w:ind w:left="714" w:hanging="357"/>
      </w:pPr>
      <w:r>
        <w:rPr>
          <w:i/>
        </w:rPr>
        <w:t xml:space="preserve"> </w:t>
      </w:r>
      <w:r w:rsidR="009B4766" w:rsidRPr="00F2634C">
        <w:rPr>
          <w:i/>
        </w:rPr>
        <w:t xml:space="preserve">Výnos vůdce a říšského kancléře o protektorátu Čechy a Morava ze dne 16. března 1939 </w:t>
      </w:r>
      <w:r w:rsidR="009B4766" w:rsidRPr="00F2634C">
        <w:t>[online]. Dostupné na WWW:</w:t>
      </w:r>
      <w:r w:rsidR="00263FA5">
        <w:t xml:space="preserve"> </w:t>
      </w:r>
      <w:r w:rsidR="005D37C5">
        <w:t xml:space="preserve">           </w:t>
      </w:r>
      <w:hyperlink r:id="rId45" w:history="1">
        <w:r w:rsidR="009B4766" w:rsidRPr="00263FA5">
          <w:rPr>
            <w:rStyle w:val="Hypertextovodkaz"/>
          </w:rPr>
          <w:t>http://www.holocaust.cz/zdroje/dokumenty/protektorat-cechy-a-morava/vynos-vudce-a-risskeho-kanclere-o-protektoratu-cechy-a-morava-ze-dne-16-brezna-1939/</w:t>
        </w:r>
      </w:hyperlink>
    </w:p>
    <w:p w:rsidR="009B4766" w:rsidRPr="00722930" w:rsidRDefault="009B4766" w:rsidP="009B4766">
      <w:pPr>
        <w:spacing w:line="360" w:lineRule="auto"/>
        <w:jc w:val="both"/>
        <w:rPr>
          <w:rFonts w:ascii="Arial" w:hAnsi="Arial" w:cs="Arial"/>
        </w:rPr>
      </w:pPr>
    </w:p>
    <w:p w:rsidR="009B4766" w:rsidRPr="009B4766" w:rsidRDefault="009B4766" w:rsidP="00F2634C">
      <w:pPr>
        <w:pStyle w:val="Odstavecseseznamem"/>
        <w:spacing w:line="360" w:lineRule="auto"/>
        <w:jc w:val="both"/>
        <w:rPr>
          <w:sz w:val="28"/>
          <w:szCs w:val="28"/>
        </w:rPr>
      </w:pPr>
    </w:p>
    <w:sectPr w:rsidR="009B4766" w:rsidRPr="009B4766" w:rsidSect="00EE2301">
      <w:headerReference w:type="even" r:id="rId46"/>
      <w:headerReference w:type="default" r:id="rId47"/>
      <w:pgSz w:w="11906" w:h="16838" w:code="9"/>
      <w:pgMar w:top="1418" w:right="1418" w:bottom="2268" w:left="851" w:header="1276" w:footer="1276"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6C4" w:rsidRDefault="00C606C4">
      <w:r>
        <w:separator/>
      </w:r>
    </w:p>
    <w:p w:rsidR="00C606C4" w:rsidRDefault="00C606C4"/>
    <w:p w:rsidR="00C606C4" w:rsidRDefault="00C606C4"/>
    <w:p w:rsidR="00C606C4" w:rsidRDefault="00C606C4"/>
    <w:p w:rsidR="00C606C4" w:rsidRDefault="00C606C4"/>
    <w:p w:rsidR="00C606C4" w:rsidRDefault="00C606C4"/>
  </w:endnote>
  <w:endnote w:type="continuationSeparator" w:id="0">
    <w:p w:rsidR="00C606C4" w:rsidRDefault="00C606C4">
      <w:r>
        <w:continuationSeparator/>
      </w:r>
    </w:p>
    <w:p w:rsidR="00C606C4" w:rsidRDefault="00C606C4"/>
    <w:p w:rsidR="00C606C4" w:rsidRDefault="00C606C4"/>
    <w:p w:rsidR="00C606C4" w:rsidRDefault="00C606C4"/>
    <w:p w:rsidR="00C606C4" w:rsidRDefault="00C606C4"/>
    <w:p w:rsidR="00C606C4" w:rsidRDefault="00C60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Pr="00920AB6" w:rsidRDefault="00CE5E29" w:rsidP="00920A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Default="00CE5E29">
    <w:pPr>
      <w:pStyle w:val="Zpat"/>
    </w:pPr>
  </w:p>
  <w:p w:rsidR="00CE5E29" w:rsidRPr="0089154B" w:rsidRDefault="00CE5E29" w:rsidP="00920AB6">
    <w:pPr>
      <w:pStyle w:val="Zpat"/>
      <w:rPr>
        <w:color w:val="BFBFBF" w:themeColor="background1" w:themeShade="B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6C4" w:rsidRDefault="00C606C4">
      <w:r>
        <w:separator/>
      </w:r>
    </w:p>
    <w:p w:rsidR="00C606C4" w:rsidRDefault="00C606C4"/>
  </w:footnote>
  <w:footnote w:type="continuationSeparator" w:id="0">
    <w:p w:rsidR="00C606C4" w:rsidRDefault="00C606C4">
      <w:r>
        <w:continuationSeparator/>
      </w:r>
    </w:p>
    <w:p w:rsidR="00C606C4" w:rsidRDefault="00C606C4"/>
    <w:p w:rsidR="00C606C4" w:rsidRDefault="00C606C4"/>
    <w:p w:rsidR="00C606C4" w:rsidRDefault="00C606C4"/>
    <w:p w:rsidR="00C606C4" w:rsidRDefault="00C606C4"/>
    <w:p w:rsidR="00C606C4" w:rsidRDefault="00C606C4"/>
  </w:footnote>
  <w:footnote w:id="1">
    <w:p w:rsidR="00CE5E29" w:rsidRPr="006E4F0F" w:rsidRDefault="00CE5E29" w:rsidP="00EE2301">
      <w:pPr>
        <w:pStyle w:val="Textpoznpodarou"/>
        <w:rPr>
          <w:sz w:val="24"/>
          <w:szCs w:val="24"/>
        </w:rPr>
      </w:pPr>
      <w:r w:rsidRPr="006E4F0F">
        <w:rPr>
          <w:rStyle w:val="Znakapoznpodarou"/>
          <w:sz w:val="24"/>
          <w:szCs w:val="24"/>
        </w:rPr>
        <w:footnoteRef/>
      </w:r>
      <w:r w:rsidRPr="006E4F0F">
        <w:rPr>
          <w:sz w:val="24"/>
          <w:szCs w:val="24"/>
        </w:rPr>
        <w:t xml:space="preserve"> </w:t>
      </w:r>
      <w:r w:rsidRPr="006E4F0F">
        <w:rPr>
          <w:i/>
          <w:sz w:val="24"/>
          <w:szCs w:val="24"/>
        </w:rPr>
        <w:t>Protektorát Čechy a Morava</w:t>
      </w:r>
      <w:r w:rsidRPr="006E4F0F">
        <w:rPr>
          <w:sz w:val="24"/>
          <w:szCs w:val="24"/>
        </w:rPr>
        <w:t xml:space="preserve"> [online]</w:t>
      </w:r>
    </w:p>
  </w:footnote>
  <w:footnote w:id="2">
    <w:p w:rsidR="00CE5E29" w:rsidRPr="006E4F0F" w:rsidRDefault="00CE5E29" w:rsidP="00EE2301">
      <w:pPr>
        <w:pStyle w:val="Textpoznpodarou"/>
        <w:rPr>
          <w:sz w:val="24"/>
          <w:szCs w:val="24"/>
        </w:rPr>
      </w:pPr>
      <w:r w:rsidRPr="006E4F0F">
        <w:rPr>
          <w:rStyle w:val="Znakapoznpodarou"/>
          <w:sz w:val="24"/>
          <w:szCs w:val="24"/>
        </w:rPr>
        <w:footnoteRef/>
      </w:r>
      <w:r w:rsidRPr="006E4F0F">
        <w:rPr>
          <w:sz w:val="24"/>
          <w:szCs w:val="24"/>
        </w:rPr>
        <w:t xml:space="preserve"> T. PASÁK, </w:t>
      </w:r>
      <w:r w:rsidRPr="006E4F0F">
        <w:rPr>
          <w:i/>
          <w:sz w:val="24"/>
          <w:szCs w:val="24"/>
        </w:rPr>
        <w:t xml:space="preserve">Pod ochranou </w:t>
      </w:r>
      <w:proofErr w:type="spellStart"/>
      <w:r w:rsidRPr="006E4F0F">
        <w:rPr>
          <w:i/>
          <w:sz w:val="24"/>
          <w:szCs w:val="24"/>
        </w:rPr>
        <w:t>říše</w:t>
      </w:r>
      <w:proofErr w:type="spellEnd"/>
      <w:r w:rsidRPr="006E4F0F">
        <w:rPr>
          <w:sz w:val="24"/>
          <w:szCs w:val="24"/>
        </w:rPr>
        <w:t>, s. 30 – 31.</w:t>
      </w:r>
    </w:p>
  </w:footnote>
  <w:footnote w:id="3">
    <w:p w:rsidR="00CE5E29" w:rsidRPr="00492E89" w:rsidRDefault="00CE5E29" w:rsidP="00EE2301">
      <w:pPr>
        <w:pStyle w:val="Textpoznpodarou"/>
        <w:rPr>
          <w:i/>
        </w:rPr>
      </w:pPr>
      <w:r w:rsidRPr="006E4F0F">
        <w:rPr>
          <w:rStyle w:val="Znakapoznpodarou"/>
          <w:sz w:val="24"/>
          <w:szCs w:val="24"/>
        </w:rPr>
        <w:footnoteRef/>
      </w:r>
      <w:r w:rsidRPr="006E4F0F">
        <w:rPr>
          <w:sz w:val="24"/>
          <w:szCs w:val="24"/>
        </w:rPr>
        <w:t xml:space="preserve"> </w:t>
      </w:r>
      <w:r w:rsidRPr="006E4F0F">
        <w:rPr>
          <w:i/>
          <w:sz w:val="24"/>
          <w:szCs w:val="24"/>
        </w:rPr>
        <w:t>Protektorát Čechy a Morava</w:t>
      </w:r>
      <w:r w:rsidRPr="006E4F0F">
        <w:rPr>
          <w:sz w:val="24"/>
          <w:szCs w:val="24"/>
        </w:rPr>
        <w:t xml:space="preserve"> [online]</w:t>
      </w:r>
    </w:p>
  </w:footnote>
  <w:footnote w:id="4">
    <w:p w:rsidR="00CE5E29" w:rsidRPr="00EC4DC6" w:rsidRDefault="00CE5E29" w:rsidP="00EE2301">
      <w:pPr>
        <w:pStyle w:val="Textpoznpodarou"/>
        <w:rPr>
          <w:rFonts w:ascii="Times New Roman" w:hAnsi="Times New Roman"/>
          <w:sz w:val="24"/>
          <w:szCs w:val="24"/>
        </w:rPr>
      </w:pPr>
      <w:r w:rsidRPr="00EC4DC6">
        <w:rPr>
          <w:rStyle w:val="Znakapoznpodarou"/>
          <w:rFonts w:ascii="Times New Roman" w:hAnsi="Times New Roman"/>
          <w:sz w:val="24"/>
          <w:szCs w:val="24"/>
        </w:rPr>
        <w:footnoteRef/>
      </w:r>
      <w:r w:rsidRPr="00EC4DC6">
        <w:rPr>
          <w:rFonts w:ascii="Times New Roman" w:hAnsi="Times New Roman"/>
          <w:sz w:val="24"/>
          <w:szCs w:val="24"/>
        </w:rPr>
        <w:t xml:space="preserve"> </w:t>
      </w:r>
      <w:r w:rsidRPr="00EC4DC6">
        <w:rPr>
          <w:rFonts w:ascii="Times New Roman" w:hAnsi="Times New Roman"/>
          <w:i/>
          <w:sz w:val="24"/>
          <w:szCs w:val="24"/>
        </w:rPr>
        <w:t>Protektorát Čechy a Morava</w:t>
      </w:r>
      <w:r w:rsidRPr="00EC4DC6">
        <w:rPr>
          <w:rFonts w:ascii="Times New Roman" w:hAnsi="Times New Roman"/>
          <w:sz w:val="24"/>
          <w:szCs w:val="24"/>
        </w:rPr>
        <w:t xml:space="preserve"> [online]</w:t>
      </w:r>
    </w:p>
  </w:footnote>
  <w:footnote w:id="5">
    <w:p w:rsidR="00CE5E29" w:rsidRPr="00EC4DC6" w:rsidRDefault="00CE5E29" w:rsidP="00EE2301">
      <w:pPr>
        <w:pStyle w:val="Textpoznpodarou"/>
        <w:rPr>
          <w:rFonts w:ascii="Times New Roman" w:hAnsi="Times New Roman"/>
          <w:sz w:val="24"/>
          <w:szCs w:val="24"/>
        </w:rPr>
      </w:pPr>
      <w:r w:rsidRPr="00EC4DC6">
        <w:rPr>
          <w:rStyle w:val="Znakapoznpodarou"/>
          <w:rFonts w:ascii="Times New Roman" w:hAnsi="Times New Roman"/>
          <w:sz w:val="24"/>
          <w:szCs w:val="24"/>
        </w:rPr>
        <w:footnoteRef/>
      </w:r>
      <w:r w:rsidRPr="00EC4DC6">
        <w:rPr>
          <w:rFonts w:ascii="Times New Roman" w:hAnsi="Times New Roman"/>
          <w:sz w:val="24"/>
          <w:szCs w:val="24"/>
        </w:rPr>
        <w:t xml:space="preserve"> </w:t>
      </w:r>
      <w:proofErr w:type="spellStart"/>
      <w:r w:rsidRPr="00EC4DC6">
        <w:rPr>
          <w:rFonts w:ascii="Times New Roman" w:hAnsi="Times New Roman"/>
          <w:i/>
          <w:sz w:val="24"/>
          <w:szCs w:val="24"/>
        </w:rPr>
        <w:t>Tamtéž</w:t>
      </w:r>
      <w:proofErr w:type="spellEnd"/>
      <w:r w:rsidRPr="00EC4DC6">
        <w:rPr>
          <w:rFonts w:ascii="Times New Roman" w:hAnsi="Times New Roman"/>
          <w:i/>
          <w:sz w:val="24"/>
          <w:szCs w:val="24"/>
        </w:rPr>
        <w:t>.</w:t>
      </w:r>
    </w:p>
  </w:footnote>
  <w:footnote w:id="6">
    <w:p w:rsidR="00CE5E29" w:rsidRPr="00EC4DC6" w:rsidRDefault="00CE5E29">
      <w:pPr>
        <w:pStyle w:val="Textpoznpodarou"/>
        <w:rPr>
          <w:rFonts w:ascii="Times New Roman" w:hAnsi="Times New Roman"/>
          <w:sz w:val="24"/>
          <w:szCs w:val="24"/>
          <w:lang w:val="cs-CZ"/>
        </w:rPr>
      </w:pPr>
      <w:r w:rsidRPr="00EC4DC6">
        <w:rPr>
          <w:rStyle w:val="Znakapoznpodarou"/>
          <w:rFonts w:ascii="Times New Roman" w:hAnsi="Times New Roman"/>
          <w:sz w:val="24"/>
          <w:szCs w:val="24"/>
        </w:rPr>
        <w:footnoteRef/>
      </w:r>
      <w:r w:rsidRPr="00EC4DC6">
        <w:rPr>
          <w:rFonts w:ascii="Times New Roman" w:hAnsi="Times New Roman"/>
          <w:sz w:val="24"/>
          <w:szCs w:val="24"/>
        </w:rPr>
        <w:t xml:space="preserve"> </w:t>
      </w:r>
      <w:r w:rsidRPr="00EC4DC6">
        <w:rPr>
          <w:rFonts w:ascii="Times New Roman" w:hAnsi="Times New Roman"/>
          <w:color w:val="000000"/>
          <w:sz w:val="24"/>
          <w:szCs w:val="24"/>
        </w:rPr>
        <w:t xml:space="preserve">T. PASÁK, </w:t>
      </w:r>
      <w:r w:rsidRPr="00EC4DC6">
        <w:rPr>
          <w:rFonts w:ascii="Times New Roman" w:hAnsi="Times New Roman"/>
          <w:i/>
          <w:color w:val="000000"/>
          <w:sz w:val="24"/>
          <w:szCs w:val="24"/>
        </w:rPr>
        <w:t xml:space="preserve">Pod ochranou </w:t>
      </w:r>
      <w:proofErr w:type="spellStart"/>
      <w:r w:rsidRPr="00EC4DC6">
        <w:rPr>
          <w:rFonts w:ascii="Times New Roman" w:hAnsi="Times New Roman"/>
          <w:i/>
          <w:color w:val="000000"/>
          <w:sz w:val="24"/>
          <w:szCs w:val="24"/>
        </w:rPr>
        <w:t>Říše</w:t>
      </w:r>
      <w:proofErr w:type="spellEnd"/>
      <w:r w:rsidRPr="00EC4DC6">
        <w:rPr>
          <w:rFonts w:ascii="Times New Roman" w:hAnsi="Times New Roman"/>
          <w:color w:val="000000"/>
          <w:sz w:val="24"/>
          <w:szCs w:val="24"/>
        </w:rPr>
        <w:t>, s. 45.</w:t>
      </w:r>
    </w:p>
  </w:footnote>
  <w:footnote w:id="7">
    <w:p w:rsidR="00CE5E29" w:rsidRPr="00EC4DC6" w:rsidRDefault="00CE5E29">
      <w:pPr>
        <w:pStyle w:val="Textpoznpodarou"/>
        <w:rPr>
          <w:rFonts w:ascii="Times New Roman" w:hAnsi="Times New Roman"/>
          <w:i/>
          <w:sz w:val="24"/>
          <w:szCs w:val="24"/>
          <w:lang w:val="cs-CZ"/>
        </w:rPr>
      </w:pPr>
      <w:r w:rsidRPr="00EC4DC6">
        <w:rPr>
          <w:rStyle w:val="Znakapoznpodarou"/>
          <w:rFonts w:ascii="Times New Roman" w:hAnsi="Times New Roman"/>
          <w:sz w:val="24"/>
          <w:szCs w:val="24"/>
        </w:rPr>
        <w:footnoteRef/>
      </w:r>
      <w:r w:rsidRPr="00EC4DC6">
        <w:rPr>
          <w:rFonts w:ascii="Times New Roman" w:hAnsi="Times New Roman"/>
          <w:sz w:val="24"/>
          <w:szCs w:val="24"/>
        </w:rPr>
        <w:t xml:space="preserve"> </w:t>
      </w:r>
      <w:r w:rsidRPr="00EC4DC6">
        <w:rPr>
          <w:rFonts w:ascii="Times New Roman" w:hAnsi="Times New Roman"/>
          <w:i/>
          <w:sz w:val="24"/>
          <w:szCs w:val="24"/>
          <w:lang w:val="cs-CZ"/>
        </w:rPr>
        <w:t>Tamtéž</w:t>
      </w:r>
    </w:p>
  </w:footnote>
  <w:footnote w:id="8">
    <w:p w:rsidR="00CE5E29" w:rsidRPr="006E4F0F" w:rsidRDefault="00CE5E29">
      <w:pPr>
        <w:pStyle w:val="Textpoznpodarou"/>
        <w:rPr>
          <w:rFonts w:ascii="Times New Roman" w:hAnsi="Times New Roman"/>
          <w:sz w:val="24"/>
          <w:szCs w:val="24"/>
          <w:lang w:val="cs-CZ"/>
        </w:rPr>
      </w:pPr>
      <w:r w:rsidRPr="00EC4DC6">
        <w:rPr>
          <w:rStyle w:val="Znakapoznpodarou"/>
          <w:rFonts w:ascii="Times New Roman" w:hAnsi="Times New Roman"/>
          <w:sz w:val="24"/>
          <w:szCs w:val="24"/>
        </w:rPr>
        <w:footnoteRef/>
      </w:r>
      <w:r w:rsidRPr="00EC4DC6">
        <w:rPr>
          <w:rFonts w:ascii="Times New Roman" w:hAnsi="Times New Roman"/>
          <w:sz w:val="24"/>
          <w:szCs w:val="24"/>
        </w:rPr>
        <w:t xml:space="preserve"> </w:t>
      </w:r>
      <w:r w:rsidRPr="00EC4DC6">
        <w:rPr>
          <w:rFonts w:ascii="Times New Roman" w:hAnsi="Times New Roman"/>
          <w:sz w:val="24"/>
          <w:szCs w:val="24"/>
          <w:lang w:val="cs-CZ"/>
        </w:rPr>
        <w:t xml:space="preserve">Z. HLEDÍKOVÁ, </w:t>
      </w:r>
      <w:r w:rsidR="00B85D22">
        <w:rPr>
          <w:rFonts w:ascii="Times New Roman" w:hAnsi="Times New Roman"/>
          <w:sz w:val="24"/>
          <w:szCs w:val="24"/>
          <w:lang w:val="cs-CZ"/>
        </w:rPr>
        <w:t xml:space="preserve">J. JANÁK, </w:t>
      </w:r>
      <w:r w:rsidRPr="00EC4DC6">
        <w:rPr>
          <w:rFonts w:ascii="Times New Roman" w:hAnsi="Times New Roman"/>
          <w:sz w:val="24"/>
          <w:szCs w:val="24"/>
          <w:lang w:val="cs-CZ"/>
        </w:rPr>
        <w:t xml:space="preserve">J. DOBEŠ, </w:t>
      </w:r>
      <w:r w:rsidRPr="00EC4DC6">
        <w:rPr>
          <w:rFonts w:ascii="Times New Roman" w:hAnsi="Times New Roman"/>
          <w:i/>
          <w:sz w:val="24"/>
          <w:szCs w:val="24"/>
          <w:lang w:val="cs-CZ"/>
        </w:rPr>
        <w:t>Dějiny správy v českých zemích od počátků státu po současnost,</w:t>
      </w:r>
      <w:r w:rsidRPr="00EC4DC6">
        <w:rPr>
          <w:rFonts w:ascii="Times New Roman" w:hAnsi="Times New Roman"/>
          <w:sz w:val="24"/>
          <w:szCs w:val="24"/>
          <w:lang w:val="cs-CZ"/>
        </w:rPr>
        <w:t xml:space="preserve"> s. 405</w:t>
      </w:r>
      <w:r>
        <w:rPr>
          <w:rFonts w:ascii="Times New Roman" w:hAnsi="Times New Roman"/>
          <w:sz w:val="24"/>
          <w:szCs w:val="24"/>
          <w:lang w:val="cs-CZ"/>
        </w:rPr>
        <w:t>.</w:t>
      </w:r>
    </w:p>
  </w:footnote>
  <w:footnote w:id="9">
    <w:p w:rsidR="00CE5E29" w:rsidRPr="00C10685" w:rsidRDefault="00CE5E29">
      <w:pPr>
        <w:pStyle w:val="Textpoznpodarou"/>
        <w:rPr>
          <w:rFonts w:ascii="Times New Roman" w:hAnsi="Times New Roman"/>
          <w:sz w:val="24"/>
          <w:szCs w:val="24"/>
          <w:lang w:val="cs-CZ"/>
        </w:rPr>
      </w:pPr>
      <w:r w:rsidRPr="00C10685">
        <w:rPr>
          <w:rStyle w:val="Znakapoznpodarou"/>
          <w:rFonts w:ascii="Times New Roman" w:hAnsi="Times New Roman"/>
          <w:sz w:val="24"/>
          <w:szCs w:val="24"/>
        </w:rPr>
        <w:footnoteRef/>
      </w:r>
      <w:r w:rsidRPr="00C10685">
        <w:rPr>
          <w:rFonts w:ascii="Times New Roman" w:hAnsi="Times New Roman"/>
          <w:sz w:val="24"/>
          <w:szCs w:val="24"/>
        </w:rPr>
        <w:t xml:space="preserve"> </w:t>
      </w:r>
      <w:r w:rsidRPr="00FF175E">
        <w:rPr>
          <w:rFonts w:ascii="Times New Roman" w:hAnsi="Times New Roman"/>
          <w:color w:val="000000"/>
          <w:sz w:val="24"/>
          <w:szCs w:val="24"/>
        </w:rPr>
        <w:t xml:space="preserve">P. BĚLINA a kol., </w:t>
      </w:r>
      <w:proofErr w:type="spellStart"/>
      <w:r w:rsidRPr="00FF175E">
        <w:rPr>
          <w:rFonts w:ascii="Times New Roman" w:hAnsi="Times New Roman"/>
          <w:i/>
          <w:color w:val="000000"/>
          <w:sz w:val="24"/>
          <w:szCs w:val="24"/>
        </w:rPr>
        <w:t>Dějiny</w:t>
      </w:r>
      <w:proofErr w:type="spellEnd"/>
      <w:r w:rsidRPr="00FF175E">
        <w:rPr>
          <w:rFonts w:ascii="Times New Roman" w:hAnsi="Times New Roman"/>
          <w:i/>
          <w:color w:val="000000"/>
          <w:sz w:val="24"/>
          <w:szCs w:val="24"/>
        </w:rPr>
        <w:t xml:space="preserve"> zemí Koruny české II., s. 2</w:t>
      </w:r>
      <w:r>
        <w:rPr>
          <w:rFonts w:ascii="Times New Roman" w:hAnsi="Times New Roman"/>
          <w:i/>
          <w:color w:val="000000"/>
          <w:sz w:val="24"/>
          <w:szCs w:val="24"/>
        </w:rPr>
        <w:t>06.</w:t>
      </w:r>
    </w:p>
  </w:footnote>
  <w:footnote w:id="10">
    <w:p w:rsidR="00CE5E29" w:rsidRPr="00FF175E" w:rsidRDefault="00CE5E29">
      <w:pPr>
        <w:pStyle w:val="Textpoznpodarou"/>
        <w:rPr>
          <w:rFonts w:ascii="Times New Roman" w:hAnsi="Times New Roman"/>
          <w:i/>
          <w:sz w:val="24"/>
          <w:szCs w:val="24"/>
          <w:lang w:val="cs-CZ"/>
        </w:rPr>
      </w:pPr>
      <w:r w:rsidRPr="00C10685">
        <w:rPr>
          <w:rStyle w:val="Znakapoznpodarou"/>
          <w:rFonts w:ascii="Times New Roman" w:hAnsi="Times New Roman"/>
          <w:sz w:val="24"/>
          <w:szCs w:val="24"/>
        </w:rPr>
        <w:footnoteRef/>
      </w:r>
      <w:r w:rsidRPr="00C10685">
        <w:rPr>
          <w:rFonts w:ascii="Times New Roman" w:hAnsi="Times New Roman"/>
          <w:sz w:val="24"/>
          <w:szCs w:val="24"/>
        </w:rPr>
        <w:t xml:space="preserve"> </w:t>
      </w:r>
      <w:r>
        <w:rPr>
          <w:rFonts w:ascii="Times New Roman" w:hAnsi="Times New Roman"/>
          <w:i/>
          <w:sz w:val="24"/>
          <w:szCs w:val="24"/>
        </w:rPr>
        <w:t xml:space="preserve">Výnos </w:t>
      </w:r>
      <w:proofErr w:type="spellStart"/>
      <w:r>
        <w:rPr>
          <w:rFonts w:ascii="Times New Roman" w:hAnsi="Times New Roman"/>
          <w:i/>
          <w:sz w:val="24"/>
          <w:szCs w:val="24"/>
        </w:rPr>
        <w:t>vůdce</w:t>
      </w:r>
      <w:proofErr w:type="spellEnd"/>
      <w:r>
        <w:rPr>
          <w:rFonts w:ascii="Times New Roman" w:hAnsi="Times New Roman"/>
          <w:i/>
          <w:sz w:val="24"/>
          <w:szCs w:val="24"/>
        </w:rPr>
        <w:t xml:space="preserve"> a </w:t>
      </w:r>
      <w:proofErr w:type="spellStart"/>
      <w:r>
        <w:rPr>
          <w:rFonts w:ascii="Times New Roman" w:hAnsi="Times New Roman"/>
          <w:i/>
          <w:sz w:val="24"/>
          <w:szCs w:val="24"/>
        </w:rPr>
        <w:t>říšského</w:t>
      </w:r>
      <w:proofErr w:type="spellEnd"/>
      <w:r>
        <w:rPr>
          <w:rFonts w:ascii="Times New Roman" w:hAnsi="Times New Roman"/>
          <w:i/>
          <w:sz w:val="24"/>
          <w:szCs w:val="24"/>
        </w:rPr>
        <w:t xml:space="preserve"> </w:t>
      </w:r>
      <w:proofErr w:type="spellStart"/>
      <w:r>
        <w:rPr>
          <w:rFonts w:ascii="Times New Roman" w:hAnsi="Times New Roman"/>
          <w:i/>
          <w:sz w:val="24"/>
          <w:szCs w:val="24"/>
        </w:rPr>
        <w:t>kancléře</w:t>
      </w:r>
      <w:proofErr w:type="spellEnd"/>
      <w:r>
        <w:rPr>
          <w:rFonts w:ascii="Times New Roman" w:hAnsi="Times New Roman"/>
          <w:i/>
          <w:sz w:val="24"/>
          <w:szCs w:val="24"/>
        </w:rPr>
        <w:t xml:space="preserve"> o protektorátu Čechy a Morava </w:t>
      </w:r>
      <w:proofErr w:type="spellStart"/>
      <w:r>
        <w:rPr>
          <w:rFonts w:ascii="Times New Roman" w:hAnsi="Times New Roman"/>
          <w:i/>
          <w:sz w:val="24"/>
          <w:szCs w:val="24"/>
        </w:rPr>
        <w:t>ze</w:t>
      </w:r>
      <w:proofErr w:type="spellEnd"/>
      <w:r>
        <w:rPr>
          <w:rFonts w:ascii="Times New Roman" w:hAnsi="Times New Roman"/>
          <w:i/>
          <w:sz w:val="24"/>
          <w:szCs w:val="24"/>
        </w:rPr>
        <w:t xml:space="preserve"> dne 16. </w:t>
      </w:r>
      <w:proofErr w:type="spellStart"/>
      <w:r>
        <w:rPr>
          <w:rFonts w:ascii="Times New Roman" w:hAnsi="Times New Roman"/>
          <w:i/>
          <w:sz w:val="24"/>
          <w:szCs w:val="24"/>
        </w:rPr>
        <w:t>března</w:t>
      </w:r>
      <w:proofErr w:type="spellEnd"/>
      <w:r>
        <w:rPr>
          <w:rFonts w:ascii="Times New Roman" w:hAnsi="Times New Roman"/>
          <w:i/>
          <w:sz w:val="24"/>
          <w:szCs w:val="24"/>
        </w:rPr>
        <w:t xml:space="preserve"> 1939 </w:t>
      </w:r>
      <w:r w:rsidRPr="00EC4DC6">
        <w:rPr>
          <w:rFonts w:ascii="Times New Roman" w:hAnsi="Times New Roman"/>
          <w:sz w:val="24"/>
          <w:szCs w:val="24"/>
        </w:rPr>
        <w:t>[</w:t>
      </w:r>
      <w:proofErr w:type="spellStart"/>
      <w:r w:rsidRPr="00EC4DC6">
        <w:rPr>
          <w:rFonts w:ascii="Times New Roman" w:hAnsi="Times New Roman"/>
          <w:sz w:val="24"/>
          <w:szCs w:val="24"/>
        </w:rPr>
        <w:t>online</w:t>
      </w:r>
      <w:proofErr w:type="spellEnd"/>
      <w:r w:rsidRPr="00EC4DC6">
        <w:rPr>
          <w:rFonts w:ascii="Times New Roman" w:hAnsi="Times New Roman"/>
          <w:sz w:val="24"/>
          <w:szCs w:val="24"/>
        </w:rPr>
        <w:t>]</w:t>
      </w:r>
    </w:p>
  </w:footnote>
  <w:footnote w:id="11">
    <w:p w:rsidR="00CE5E29" w:rsidRPr="00C10685" w:rsidRDefault="00CE5E29">
      <w:pPr>
        <w:pStyle w:val="Textpoznpodarou"/>
        <w:rPr>
          <w:rFonts w:ascii="Times New Roman" w:hAnsi="Times New Roman"/>
          <w:sz w:val="24"/>
          <w:szCs w:val="24"/>
          <w:lang w:val="cs-CZ"/>
        </w:rPr>
      </w:pPr>
      <w:r w:rsidRPr="00C10685">
        <w:rPr>
          <w:rStyle w:val="Znakapoznpodarou"/>
          <w:rFonts w:ascii="Times New Roman" w:hAnsi="Times New Roman"/>
          <w:sz w:val="24"/>
          <w:szCs w:val="24"/>
        </w:rPr>
        <w:footnoteRef/>
      </w:r>
      <w:r w:rsidRPr="00C10685">
        <w:rPr>
          <w:rFonts w:ascii="Times New Roman" w:hAnsi="Times New Roman"/>
          <w:sz w:val="24"/>
          <w:szCs w:val="24"/>
        </w:rPr>
        <w:t xml:space="preserve"> </w:t>
      </w:r>
      <w:r w:rsidRPr="00C10685">
        <w:rPr>
          <w:rFonts w:ascii="Times New Roman" w:hAnsi="Times New Roman"/>
          <w:sz w:val="24"/>
          <w:szCs w:val="24"/>
          <w:lang w:val="cs-CZ"/>
        </w:rPr>
        <w:t xml:space="preserve">Z. HLEDÍKOVÁ, </w:t>
      </w:r>
      <w:r w:rsidR="00B85D22">
        <w:rPr>
          <w:rFonts w:ascii="Times New Roman" w:hAnsi="Times New Roman"/>
          <w:sz w:val="24"/>
          <w:szCs w:val="24"/>
          <w:lang w:val="cs-CZ"/>
        </w:rPr>
        <w:t xml:space="preserve">J. JANÁK, </w:t>
      </w:r>
      <w:r w:rsidRPr="00C10685">
        <w:rPr>
          <w:rFonts w:ascii="Times New Roman" w:hAnsi="Times New Roman"/>
          <w:sz w:val="24"/>
          <w:szCs w:val="24"/>
          <w:lang w:val="cs-CZ"/>
        </w:rPr>
        <w:t xml:space="preserve">J. DOBEŠ, </w:t>
      </w:r>
      <w:r w:rsidRPr="00C10685">
        <w:rPr>
          <w:rFonts w:ascii="Times New Roman" w:hAnsi="Times New Roman"/>
          <w:i/>
          <w:sz w:val="24"/>
          <w:szCs w:val="24"/>
          <w:lang w:val="cs-CZ"/>
        </w:rPr>
        <w:t>Dějiny správy v českých zemích od počátků státu po současnost,</w:t>
      </w:r>
      <w:r w:rsidRPr="00C10685">
        <w:rPr>
          <w:rFonts w:ascii="Times New Roman" w:hAnsi="Times New Roman"/>
          <w:sz w:val="24"/>
          <w:szCs w:val="24"/>
          <w:lang w:val="cs-CZ"/>
        </w:rPr>
        <w:t xml:space="preserve"> s. 406</w:t>
      </w:r>
      <w:r>
        <w:rPr>
          <w:rFonts w:ascii="Times New Roman" w:hAnsi="Times New Roman"/>
          <w:sz w:val="24"/>
          <w:szCs w:val="24"/>
          <w:lang w:val="cs-CZ"/>
        </w:rPr>
        <w:t>.</w:t>
      </w:r>
    </w:p>
  </w:footnote>
  <w:footnote w:id="12">
    <w:p w:rsidR="00CE5E29" w:rsidRPr="00C10685" w:rsidRDefault="00CE5E29">
      <w:pPr>
        <w:pStyle w:val="Textpoznpodarou"/>
        <w:rPr>
          <w:rFonts w:ascii="Times New Roman" w:hAnsi="Times New Roman"/>
          <w:sz w:val="24"/>
          <w:szCs w:val="24"/>
          <w:lang w:val="cs-CZ"/>
        </w:rPr>
      </w:pPr>
      <w:r w:rsidRPr="00C10685">
        <w:rPr>
          <w:rStyle w:val="Znakapoznpodarou"/>
          <w:rFonts w:ascii="Times New Roman" w:hAnsi="Times New Roman"/>
          <w:sz w:val="24"/>
          <w:szCs w:val="24"/>
        </w:rPr>
        <w:footnoteRef/>
      </w:r>
      <w:r w:rsidRPr="00C10685">
        <w:rPr>
          <w:rFonts w:ascii="Times New Roman" w:hAnsi="Times New Roman"/>
          <w:sz w:val="24"/>
          <w:szCs w:val="24"/>
        </w:rPr>
        <w:t xml:space="preserve"> </w:t>
      </w:r>
      <w:r w:rsidR="00DA109F">
        <w:rPr>
          <w:rFonts w:ascii="Times New Roman" w:hAnsi="Times New Roman"/>
          <w:i/>
          <w:sz w:val="24"/>
          <w:szCs w:val="24"/>
          <w:lang w:val="cs-CZ"/>
        </w:rPr>
        <w:t>Tamtéž</w:t>
      </w:r>
      <w:r w:rsidRPr="00C10685">
        <w:rPr>
          <w:rFonts w:ascii="Times New Roman" w:hAnsi="Times New Roman"/>
          <w:i/>
          <w:sz w:val="24"/>
          <w:szCs w:val="24"/>
          <w:lang w:val="cs-CZ"/>
        </w:rPr>
        <w:t>,</w:t>
      </w:r>
      <w:r w:rsidRPr="00C10685">
        <w:rPr>
          <w:rFonts w:ascii="Times New Roman" w:hAnsi="Times New Roman"/>
          <w:sz w:val="24"/>
          <w:szCs w:val="24"/>
          <w:lang w:val="cs-CZ"/>
        </w:rPr>
        <w:t xml:space="preserve"> s. 409</w:t>
      </w:r>
      <w:r>
        <w:rPr>
          <w:rFonts w:ascii="Times New Roman" w:hAnsi="Times New Roman"/>
          <w:sz w:val="24"/>
          <w:szCs w:val="24"/>
          <w:lang w:val="cs-CZ"/>
        </w:rPr>
        <w:t>.</w:t>
      </w:r>
    </w:p>
  </w:footnote>
  <w:footnote w:id="13">
    <w:p w:rsidR="00CE5E29" w:rsidRPr="00446DC2" w:rsidRDefault="00CE5E29" w:rsidP="00EE2301">
      <w:pPr>
        <w:pStyle w:val="Odstavecseseznamem"/>
        <w:ind w:left="0"/>
      </w:pPr>
      <w:r w:rsidRPr="00446DC2">
        <w:rPr>
          <w:rStyle w:val="Znakapoznpodarou"/>
        </w:rPr>
        <w:footnoteRef/>
      </w:r>
      <w:r w:rsidRPr="00446DC2">
        <w:t xml:space="preserve"> </w:t>
      </w:r>
      <w:r w:rsidRPr="00446DC2">
        <w:rPr>
          <w:color w:val="000000"/>
        </w:rPr>
        <w:t xml:space="preserve">T. PASÁK, </w:t>
      </w:r>
      <w:r w:rsidRPr="00446DC2">
        <w:rPr>
          <w:i/>
          <w:color w:val="000000"/>
        </w:rPr>
        <w:t>Pod ochranou Říše</w:t>
      </w:r>
      <w:r w:rsidRPr="00446DC2">
        <w:rPr>
          <w:color w:val="000000"/>
        </w:rPr>
        <w:t>, s. 46.</w:t>
      </w:r>
    </w:p>
  </w:footnote>
  <w:footnote w:id="14">
    <w:p w:rsidR="00CE5E29" w:rsidRPr="00446DC2" w:rsidRDefault="00CE5E29">
      <w:pPr>
        <w:pStyle w:val="Textpoznpodarou"/>
        <w:rPr>
          <w:rFonts w:ascii="Times New Roman" w:hAnsi="Times New Roman"/>
          <w:sz w:val="24"/>
          <w:szCs w:val="24"/>
          <w:lang w:val="cs-CZ"/>
        </w:rPr>
      </w:pPr>
      <w:r w:rsidRPr="00446DC2">
        <w:rPr>
          <w:rStyle w:val="Znakapoznpodarou"/>
          <w:rFonts w:ascii="Times New Roman" w:hAnsi="Times New Roman"/>
          <w:sz w:val="24"/>
          <w:szCs w:val="24"/>
        </w:rPr>
        <w:footnoteRef/>
      </w:r>
      <w:r w:rsidRPr="00446DC2">
        <w:rPr>
          <w:rFonts w:ascii="Times New Roman" w:hAnsi="Times New Roman"/>
          <w:sz w:val="24"/>
          <w:szCs w:val="24"/>
        </w:rPr>
        <w:t xml:space="preserve"> </w:t>
      </w:r>
      <w:r w:rsidRPr="00C10685">
        <w:rPr>
          <w:rFonts w:ascii="Times New Roman" w:hAnsi="Times New Roman"/>
          <w:sz w:val="24"/>
          <w:szCs w:val="24"/>
          <w:lang w:val="cs-CZ"/>
        </w:rPr>
        <w:t xml:space="preserve">Z. HLEDÍKOVÁ, </w:t>
      </w:r>
      <w:r w:rsidR="00B85D22">
        <w:rPr>
          <w:rFonts w:ascii="Times New Roman" w:hAnsi="Times New Roman"/>
          <w:sz w:val="24"/>
          <w:szCs w:val="24"/>
          <w:lang w:val="cs-CZ"/>
        </w:rPr>
        <w:t xml:space="preserve">J. JANÁK, </w:t>
      </w:r>
      <w:r w:rsidRPr="00C10685">
        <w:rPr>
          <w:rFonts w:ascii="Times New Roman" w:hAnsi="Times New Roman"/>
          <w:sz w:val="24"/>
          <w:szCs w:val="24"/>
          <w:lang w:val="cs-CZ"/>
        </w:rPr>
        <w:t xml:space="preserve">J. DOBEŠ, </w:t>
      </w:r>
      <w:r w:rsidRPr="00C10685">
        <w:rPr>
          <w:rFonts w:ascii="Times New Roman" w:hAnsi="Times New Roman"/>
          <w:i/>
          <w:sz w:val="24"/>
          <w:szCs w:val="24"/>
          <w:lang w:val="cs-CZ"/>
        </w:rPr>
        <w:t>Dějiny správy v českých zemích od počátků státu po současnost,</w:t>
      </w:r>
      <w:r w:rsidRPr="00C10685">
        <w:rPr>
          <w:rFonts w:ascii="Times New Roman" w:hAnsi="Times New Roman"/>
          <w:sz w:val="24"/>
          <w:szCs w:val="24"/>
          <w:lang w:val="cs-CZ"/>
        </w:rPr>
        <w:t xml:space="preserve"> s. 40</w:t>
      </w:r>
      <w:r>
        <w:rPr>
          <w:rFonts w:ascii="Times New Roman" w:hAnsi="Times New Roman"/>
          <w:sz w:val="24"/>
          <w:szCs w:val="24"/>
          <w:lang w:val="cs-CZ"/>
        </w:rPr>
        <w:t>9.</w:t>
      </w:r>
    </w:p>
  </w:footnote>
  <w:footnote w:id="15">
    <w:p w:rsidR="00CE5E29" w:rsidRPr="00446DC2" w:rsidRDefault="00CE5E29">
      <w:pPr>
        <w:pStyle w:val="Textpoznpodarou"/>
        <w:rPr>
          <w:i/>
          <w:lang w:val="cs-CZ"/>
        </w:rPr>
      </w:pPr>
      <w:r w:rsidRPr="00446DC2">
        <w:rPr>
          <w:rStyle w:val="Znakapoznpodarou"/>
          <w:rFonts w:ascii="Times New Roman" w:hAnsi="Times New Roman"/>
          <w:sz w:val="24"/>
          <w:szCs w:val="24"/>
        </w:rPr>
        <w:footnoteRef/>
      </w:r>
      <w:r w:rsidRPr="00446DC2">
        <w:rPr>
          <w:rFonts w:ascii="Times New Roman" w:hAnsi="Times New Roman"/>
          <w:sz w:val="24"/>
          <w:szCs w:val="24"/>
        </w:rPr>
        <w:t xml:space="preserve"> </w:t>
      </w:r>
      <w:r>
        <w:rPr>
          <w:rFonts w:ascii="Times New Roman" w:hAnsi="Times New Roman"/>
          <w:i/>
          <w:sz w:val="24"/>
          <w:szCs w:val="24"/>
          <w:lang w:val="cs-CZ"/>
        </w:rPr>
        <w:t>Tamtéž</w:t>
      </w:r>
      <w:r w:rsidR="00DA109F">
        <w:rPr>
          <w:rFonts w:ascii="Times New Roman" w:hAnsi="Times New Roman"/>
          <w:i/>
          <w:sz w:val="24"/>
          <w:szCs w:val="24"/>
          <w:lang w:val="cs-CZ"/>
        </w:rPr>
        <w:t>.</w:t>
      </w:r>
    </w:p>
  </w:footnote>
  <w:footnote w:id="16">
    <w:p w:rsidR="00CE5E29" w:rsidRPr="00846DEC" w:rsidRDefault="00CE5E29">
      <w:pPr>
        <w:pStyle w:val="Textpoznpodarou"/>
        <w:rPr>
          <w:rFonts w:ascii="Times New Roman" w:hAnsi="Times New Roman"/>
          <w:sz w:val="24"/>
          <w:szCs w:val="24"/>
          <w:lang w:val="cs-CZ"/>
        </w:rPr>
      </w:pPr>
      <w:r w:rsidRPr="00846DEC">
        <w:rPr>
          <w:rStyle w:val="Znakapoznpodarou"/>
          <w:rFonts w:ascii="Times New Roman" w:hAnsi="Times New Roman"/>
          <w:sz w:val="24"/>
          <w:szCs w:val="24"/>
        </w:rPr>
        <w:footnoteRef/>
      </w:r>
      <w:r w:rsidRPr="00846DEC">
        <w:rPr>
          <w:rFonts w:ascii="Times New Roman" w:hAnsi="Times New Roman"/>
          <w:sz w:val="24"/>
          <w:szCs w:val="24"/>
        </w:rPr>
        <w:t xml:space="preserve"> </w:t>
      </w:r>
      <w:r w:rsidRPr="00446DC2">
        <w:rPr>
          <w:rFonts w:ascii="Times New Roman" w:hAnsi="Times New Roman"/>
          <w:color w:val="000000"/>
          <w:sz w:val="24"/>
          <w:szCs w:val="24"/>
        </w:rPr>
        <w:t xml:space="preserve">T. PASÁK, </w:t>
      </w:r>
      <w:r w:rsidRPr="00446DC2">
        <w:rPr>
          <w:rFonts w:ascii="Times New Roman" w:hAnsi="Times New Roman"/>
          <w:i/>
          <w:color w:val="000000"/>
          <w:sz w:val="24"/>
          <w:szCs w:val="24"/>
        </w:rPr>
        <w:t xml:space="preserve">Pod ochranou </w:t>
      </w:r>
      <w:proofErr w:type="spellStart"/>
      <w:r w:rsidRPr="00446DC2">
        <w:rPr>
          <w:rFonts w:ascii="Times New Roman" w:hAnsi="Times New Roman"/>
          <w:i/>
          <w:color w:val="000000"/>
          <w:sz w:val="24"/>
          <w:szCs w:val="24"/>
        </w:rPr>
        <w:t>Říše</w:t>
      </w:r>
      <w:proofErr w:type="spellEnd"/>
      <w:r w:rsidRPr="00446DC2">
        <w:rPr>
          <w:rFonts w:ascii="Times New Roman" w:hAnsi="Times New Roman"/>
          <w:color w:val="000000"/>
          <w:sz w:val="24"/>
          <w:szCs w:val="24"/>
        </w:rPr>
        <w:t xml:space="preserve">, s. </w:t>
      </w:r>
      <w:r>
        <w:rPr>
          <w:rFonts w:ascii="Times New Roman" w:hAnsi="Times New Roman"/>
          <w:color w:val="000000"/>
          <w:sz w:val="24"/>
          <w:szCs w:val="24"/>
        </w:rPr>
        <w:t>51.</w:t>
      </w:r>
    </w:p>
  </w:footnote>
  <w:footnote w:id="17">
    <w:p w:rsidR="00CE5E29" w:rsidRPr="00846DEC" w:rsidRDefault="00CE5E29">
      <w:pPr>
        <w:pStyle w:val="Textpoznpodarou"/>
        <w:rPr>
          <w:rFonts w:ascii="Times New Roman" w:hAnsi="Times New Roman"/>
          <w:sz w:val="24"/>
          <w:szCs w:val="24"/>
          <w:lang w:val="cs-CZ"/>
        </w:rPr>
      </w:pPr>
      <w:r w:rsidRPr="00846DEC">
        <w:rPr>
          <w:rStyle w:val="Znakapoznpodarou"/>
          <w:rFonts w:ascii="Times New Roman" w:hAnsi="Times New Roman"/>
          <w:sz w:val="24"/>
          <w:szCs w:val="24"/>
        </w:rPr>
        <w:footnoteRef/>
      </w:r>
      <w:r w:rsidRPr="00846DEC">
        <w:rPr>
          <w:rFonts w:ascii="Times New Roman" w:hAnsi="Times New Roman"/>
          <w:sz w:val="24"/>
          <w:szCs w:val="24"/>
        </w:rPr>
        <w:t xml:space="preserve"> </w:t>
      </w:r>
      <w:r w:rsidRPr="00C10685">
        <w:rPr>
          <w:rFonts w:ascii="Times New Roman" w:hAnsi="Times New Roman"/>
          <w:sz w:val="24"/>
          <w:szCs w:val="24"/>
          <w:lang w:val="cs-CZ"/>
        </w:rPr>
        <w:t xml:space="preserve">Z. HLEDÍKOVÁ, </w:t>
      </w:r>
      <w:r w:rsidR="00B85D22">
        <w:rPr>
          <w:rFonts w:ascii="Times New Roman" w:hAnsi="Times New Roman"/>
          <w:sz w:val="24"/>
          <w:szCs w:val="24"/>
          <w:lang w:val="cs-CZ"/>
        </w:rPr>
        <w:t xml:space="preserve">J. JANÁK, </w:t>
      </w:r>
      <w:r w:rsidRPr="00C10685">
        <w:rPr>
          <w:rFonts w:ascii="Times New Roman" w:hAnsi="Times New Roman"/>
          <w:sz w:val="24"/>
          <w:szCs w:val="24"/>
          <w:lang w:val="cs-CZ"/>
        </w:rPr>
        <w:t xml:space="preserve">J. DOBEŠ, </w:t>
      </w:r>
      <w:r w:rsidRPr="00C10685">
        <w:rPr>
          <w:rFonts w:ascii="Times New Roman" w:hAnsi="Times New Roman"/>
          <w:i/>
          <w:sz w:val="24"/>
          <w:szCs w:val="24"/>
          <w:lang w:val="cs-CZ"/>
        </w:rPr>
        <w:t>Dějiny správy v českých zemích od počátků státu po současnost,</w:t>
      </w:r>
      <w:r w:rsidRPr="00C10685">
        <w:rPr>
          <w:rFonts w:ascii="Times New Roman" w:hAnsi="Times New Roman"/>
          <w:sz w:val="24"/>
          <w:szCs w:val="24"/>
          <w:lang w:val="cs-CZ"/>
        </w:rPr>
        <w:t xml:space="preserve"> s. 406</w:t>
      </w:r>
      <w:r>
        <w:rPr>
          <w:rFonts w:ascii="Times New Roman" w:hAnsi="Times New Roman"/>
          <w:sz w:val="24"/>
          <w:szCs w:val="24"/>
          <w:lang w:val="cs-CZ"/>
        </w:rPr>
        <w:t>.</w:t>
      </w:r>
    </w:p>
  </w:footnote>
  <w:footnote w:id="18">
    <w:p w:rsidR="00CE5E29" w:rsidRPr="00846DEC" w:rsidRDefault="00CE5E29" w:rsidP="00960CE4">
      <w:pPr>
        <w:pStyle w:val="Textpoznpodarou"/>
        <w:rPr>
          <w:rFonts w:ascii="Times New Roman" w:hAnsi="Times New Roman"/>
          <w:sz w:val="24"/>
          <w:szCs w:val="24"/>
          <w:lang w:val="cs-CZ"/>
        </w:rPr>
      </w:pPr>
      <w:r w:rsidRPr="00846DEC">
        <w:rPr>
          <w:rStyle w:val="Znakapoznpodarou"/>
          <w:rFonts w:ascii="Times New Roman" w:hAnsi="Times New Roman"/>
          <w:sz w:val="24"/>
          <w:szCs w:val="24"/>
        </w:rPr>
        <w:footnoteRef/>
      </w:r>
      <w:r w:rsidRPr="00846DEC">
        <w:rPr>
          <w:rFonts w:ascii="Times New Roman" w:hAnsi="Times New Roman"/>
          <w:sz w:val="24"/>
          <w:szCs w:val="24"/>
        </w:rPr>
        <w:t xml:space="preserve"> </w:t>
      </w:r>
      <w:r w:rsidR="00960CE4" w:rsidRPr="00446DC2">
        <w:rPr>
          <w:rFonts w:ascii="Times New Roman" w:hAnsi="Times New Roman"/>
          <w:color w:val="000000"/>
          <w:sz w:val="24"/>
          <w:szCs w:val="24"/>
        </w:rPr>
        <w:t xml:space="preserve">T. PASÁK, </w:t>
      </w:r>
      <w:r w:rsidR="00960CE4" w:rsidRPr="00446DC2">
        <w:rPr>
          <w:rFonts w:ascii="Times New Roman" w:hAnsi="Times New Roman"/>
          <w:i/>
          <w:color w:val="000000"/>
          <w:sz w:val="24"/>
          <w:szCs w:val="24"/>
        </w:rPr>
        <w:t xml:space="preserve">Pod ochranou </w:t>
      </w:r>
      <w:proofErr w:type="spellStart"/>
      <w:r w:rsidR="00960CE4" w:rsidRPr="00446DC2">
        <w:rPr>
          <w:rFonts w:ascii="Times New Roman" w:hAnsi="Times New Roman"/>
          <w:i/>
          <w:color w:val="000000"/>
          <w:sz w:val="24"/>
          <w:szCs w:val="24"/>
        </w:rPr>
        <w:t>Říše</w:t>
      </w:r>
      <w:proofErr w:type="spellEnd"/>
      <w:r w:rsidR="00960CE4" w:rsidRPr="00446DC2">
        <w:rPr>
          <w:rFonts w:ascii="Times New Roman" w:hAnsi="Times New Roman"/>
          <w:color w:val="000000"/>
          <w:sz w:val="24"/>
          <w:szCs w:val="24"/>
        </w:rPr>
        <w:t xml:space="preserve">, s. </w:t>
      </w:r>
      <w:r w:rsidR="00960CE4">
        <w:rPr>
          <w:rFonts w:ascii="Times New Roman" w:hAnsi="Times New Roman"/>
          <w:color w:val="000000"/>
          <w:sz w:val="24"/>
          <w:szCs w:val="24"/>
        </w:rPr>
        <w:t>52.</w:t>
      </w:r>
    </w:p>
  </w:footnote>
  <w:footnote w:id="19">
    <w:p w:rsidR="00CE5E29" w:rsidRPr="00846DEC" w:rsidRDefault="00CE5E29">
      <w:pPr>
        <w:pStyle w:val="Textpoznpodarou"/>
        <w:rPr>
          <w:rFonts w:ascii="Times New Roman" w:hAnsi="Times New Roman"/>
          <w:sz w:val="24"/>
          <w:szCs w:val="24"/>
          <w:lang w:val="cs-CZ"/>
        </w:rPr>
      </w:pPr>
      <w:r w:rsidRPr="00846DEC">
        <w:rPr>
          <w:rStyle w:val="Znakapoznpodarou"/>
          <w:rFonts w:ascii="Times New Roman" w:hAnsi="Times New Roman"/>
          <w:sz w:val="24"/>
          <w:szCs w:val="24"/>
        </w:rPr>
        <w:footnoteRef/>
      </w:r>
      <w:r w:rsidRPr="00846DEC">
        <w:rPr>
          <w:rFonts w:ascii="Times New Roman" w:hAnsi="Times New Roman"/>
          <w:sz w:val="24"/>
          <w:szCs w:val="24"/>
        </w:rPr>
        <w:t xml:space="preserve"> </w:t>
      </w:r>
      <w:r w:rsidRPr="00C10685">
        <w:rPr>
          <w:rFonts w:ascii="Times New Roman" w:hAnsi="Times New Roman"/>
          <w:sz w:val="24"/>
          <w:szCs w:val="24"/>
          <w:lang w:val="cs-CZ"/>
        </w:rPr>
        <w:t>Z. HLEDÍKOVÁ,</w:t>
      </w:r>
      <w:r w:rsidR="00B85D22">
        <w:rPr>
          <w:rFonts w:ascii="Times New Roman" w:hAnsi="Times New Roman"/>
          <w:sz w:val="24"/>
          <w:szCs w:val="24"/>
          <w:lang w:val="cs-CZ"/>
        </w:rPr>
        <w:t xml:space="preserve"> J. JANÁK,</w:t>
      </w:r>
      <w:r w:rsidRPr="00C10685">
        <w:rPr>
          <w:rFonts w:ascii="Times New Roman" w:hAnsi="Times New Roman"/>
          <w:sz w:val="24"/>
          <w:szCs w:val="24"/>
          <w:lang w:val="cs-CZ"/>
        </w:rPr>
        <w:t xml:space="preserve"> J. DOBEŠ, </w:t>
      </w:r>
      <w:r w:rsidRPr="00C10685">
        <w:rPr>
          <w:rFonts w:ascii="Times New Roman" w:hAnsi="Times New Roman"/>
          <w:i/>
          <w:sz w:val="24"/>
          <w:szCs w:val="24"/>
          <w:lang w:val="cs-CZ"/>
        </w:rPr>
        <w:t>Dějiny správy v českých zemích od počátků státu po současnost,</w:t>
      </w:r>
      <w:r w:rsidRPr="00C10685">
        <w:rPr>
          <w:rFonts w:ascii="Times New Roman" w:hAnsi="Times New Roman"/>
          <w:sz w:val="24"/>
          <w:szCs w:val="24"/>
          <w:lang w:val="cs-CZ"/>
        </w:rPr>
        <w:t xml:space="preserve"> s. 406</w:t>
      </w:r>
      <w:r>
        <w:rPr>
          <w:rFonts w:ascii="Times New Roman" w:hAnsi="Times New Roman"/>
          <w:sz w:val="24"/>
          <w:szCs w:val="24"/>
          <w:lang w:val="cs-CZ"/>
        </w:rPr>
        <w:t>.</w:t>
      </w:r>
    </w:p>
  </w:footnote>
  <w:footnote w:id="20">
    <w:p w:rsidR="00CE5E29" w:rsidRPr="00866D20" w:rsidRDefault="00CE5E29">
      <w:pPr>
        <w:pStyle w:val="Textpoznpodarou"/>
        <w:rPr>
          <w:lang w:val="cs-CZ"/>
        </w:rPr>
      </w:pPr>
      <w:r w:rsidRPr="00846DEC">
        <w:rPr>
          <w:rStyle w:val="Znakapoznpodarou"/>
          <w:rFonts w:ascii="Times New Roman" w:hAnsi="Times New Roman"/>
          <w:sz w:val="24"/>
          <w:szCs w:val="24"/>
        </w:rPr>
        <w:footnoteRef/>
      </w:r>
      <w:r w:rsidRPr="00846DEC">
        <w:rPr>
          <w:rFonts w:ascii="Times New Roman" w:hAnsi="Times New Roman"/>
          <w:sz w:val="24"/>
          <w:szCs w:val="24"/>
        </w:rPr>
        <w:t xml:space="preserve"> </w:t>
      </w:r>
      <w:r w:rsidRPr="00446DC2">
        <w:rPr>
          <w:rFonts w:ascii="Times New Roman" w:hAnsi="Times New Roman"/>
          <w:color w:val="000000"/>
          <w:sz w:val="24"/>
          <w:szCs w:val="24"/>
        </w:rPr>
        <w:t xml:space="preserve">T. PASÁK, </w:t>
      </w:r>
      <w:r w:rsidRPr="00446DC2">
        <w:rPr>
          <w:rFonts w:ascii="Times New Roman" w:hAnsi="Times New Roman"/>
          <w:i/>
          <w:color w:val="000000"/>
          <w:sz w:val="24"/>
          <w:szCs w:val="24"/>
        </w:rPr>
        <w:t xml:space="preserve">Pod ochranou </w:t>
      </w:r>
      <w:proofErr w:type="spellStart"/>
      <w:r w:rsidRPr="00446DC2">
        <w:rPr>
          <w:rFonts w:ascii="Times New Roman" w:hAnsi="Times New Roman"/>
          <w:i/>
          <w:color w:val="000000"/>
          <w:sz w:val="24"/>
          <w:szCs w:val="24"/>
        </w:rPr>
        <w:t>Říše</w:t>
      </w:r>
      <w:proofErr w:type="spellEnd"/>
      <w:r w:rsidRPr="00446DC2">
        <w:rPr>
          <w:rFonts w:ascii="Times New Roman" w:hAnsi="Times New Roman"/>
          <w:color w:val="000000"/>
          <w:sz w:val="24"/>
          <w:szCs w:val="24"/>
        </w:rPr>
        <w:t>, s. 4</w:t>
      </w:r>
      <w:r>
        <w:rPr>
          <w:rFonts w:ascii="Times New Roman" w:hAnsi="Times New Roman"/>
          <w:color w:val="000000"/>
          <w:sz w:val="24"/>
          <w:szCs w:val="24"/>
        </w:rPr>
        <w:t>8.</w:t>
      </w:r>
    </w:p>
  </w:footnote>
  <w:footnote w:id="21">
    <w:p w:rsidR="00CE5E29" w:rsidRPr="00FF175E" w:rsidRDefault="00CE5E29">
      <w:pPr>
        <w:pStyle w:val="Textpoznpodarou"/>
        <w:rPr>
          <w:rFonts w:ascii="Times New Roman" w:hAnsi="Times New Roman"/>
          <w:sz w:val="24"/>
          <w:szCs w:val="24"/>
          <w:lang w:val="cs-CZ"/>
        </w:rPr>
      </w:pPr>
      <w:r w:rsidRPr="00FF175E">
        <w:rPr>
          <w:rStyle w:val="Znakapoznpodarou"/>
          <w:rFonts w:ascii="Times New Roman" w:hAnsi="Times New Roman"/>
          <w:sz w:val="24"/>
          <w:szCs w:val="24"/>
        </w:rPr>
        <w:footnoteRef/>
      </w:r>
      <w:r w:rsidRPr="00FF175E">
        <w:rPr>
          <w:rFonts w:ascii="Times New Roman" w:hAnsi="Times New Roman"/>
          <w:sz w:val="24"/>
          <w:szCs w:val="24"/>
        </w:rPr>
        <w:t xml:space="preserve"> </w:t>
      </w:r>
      <w:r w:rsidRPr="00FF175E">
        <w:rPr>
          <w:rFonts w:ascii="Times New Roman" w:hAnsi="Times New Roman"/>
          <w:sz w:val="24"/>
          <w:szCs w:val="24"/>
          <w:lang w:val="cs-CZ"/>
        </w:rPr>
        <w:t xml:space="preserve">Z. HLEDÍKOVÁ, </w:t>
      </w:r>
      <w:r w:rsidR="00B85D22">
        <w:rPr>
          <w:rFonts w:ascii="Times New Roman" w:hAnsi="Times New Roman"/>
          <w:sz w:val="24"/>
          <w:szCs w:val="24"/>
          <w:lang w:val="cs-CZ"/>
        </w:rPr>
        <w:t xml:space="preserve">J. JANÁK, </w:t>
      </w:r>
      <w:r w:rsidRPr="00FF175E">
        <w:rPr>
          <w:rFonts w:ascii="Times New Roman" w:hAnsi="Times New Roman"/>
          <w:sz w:val="24"/>
          <w:szCs w:val="24"/>
          <w:lang w:val="cs-CZ"/>
        </w:rPr>
        <w:t xml:space="preserve">J. DOBEŠ, </w:t>
      </w:r>
      <w:r w:rsidRPr="00FF175E">
        <w:rPr>
          <w:rFonts w:ascii="Times New Roman" w:hAnsi="Times New Roman"/>
          <w:i/>
          <w:sz w:val="24"/>
          <w:szCs w:val="24"/>
          <w:lang w:val="cs-CZ"/>
        </w:rPr>
        <w:t>Dějiny správy v českých zemích od počátků státu po současnost,</w:t>
      </w:r>
      <w:r w:rsidRPr="00FF175E">
        <w:rPr>
          <w:rFonts w:ascii="Times New Roman" w:hAnsi="Times New Roman"/>
          <w:sz w:val="24"/>
          <w:szCs w:val="24"/>
          <w:lang w:val="cs-CZ"/>
        </w:rPr>
        <w:t xml:space="preserve"> s. 411.</w:t>
      </w:r>
    </w:p>
  </w:footnote>
  <w:footnote w:id="22">
    <w:p w:rsidR="00CE5E29" w:rsidRPr="00FF175E" w:rsidRDefault="00CE5E29" w:rsidP="00EE2301">
      <w:pPr>
        <w:pStyle w:val="Textpoznpodarou"/>
        <w:rPr>
          <w:rFonts w:ascii="Times New Roman" w:hAnsi="Times New Roman"/>
          <w:sz w:val="24"/>
          <w:szCs w:val="24"/>
        </w:rPr>
      </w:pPr>
      <w:r w:rsidRPr="00FF175E">
        <w:rPr>
          <w:rStyle w:val="Znakapoznpodarou"/>
          <w:rFonts w:ascii="Times New Roman" w:hAnsi="Times New Roman"/>
          <w:sz w:val="24"/>
          <w:szCs w:val="24"/>
        </w:rPr>
        <w:footnoteRef/>
      </w:r>
      <w:r w:rsidRPr="00FF175E">
        <w:rPr>
          <w:rFonts w:ascii="Times New Roman" w:hAnsi="Times New Roman"/>
          <w:sz w:val="24"/>
          <w:szCs w:val="24"/>
        </w:rPr>
        <w:t xml:space="preserve"> </w:t>
      </w:r>
      <w:r w:rsidRPr="00FF175E">
        <w:rPr>
          <w:rFonts w:ascii="Times New Roman" w:hAnsi="Times New Roman"/>
          <w:color w:val="000000"/>
          <w:sz w:val="24"/>
          <w:szCs w:val="24"/>
        </w:rPr>
        <w:t xml:space="preserve">P. BĚLINA a kol., </w:t>
      </w:r>
      <w:proofErr w:type="spellStart"/>
      <w:r w:rsidRPr="00FF175E">
        <w:rPr>
          <w:rFonts w:ascii="Times New Roman" w:hAnsi="Times New Roman"/>
          <w:i/>
          <w:color w:val="000000"/>
          <w:sz w:val="24"/>
          <w:szCs w:val="24"/>
        </w:rPr>
        <w:t>Dějiny</w:t>
      </w:r>
      <w:proofErr w:type="spellEnd"/>
      <w:r w:rsidRPr="00FF175E">
        <w:rPr>
          <w:rFonts w:ascii="Times New Roman" w:hAnsi="Times New Roman"/>
          <w:i/>
          <w:color w:val="000000"/>
          <w:sz w:val="24"/>
          <w:szCs w:val="24"/>
        </w:rPr>
        <w:t xml:space="preserve"> zemí Koruny české II., s. 223.</w:t>
      </w:r>
    </w:p>
  </w:footnote>
  <w:footnote w:id="23">
    <w:p w:rsidR="00CE5E29" w:rsidRPr="00FF175E" w:rsidRDefault="00CE5E29" w:rsidP="00EE2301">
      <w:pPr>
        <w:pStyle w:val="Textpoznpodarou"/>
        <w:rPr>
          <w:rFonts w:ascii="Times New Roman" w:hAnsi="Times New Roman"/>
          <w:sz w:val="24"/>
          <w:szCs w:val="24"/>
        </w:rPr>
      </w:pPr>
      <w:r w:rsidRPr="00FF175E">
        <w:rPr>
          <w:rStyle w:val="Znakapoznpodarou"/>
          <w:rFonts w:ascii="Times New Roman" w:hAnsi="Times New Roman"/>
          <w:sz w:val="24"/>
          <w:szCs w:val="24"/>
        </w:rPr>
        <w:footnoteRef/>
      </w:r>
      <w:r w:rsidRPr="00FF175E">
        <w:rPr>
          <w:rFonts w:ascii="Times New Roman" w:hAnsi="Times New Roman"/>
          <w:sz w:val="24"/>
          <w:szCs w:val="24"/>
        </w:rPr>
        <w:t xml:space="preserve"> </w:t>
      </w:r>
      <w:proofErr w:type="spellStart"/>
      <w:r w:rsidRPr="00FF175E">
        <w:rPr>
          <w:rFonts w:ascii="Times New Roman" w:hAnsi="Times New Roman"/>
          <w:i/>
          <w:sz w:val="24"/>
          <w:szCs w:val="24"/>
        </w:rPr>
        <w:t>Heydrichiáda</w:t>
      </w:r>
      <w:proofErr w:type="spellEnd"/>
      <w:r w:rsidRPr="00FF175E">
        <w:rPr>
          <w:rFonts w:ascii="Times New Roman" w:hAnsi="Times New Roman"/>
          <w:sz w:val="24"/>
          <w:szCs w:val="24"/>
        </w:rPr>
        <w:t xml:space="preserve"> [</w:t>
      </w:r>
      <w:proofErr w:type="spellStart"/>
      <w:r w:rsidRPr="00FF175E">
        <w:rPr>
          <w:rFonts w:ascii="Times New Roman" w:hAnsi="Times New Roman"/>
          <w:sz w:val="24"/>
          <w:szCs w:val="24"/>
        </w:rPr>
        <w:t>online</w:t>
      </w:r>
      <w:proofErr w:type="spellEnd"/>
      <w:r w:rsidRPr="00FF175E">
        <w:rPr>
          <w:rFonts w:ascii="Times New Roman" w:hAnsi="Times New Roman"/>
          <w:sz w:val="24"/>
          <w:szCs w:val="24"/>
        </w:rPr>
        <w:t>]</w:t>
      </w:r>
    </w:p>
  </w:footnote>
  <w:footnote w:id="24">
    <w:p w:rsidR="00CE5E29" w:rsidRPr="00FF175E" w:rsidRDefault="00CE5E29" w:rsidP="00EE2301">
      <w:pPr>
        <w:pStyle w:val="Odstavecseseznamem"/>
        <w:ind w:left="0"/>
      </w:pPr>
      <w:r w:rsidRPr="00FF175E">
        <w:rPr>
          <w:rStyle w:val="Znakapoznpodarou"/>
        </w:rPr>
        <w:footnoteRef/>
      </w:r>
      <w:r w:rsidRPr="00FF175E">
        <w:t xml:space="preserve"> </w:t>
      </w:r>
      <w:r w:rsidRPr="00FF175E">
        <w:rPr>
          <w:color w:val="000000"/>
        </w:rPr>
        <w:t xml:space="preserve">J. SKALICKÝ, </w:t>
      </w:r>
      <w:r w:rsidRPr="00FF175E">
        <w:rPr>
          <w:i/>
          <w:color w:val="000000"/>
        </w:rPr>
        <w:t>Vyhlášení civilního stavu výjimečného v Protektorátu Čechy a Mor</w:t>
      </w:r>
      <w:r w:rsidRPr="00FF175E">
        <w:rPr>
          <w:i/>
          <w:color w:val="000000"/>
        </w:rPr>
        <w:t>a</w:t>
      </w:r>
      <w:r w:rsidRPr="00FF175E">
        <w:rPr>
          <w:i/>
          <w:color w:val="000000"/>
        </w:rPr>
        <w:t>va z 28. září 1941</w:t>
      </w:r>
      <w:r w:rsidRPr="00FF175E">
        <w:rPr>
          <w:color w:val="000000"/>
        </w:rPr>
        <w:t xml:space="preserve"> [online]</w:t>
      </w:r>
    </w:p>
  </w:footnote>
  <w:footnote w:id="25">
    <w:p w:rsidR="00CE5E29" w:rsidRPr="00804F94" w:rsidRDefault="00CE5E29" w:rsidP="00EE2301">
      <w:pPr>
        <w:pStyle w:val="Odstavecseseznamem"/>
        <w:ind w:left="0"/>
        <w:rPr>
          <w:sz w:val="20"/>
          <w:szCs w:val="20"/>
        </w:rPr>
      </w:pPr>
      <w:r w:rsidRPr="00FF175E">
        <w:rPr>
          <w:rStyle w:val="Znakapoznpodarou"/>
        </w:rPr>
        <w:footnoteRef/>
      </w:r>
      <w:r w:rsidRPr="00FF175E">
        <w:t xml:space="preserve"> </w:t>
      </w:r>
      <w:r w:rsidRPr="00FF175E">
        <w:rPr>
          <w:color w:val="000000"/>
        </w:rPr>
        <w:t xml:space="preserve">T. PASÁK, </w:t>
      </w:r>
      <w:r w:rsidRPr="00FF175E">
        <w:rPr>
          <w:i/>
          <w:color w:val="000000"/>
        </w:rPr>
        <w:t xml:space="preserve">Pod ochranou říše, </w:t>
      </w:r>
      <w:r w:rsidRPr="00FF175E">
        <w:rPr>
          <w:color w:val="000000"/>
        </w:rPr>
        <w:t>s. 397.</w:t>
      </w:r>
    </w:p>
  </w:footnote>
  <w:footnote w:id="26">
    <w:p w:rsidR="00CE5E29" w:rsidRPr="00DA1AF8" w:rsidRDefault="00CE5E29" w:rsidP="00EE2301">
      <w:pPr>
        <w:pStyle w:val="Odstavecseseznamem"/>
        <w:ind w:left="0"/>
      </w:pPr>
      <w:r w:rsidRPr="00DA1AF8">
        <w:rPr>
          <w:rStyle w:val="Znakapoznpodarou"/>
        </w:rPr>
        <w:footnoteRef/>
      </w:r>
      <w:r w:rsidRPr="00DA1AF8">
        <w:t xml:space="preserve"> </w:t>
      </w:r>
      <w:r w:rsidRPr="00DA1AF8">
        <w:rPr>
          <w:i/>
          <w:color w:val="000000"/>
        </w:rPr>
        <w:t>Stanné právo</w:t>
      </w:r>
      <w:r w:rsidRPr="00DA1AF8">
        <w:t xml:space="preserve"> [online]</w:t>
      </w:r>
    </w:p>
  </w:footnote>
  <w:footnote w:id="27">
    <w:p w:rsidR="00CE5E29" w:rsidRPr="00DA1AF8" w:rsidRDefault="00CE5E29" w:rsidP="00EE2301">
      <w:pPr>
        <w:pStyle w:val="Odstavecseseznamem"/>
        <w:ind w:left="0"/>
      </w:pPr>
      <w:r w:rsidRPr="00DA1AF8">
        <w:rPr>
          <w:rStyle w:val="Znakapoznpodarou"/>
        </w:rPr>
        <w:footnoteRef/>
      </w:r>
      <w:r w:rsidRPr="00DA1AF8">
        <w:t xml:space="preserve"> </w:t>
      </w:r>
      <w:r w:rsidRPr="00DA1AF8">
        <w:rPr>
          <w:color w:val="000000"/>
        </w:rPr>
        <w:t xml:space="preserve">J. ČERMÍN a kol., </w:t>
      </w:r>
      <w:r w:rsidRPr="00DA1AF8">
        <w:rPr>
          <w:i/>
          <w:color w:val="000000"/>
        </w:rPr>
        <w:t>Národ se ubránil,</w:t>
      </w:r>
      <w:r w:rsidRPr="00DA1AF8">
        <w:rPr>
          <w:color w:val="000000"/>
        </w:rPr>
        <w:t xml:space="preserve"> s. 46.</w:t>
      </w:r>
    </w:p>
  </w:footnote>
  <w:footnote w:id="28">
    <w:p w:rsidR="00CE5E29" w:rsidRPr="00DA1AF8" w:rsidRDefault="00CE5E29" w:rsidP="00EE2301">
      <w:pPr>
        <w:pStyle w:val="Odstavecseseznamem"/>
        <w:ind w:left="0"/>
        <w:rPr>
          <w:color w:val="2E74B5"/>
        </w:rPr>
      </w:pPr>
      <w:r w:rsidRPr="00DA1AF8">
        <w:rPr>
          <w:rStyle w:val="Znakapoznpodarou"/>
        </w:rPr>
        <w:footnoteRef/>
      </w:r>
      <w:r w:rsidRPr="00DA1AF8">
        <w:t xml:space="preserve"> </w:t>
      </w:r>
      <w:r w:rsidRPr="00DA1AF8">
        <w:rPr>
          <w:i/>
          <w:color w:val="000000"/>
        </w:rPr>
        <w:t>Heydrichiáda</w:t>
      </w:r>
      <w:r w:rsidRPr="00DA1AF8">
        <w:rPr>
          <w:color w:val="000000"/>
        </w:rPr>
        <w:t xml:space="preserve"> [online]</w:t>
      </w:r>
    </w:p>
  </w:footnote>
  <w:footnote w:id="29">
    <w:p w:rsidR="00CE5E29" w:rsidRPr="00DA1AF8" w:rsidRDefault="00CE5E29">
      <w:pPr>
        <w:pStyle w:val="Textpoznpodarou"/>
        <w:rPr>
          <w:rFonts w:ascii="Times New Roman" w:hAnsi="Times New Roman"/>
          <w:sz w:val="24"/>
          <w:szCs w:val="24"/>
          <w:lang w:val="cs-CZ"/>
        </w:rPr>
      </w:pPr>
      <w:r w:rsidRPr="00DA1AF8">
        <w:rPr>
          <w:rStyle w:val="Znakapoznpodarou"/>
          <w:rFonts w:ascii="Times New Roman" w:hAnsi="Times New Roman"/>
          <w:sz w:val="24"/>
          <w:szCs w:val="24"/>
        </w:rPr>
        <w:footnoteRef/>
      </w:r>
      <w:r w:rsidRPr="00DA1AF8">
        <w:rPr>
          <w:rFonts w:ascii="Times New Roman" w:hAnsi="Times New Roman"/>
          <w:sz w:val="24"/>
          <w:szCs w:val="24"/>
        </w:rPr>
        <w:t xml:space="preserve"> </w:t>
      </w:r>
      <w:r w:rsidRPr="00FF175E">
        <w:rPr>
          <w:rFonts w:ascii="Times New Roman" w:hAnsi="Times New Roman"/>
          <w:sz w:val="24"/>
          <w:szCs w:val="24"/>
          <w:lang w:val="cs-CZ"/>
        </w:rPr>
        <w:t xml:space="preserve">Z. HLEDÍKOVÁ, </w:t>
      </w:r>
      <w:r w:rsidR="00B85D22">
        <w:rPr>
          <w:rFonts w:ascii="Times New Roman" w:hAnsi="Times New Roman"/>
          <w:sz w:val="24"/>
          <w:szCs w:val="24"/>
          <w:lang w:val="cs-CZ"/>
        </w:rPr>
        <w:t xml:space="preserve">J. JANÁK, </w:t>
      </w:r>
      <w:r w:rsidRPr="00FF175E">
        <w:rPr>
          <w:rFonts w:ascii="Times New Roman" w:hAnsi="Times New Roman"/>
          <w:sz w:val="24"/>
          <w:szCs w:val="24"/>
          <w:lang w:val="cs-CZ"/>
        </w:rPr>
        <w:t xml:space="preserve">J. DOBEŠ, </w:t>
      </w:r>
      <w:r w:rsidRPr="00FF175E">
        <w:rPr>
          <w:rFonts w:ascii="Times New Roman" w:hAnsi="Times New Roman"/>
          <w:i/>
          <w:sz w:val="24"/>
          <w:szCs w:val="24"/>
          <w:lang w:val="cs-CZ"/>
        </w:rPr>
        <w:t>Dějiny správy v českých zemích od počátků státu po současnost,</w:t>
      </w:r>
      <w:r>
        <w:rPr>
          <w:rFonts w:ascii="Times New Roman" w:hAnsi="Times New Roman"/>
          <w:sz w:val="24"/>
          <w:szCs w:val="24"/>
          <w:lang w:val="cs-CZ"/>
        </w:rPr>
        <w:t xml:space="preserve"> s. 407.</w:t>
      </w:r>
    </w:p>
  </w:footnote>
  <w:footnote w:id="30">
    <w:p w:rsidR="00CE5E29" w:rsidRPr="00340642" w:rsidRDefault="00CE5E29">
      <w:pPr>
        <w:pStyle w:val="Textpoznpodarou"/>
        <w:rPr>
          <w:rFonts w:ascii="Times New Roman" w:hAnsi="Times New Roman"/>
          <w:sz w:val="24"/>
          <w:szCs w:val="24"/>
          <w:lang w:val="cs-CZ"/>
        </w:rPr>
      </w:pPr>
      <w:r w:rsidRPr="00340642">
        <w:rPr>
          <w:rStyle w:val="Znakapoznpodarou"/>
          <w:rFonts w:ascii="Times New Roman" w:hAnsi="Times New Roman"/>
          <w:sz w:val="24"/>
          <w:szCs w:val="24"/>
        </w:rPr>
        <w:footnoteRef/>
      </w:r>
      <w:r w:rsidRPr="00340642">
        <w:rPr>
          <w:rFonts w:ascii="Times New Roman" w:hAnsi="Times New Roman"/>
          <w:sz w:val="24"/>
          <w:szCs w:val="24"/>
        </w:rPr>
        <w:t xml:space="preserve"> </w:t>
      </w:r>
      <w:r w:rsidRPr="00340642">
        <w:rPr>
          <w:rFonts w:ascii="Times New Roman" w:hAnsi="Times New Roman"/>
          <w:sz w:val="24"/>
          <w:szCs w:val="24"/>
          <w:lang w:val="cs-CZ"/>
        </w:rPr>
        <w:t xml:space="preserve">Z. HLEDÍKOVÁ, </w:t>
      </w:r>
      <w:r w:rsidR="00B85D22">
        <w:rPr>
          <w:rFonts w:ascii="Times New Roman" w:hAnsi="Times New Roman"/>
          <w:sz w:val="24"/>
          <w:szCs w:val="24"/>
          <w:lang w:val="cs-CZ"/>
        </w:rPr>
        <w:t xml:space="preserve">J. JANÁK, </w:t>
      </w:r>
      <w:r w:rsidRPr="00340642">
        <w:rPr>
          <w:rFonts w:ascii="Times New Roman" w:hAnsi="Times New Roman"/>
          <w:sz w:val="24"/>
          <w:szCs w:val="24"/>
          <w:lang w:val="cs-CZ"/>
        </w:rPr>
        <w:t xml:space="preserve">J. DOBEŠ, </w:t>
      </w:r>
      <w:r w:rsidRPr="00340642">
        <w:rPr>
          <w:rFonts w:ascii="Times New Roman" w:hAnsi="Times New Roman"/>
          <w:i/>
          <w:sz w:val="24"/>
          <w:szCs w:val="24"/>
          <w:lang w:val="cs-CZ"/>
        </w:rPr>
        <w:t>Dějiny správy v českých zemích od počátků státu po současnost,</w:t>
      </w:r>
      <w:r w:rsidRPr="00340642">
        <w:rPr>
          <w:rFonts w:ascii="Times New Roman" w:hAnsi="Times New Roman"/>
          <w:sz w:val="24"/>
          <w:szCs w:val="24"/>
          <w:lang w:val="cs-CZ"/>
        </w:rPr>
        <w:t xml:space="preserve"> s. 407.</w:t>
      </w:r>
    </w:p>
  </w:footnote>
  <w:footnote w:id="31">
    <w:p w:rsidR="00CE5E29" w:rsidRPr="00340642" w:rsidRDefault="00CE5E29" w:rsidP="00EE2301">
      <w:pPr>
        <w:pStyle w:val="Textpoznpodarou"/>
        <w:rPr>
          <w:rFonts w:ascii="Times New Roman" w:hAnsi="Times New Roman"/>
          <w:i/>
          <w:sz w:val="24"/>
          <w:szCs w:val="24"/>
        </w:rPr>
      </w:pPr>
      <w:r w:rsidRPr="00340642">
        <w:rPr>
          <w:rStyle w:val="Znakapoznpodarou"/>
          <w:rFonts w:ascii="Times New Roman" w:hAnsi="Times New Roman"/>
          <w:sz w:val="24"/>
          <w:szCs w:val="24"/>
        </w:rPr>
        <w:footnoteRef/>
      </w:r>
      <w:r w:rsidRPr="00340642">
        <w:rPr>
          <w:rFonts w:ascii="Times New Roman" w:hAnsi="Times New Roman"/>
          <w:sz w:val="24"/>
          <w:szCs w:val="24"/>
        </w:rPr>
        <w:t xml:space="preserve"> </w:t>
      </w:r>
      <w:r w:rsidRPr="00340642">
        <w:rPr>
          <w:rFonts w:ascii="Times New Roman" w:hAnsi="Times New Roman"/>
          <w:color w:val="000000"/>
          <w:sz w:val="24"/>
          <w:szCs w:val="24"/>
        </w:rPr>
        <w:t xml:space="preserve">P. BĚLINA a kol., </w:t>
      </w:r>
      <w:proofErr w:type="spellStart"/>
      <w:r w:rsidRPr="00340642">
        <w:rPr>
          <w:rFonts w:ascii="Times New Roman" w:hAnsi="Times New Roman"/>
          <w:i/>
          <w:color w:val="000000"/>
          <w:sz w:val="24"/>
          <w:szCs w:val="24"/>
        </w:rPr>
        <w:t>Dějiny</w:t>
      </w:r>
      <w:proofErr w:type="spellEnd"/>
      <w:r w:rsidRPr="00340642">
        <w:rPr>
          <w:rFonts w:ascii="Times New Roman" w:hAnsi="Times New Roman"/>
          <w:i/>
          <w:color w:val="000000"/>
          <w:sz w:val="24"/>
          <w:szCs w:val="24"/>
        </w:rPr>
        <w:t xml:space="preserve"> zemí Koruny české II., </w:t>
      </w:r>
      <w:r w:rsidRPr="00340642">
        <w:rPr>
          <w:rFonts w:ascii="Times New Roman" w:hAnsi="Times New Roman"/>
          <w:color w:val="000000"/>
          <w:sz w:val="24"/>
          <w:szCs w:val="24"/>
        </w:rPr>
        <w:t>s. 223.</w:t>
      </w:r>
    </w:p>
  </w:footnote>
  <w:footnote w:id="32">
    <w:p w:rsidR="00CE5E29" w:rsidRPr="00340642" w:rsidRDefault="00CE5E29" w:rsidP="00EE2301">
      <w:pPr>
        <w:pStyle w:val="Textpoznpodarou"/>
        <w:rPr>
          <w:rFonts w:ascii="Times New Roman" w:hAnsi="Times New Roman"/>
          <w:sz w:val="24"/>
          <w:szCs w:val="24"/>
        </w:rPr>
      </w:pPr>
      <w:r w:rsidRPr="00340642">
        <w:rPr>
          <w:rStyle w:val="Znakapoznpodarou"/>
          <w:rFonts w:ascii="Times New Roman" w:hAnsi="Times New Roman"/>
          <w:sz w:val="24"/>
          <w:szCs w:val="24"/>
        </w:rPr>
        <w:footnoteRef/>
      </w:r>
      <w:r w:rsidRPr="00340642">
        <w:rPr>
          <w:rFonts w:ascii="Times New Roman" w:hAnsi="Times New Roman"/>
          <w:sz w:val="24"/>
          <w:szCs w:val="24"/>
        </w:rPr>
        <w:t xml:space="preserve"> </w:t>
      </w:r>
      <w:proofErr w:type="spellStart"/>
      <w:r w:rsidRPr="00340642">
        <w:rPr>
          <w:rFonts w:ascii="Times New Roman" w:hAnsi="Times New Roman"/>
          <w:i/>
          <w:sz w:val="24"/>
          <w:szCs w:val="24"/>
        </w:rPr>
        <w:t>Tamtéž</w:t>
      </w:r>
      <w:proofErr w:type="spellEnd"/>
      <w:r w:rsidRPr="00340642">
        <w:rPr>
          <w:rFonts w:ascii="Times New Roman" w:hAnsi="Times New Roman"/>
          <w:i/>
          <w:sz w:val="24"/>
          <w:szCs w:val="24"/>
        </w:rPr>
        <w:t>.</w:t>
      </w:r>
    </w:p>
  </w:footnote>
  <w:footnote w:id="33">
    <w:p w:rsidR="00CE5E29" w:rsidRPr="00804F94" w:rsidRDefault="00CE5E29" w:rsidP="00EE2301">
      <w:pPr>
        <w:pStyle w:val="Textpoznpodarou"/>
      </w:pPr>
      <w:r w:rsidRPr="00340642">
        <w:rPr>
          <w:rStyle w:val="Znakapoznpodarou"/>
          <w:rFonts w:ascii="Times New Roman" w:hAnsi="Times New Roman"/>
          <w:sz w:val="24"/>
          <w:szCs w:val="24"/>
        </w:rPr>
        <w:footnoteRef/>
      </w:r>
      <w:r w:rsidRPr="00340642">
        <w:rPr>
          <w:rFonts w:ascii="Times New Roman" w:hAnsi="Times New Roman"/>
          <w:sz w:val="24"/>
          <w:szCs w:val="24"/>
        </w:rPr>
        <w:t xml:space="preserve"> </w:t>
      </w:r>
      <w:r w:rsidRPr="00340642">
        <w:rPr>
          <w:rFonts w:ascii="Times New Roman" w:hAnsi="Times New Roman"/>
          <w:i/>
          <w:color w:val="000000"/>
          <w:sz w:val="24"/>
          <w:szCs w:val="24"/>
        </w:rPr>
        <w:t xml:space="preserve">Atentát na </w:t>
      </w:r>
      <w:proofErr w:type="spellStart"/>
      <w:r w:rsidRPr="00340642">
        <w:rPr>
          <w:rFonts w:ascii="Times New Roman" w:hAnsi="Times New Roman"/>
          <w:i/>
          <w:color w:val="000000"/>
          <w:sz w:val="24"/>
          <w:szCs w:val="24"/>
        </w:rPr>
        <w:t>Heydricha</w:t>
      </w:r>
      <w:proofErr w:type="spellEnd"/>
      <w:r w:rsidRPr="00340642">
        <w:rPr>
          <w:rFonts w:ascii="Times New Roman" w:hAnsi="Times New Roman"/>
          <w:color w:val="000000"/>
          <w:sz w:val="24"/>
          <w:szCs w:val="24"/>
        </w:rPr>
        <w:t xml:space="preserve"> [</w:t>
      </w:r>
      <w:proofErr w:type="spellStart"/>
      <w:r w:rsidRPr="00340642">
        <w:rPr>
          <w:rFonts w:ascii="Times New Roman" w:hAnsi="Times New Roman"/>
          <w:color w:val="000000"/>
          <w:sz w:val="24"/>
          <w:szCs w:val="24"/>
        </w:rPr>
        <w:t>online</w:t>
      </w:r>
      <w:proofErr w:type="spellEnd"/>
      <w:r w:rsidRPr="00340642">
        <w:rPr>
          <w:rFonts w:ascii="Times New Roman" w:hAnsi="Times New Roman"/>
          <w:color w:val="000000"/>
          <w:sz w:val="24"/>
          <w:szCs w:val="24"/>
        </w:rPr>
        <w:t>]</w:t>
      </w:r>
    </w:p>
  </w:footnote>
  <w:footnote w:id="34">
    <w:p w:rsidR="00CE5E29" w:rsidRPr="00086145" w:rsidRDefault="00CE5E29" w:rsidP="00EE2301">
      <w:pPr>
        <w:pStyle w:val="Textpoznpodarou"/>
        <w:rPr>
          <w:rFonts w:ascii="Times New Roman" w:hAnsi="Times New Roman"/>
          <w:sz w:val="24"/>
          <w:szCs w:val="24"/>
        </w:rPr>
      </w:pPr>
      <w:r w:rsidRPr="00086145">
        <w:rPr>
          <w:rStyle w:val="Znakapoznpodarou"/>
          <w:rFonts w:ascii="Times New Roman" w:hAnsi="Times New Roman"/>
          <w:sz w:val="24"/>
          <w:szCs w:val="24"/>
        </w:rPr>
        <w:footnoteRef/>
      </w:r>
      <w:r w:rsidRPr="00086145">
        <w:rPr>
          <w:rFonts w:ascii="Times New Roman" w:hAnsi="Times New Roman"/>
          <w:sz w:val="24"/>
          <w:szCs w:val="24"/>
        </w:rPr>
        <w:t xml:space="preserve"> </w:t>
      </w:r>
      <w:r w:rsidRPr="00086145">
        <w:rPr>
          <w:rFonts w:ascii="Times New Roman" w:hAnsi="Times New Roman"/>
          <w:color w:val="000000"/>
          <w:sz w:val="24"/>
          <w:szCs w:val="24"/>
        </w:rPr>
        <w:t xml:space="preserve">V. MENCL a kol., </w:t>
      </w:r>
      <w:proofErr w:type="spellStart"/>
      <w:r w:rsidRPr="00086145">
        <w:rPr>
          <w:rFonts w:ascii="Times New Roman" w:hAnsi="Times New Roman"/>
          <w:i/>
          <w:color w:val="000000"/>
          <w:sz w:val="24"/>
          <w:szCs w:val="24"/>
        </w:rPr>
        <w:t>Křižovatky</w:t>
      </w:r>
      <w:proofErr w:type="spellEnd"/>
      <w:r w:rsidRPr="00086145">
        <w:rPr>
          <w:rFonts w:ascii="Times New Roman" w:hAnsi="Times New Roman"/>
          <w:i/>
          <w:color w:val="000000"/>
          <w:sz w:val="24"/>
          <w:szCs w:val="24"/>
        </w:rPr>
        <w:t xml:space="preserve"> 20. </w:t>
      </w:r>
      <w:proofErr w:type="spellStart"/>
      <w:r w:rsidRPr="00086145">
        <w:rPr>
          <w:rFonts w:ascii="Times New Roman" w:hAnsi="Times New Roman"/>
          <w:i/>
          <w:color w:val="000000"/>
          <w:sz w:val="24"/>
          <w:szCs w:val="24"/>
        </w:rPr>
        <w:t>století</w:t>
      </w:r>
      <w:proofErr w:type="spellEnd"/>
      <w:r w:rsidRPr="00086145">
        <w:rPr>
          <w:rFonts w:ascii="Times New Roman" w:hAnsi="Times New Roman"/>
          <w:i/>
          <w:color w:val="000000"/>
          <w:sz w:val="24"/>
          <w:szCs w:val="24"/>
        </w:rPr>
        <w:t>,</w:t>
      </w:r>
      <w:r w:rsidRPr="00086145">
        <w:rPr>
          <w:rFonts w:ascii="Times New Roman" w:hAnsi="Times New Roman"/>
          <w:color w:val="000000"/>
          <w:sz w:val="24"/>
          <w:szCs w:val="24"/>
        </w:rPr>
        <w:t xml:space="preserve"> s. 172.</w:t>
      </w:r>
    </w:p>
  </w:footnote>
  <w:footnote w:id="35">
    <w:p w:rsidR="00CE5E29" w:rsidRPr="00086145" w:rsidRDefault="00CE5E29" w:rsidP="00EE2301">
      <w:pPr>
        <w:pStyle w:val="Odstavecseseznamem"/>
        <w:ind w:left="0"/>
      </w:pPr>
      <w:r w:rsidRPr="00086145">
        <w:rPr>
          <w:rStyle w:val="Znakapoznpodarou"/>
        </w:rPr>
        <w:footnoteRef/>
      </w:r>
      <w:r w:rsidRPr="00086145">
        <w:t xml:space="preserve"> </w:t>
      </w:r>
      <w:r w:rsidRPr="00086145">
        <w:rPr>
          <w:i/>
          <w:color w:val="000000"/>
        </w:rPr>
        <w:t xml:space="preserve">Reinhard Heydrich </w:t>
      </w:r>
      <w:r w:rsidRPr="00086145">
        <w:rPr>
          <w:color w:val="000000"/>
        </w:rPr>
        <w:t>[online]</w:t>
      </w:r>
    </w:p>
  </w:footnote>
  <w:footnote w:id="36">
    <w:p w:rsidR="00CE5E29" w:rsidRPr="00086145" w:rsidRDefault="00CE5E29">
      <w:pPr>
        <w:pStyle w:val="Textpoznpodarou"/>
        <w:rPr>
          <w:rFonts w:ascii="Times New Roman" w:hAnsi="Times New Roman"/>
          <w:sz w:val="24"/>
          <w:szCs w:val="24"/>
          <w:lang w:val="cs-CZ"/>
        </w:rPr>
      </w:pPr>
      <w:r w:rsidRPr="00086145">
        <w:rPr>
          <w:rStyle w:val="Znakapoznpodarou"/>
          <w:rFonts w:ascii="Times New Roman" w:hAnsi="Times New Roman"/>
          <w:sz w:val="24"/>
          <w:szCs w:val="24"/>
        </w:rPr>
        <w:footnoteRef/>
      </w:r>
      <w:r w:rsidRPr="00086145">
        <w:rPr>
          <w:rFonts w:ascii="Times New Roman" w:hAnsi="Times New Roman"/>
          <w:sz w:val="24"/>
          <w:szCs w:val="24"/>
        </w:rPr>
        <w:t xml:space="preserve"> </w:t>
      </w:r>
      <w:r w:rsidRPr="00086145">
        <w:rPr>
          <w:rFonts w:ascii="Times New Roman" w:hAnsi="Times New Roman"/>
          <w:sz w:val="24"/>
          <w:szCs w:val="24"/>
          <w:lang w:val="cs-CZ"/>
        </w:rPr>
        <w:t xml:space="preserve">Č. AMORT, </w:t>
      </w:r>
      <w:r w:rsidRPr="00DA109F">
        <w:rPr>
          <w:rFonts w:ascii="Times New Roman" w:hAnsi="Times New Roman"/>
          <w:i/>
          <w:sz w:val="24"/>
          <w:szCs w:val="24"/>
          <w:lang w:val="cs-CZ"/>
        </w:rPr>
        <w:t>Heydrichiáda</w:t>
      </w:r>
      <w:r w:rsidRPr="00086145">
        <w:rPr>
          <w:rFonts w:ascii="Times New Roman" w:hAnsi="Times New Roman"/>
          <w:sz w:val="24"/>
          <w:szCs w:val="24"/>
          <w:lang w:val="cs-CZ"/>
        </w:rPr>
        <w:t>, s. 167.</w:t>
      </w:r>
    </w:p>
  </w:footnote>
  <w:footnote w:id="37">
    <w:p w:rsidR="00CE5E29" w:rsidRPr="00086145" w:rsidRDefault="00CE5E29" w:rsidP="00EE2301">
      <w:pPr>
        <w:pStyle w:val="Odstavecseseznamem"/>
        <w:ind w:left="0"/>
      </w:pPr>
      <w:r w:rsidRPr="00086145">
        <w:rPr>
          <w:rStyle w:val="Znakapoznpodarou"/>
        </w:rPr>
        <w:footnoteRef/>
      </w:r>
      <w:r w:rsidRPr="00086145">
        <w:t xml:space="preserve"> </w:t>
      </w:r>
      <w:r w:rsidRPr="00086145">
        <w:rPr>
          <w:i/>
        </w:rPr>
        <w:t>Tamtéž</w:t>
      </w:r>
      <w:r w:rsidRPr="00086145">
        <w:t>, s. 174</w:t>
      </w:r>
      <w:r w:rsidR="00DA109F">
        <w:t>.</w:t>
      </w:r>
      <w:r w:rsidRPr="00086145">
        <w:t xml:space="preserve"> </w:t>
      </w:r>
    </w:p>
  </w:footnote>
  <w:footnote w:id="38">
    <w:p w:rsidR="00CE5E29" w:rsidRPr="00086145" w:rsidRDefault="00CE5E29" w:rsidP="00EE2301">
      <w:pPr>
        <w:pStyle w:val="Textpoznpodarou"/>
        <w:rPr>
          <w:rFonts w:ascii="Times New Roman" w:hAnsi="Times New Roman"/>
          <w:i/>
          <w:sz w:val="24"/>
          <w:szCs w:val="24"/>
        </w:rPr>
      </w:pPr>
      <w:r w:rsidRPr="00086145">
        <w:rPr>
          <w:rStyle w:val="Znakapoznpodarou"/>
          <w:rFonts w:ascii="Times New Roman" w:hAnsi="Times New Roman"/>
          <w:sz w:val="24"/>
          <w:szCs w:val="24"/>
        </w:rPr>
        <w:footnoteRef/>
      </w:r>
      <w:r w:rsidRPr="00086145">
        <w:rPr>
          <w:rFonts w:ascii="Times New Roman" w:hAnsi="Times New Roman"/>
          <w:sz w:val="24"/>
          <w:szCs w:val="24"/>
        </w:rPr>
        <w:t xml:space="preserve"> </w:t>
      </w:r>
      <w:r w:rsidRPr="00086145">
        <w:rPr>
          <w:rFonts w:ascii="Times New Roman" w:hAnsi="Times New Roman"/>
          <w:i/>
          <w:color w:val="000000"/>
          <w:sz w:val="24"/>
          <w:szCs w:val="24"/>
        </w:rPr>
        <w:t xml:space="preserve">Atentát na </w:t>
      </w:r>
      <w:proofErr w:type="spellStart"/>
      <w:r w:rsidRPr="00086145">
        <w:rPr>
          <w:rFonts w:ascii="Times New Roman" w:hAnsi="Times New Roman"/>
          <w:i/>
          <w:color w:val="000000"/>
          <w:sz w:val="24"/>
          <w:szCs w:val="24"/>
        </w:rPr>
        <w:t>Heydricha</w:t>
      </w:r>
      <w:proofErr w:type="spellEnd"/>
      <w:r w:rsidRPr="00086145">
        <w:rPr>
          <w:rFonts w:ascii="Times New Roman" w:hAnsi="Times New Roman"/>
          <w:color w:val="000000"/>
          <w:sz w:val="24"/>
          <w:szCs w:val="24"/>
        </w:rPr>
        <w:t xml:space="preserve"> [</w:t>
      </w:r>
      <w:proofErr w:type="spellStart"/>
      <w:r w:rsidRPr="00086145">
        <w:rPr>
          <w:rFonts w:ascii="Times New Roman" w:hAnsi="Times New Roman"/>
          <w:color w:val="000000"/>
          <w:sz w:val="24"/>
          <w:szCs w:val="24"/>
        </w:rPr>
        <w:t>online</w:t>
      </w:r>
      <w:proofErr w:type="spellEnd"/>
      <w:r w:rsidRPr="00086145">
        <w:rPr>
          <w:rFonts w:ascii="Times New Roman" w:hAnsi="Times New Roman"/>
          <w:color w:val="000000"/>
          <w:sz w:val="24"/>
          <w:szCs w:val="24"/>
        </w:rPr>
        <w:t>]</w:t>
      </w:r>
    </w:p>
  </w:footnote>
  <w:footnote w:id="39">
    <w:p w:rsidR="00CE5E29" w:rsidRPr="00086145" w:rsidRDefault="00CE5E29" w:rsidP="00EE2301">
      <w:pPr>
        <w:pStyle w:val="Textpoznpodarou"/>
        <w:rPr>
          <w:rFonts w:ascii="Times New Roman" w:hAnsi="Times New Roman"/>
          <w:sz w:val="24"/>
          <w:szCs w:val="24"/>
        </w:rPr>
      </w:pPr>
      <w:r w:rsidRPr="00086145">
        <w:rPr>
          <w:rStyle w:val="Znakapoznpodarou"/>
          <w:rFonts w:ascii="Times New Roman" w:hAnsi="Times New Roman"/>
          <w:sz w:val="24"/>
          <w:szCs w:val="24"/>
        </w:rPr>
        <w:footnoteRef/>
      </w:r>
      <w:r w:rsidRPr="00086145">
        <w:rPr>
          <w:rFonts w:ascii="Times New Roman" w:hAnsi="Times New Roman"/>
          <w:sz w:val="24"/>
          <w:szCs w:val="24"/>
        </w:rPr>
        <w:t xml:space="preserve"> </w:t>
      </w:r>
      <w:proofErr w:type="spellStart"/>
      <w:r w:rsidRPr="00086145">
        <w:rPr>
          <w:rFonts w:ascii="Times New Roman" w:hAnsi="Times New Roman"/>
          <w:i/>
          <w:color w:val="000000"/>
          <w:sz w:val="24"/>
          <w:szCs w:val="24"/>
        </w:rPr>
        <w:t>Kobyliská</w:t>
      </w:r>
      <w:proofErr w:type="spellEnd"/>
      <w:r w:rsidRPr="00086145">
        <w:rPr>
          <w:rFonts w:ascii="Times New Roman" w:hAnsi="Times New Roman"/>
          <w:i/>
          <w:color w:val="000000"/>
          <w:sz w:val="24"/>
          <w:szCs w:val="24"/>
        </w:rPr>
        <w:t xml:space="preserve"> </w:t>
      </w:r>
      <w:proofErr w:type="spellStart"/>
      <w:r w:rsidRPr="00086145">
        <w:rPr>
          <w:rFonts w:ascii="Times New Roman" w:hAnsi="Times New Roman"/>
          <w:i/>
          <w:color w:val="000000"/>
          <w:sz w:val="24"/>
          <w:szCs w:val="24"/>
        </w:rPr>
        <w:t>střelnice</w:t>
      </w:r>
      <w:proofErr w:type="spellEnd"/>
      <w:r w:rsidRPr="00086145">
        <w:rPr>
          <w:rFonts w:ascii="Times New Roman" w:hAnsi="Times New Roman"/>
          <w:i/>
          <w:color w:val="000000"/>
          <w:sz w:val="24"/>
          <w:szCs w:val="24"/>
        </w:rPr>
        <w:t xml:space="preserve"> </w:t>
      </w:r>
      <w:r w:rsidRPr="00086145">
        <w:rPr>
          <w:rFonts w:ascii="Times New Roman" w:hAnsi="Times New Roman"/>
          <w:color w:val="000000"/>
          <w:sz w:val="24"/>
          <w:szCs w:val="24"/>
        </w:rPr>
        <w:t>[</w:t>
      </w:r>
      <w:proofErr w:type="spellStart"/>
      <w:r w:rsidRPr="00086145">
        <w:rPr>
          <w:rFonts w:ascii="Times New Roman" w:hAnsi="Times New Roman"/>
          <w:color w:val="000000"/>
          <w:sz w:val="24"/>
          <w:szCs w:val="24"/>
        </w:rPr>
        <w:t>online</w:t>
      </w:r>
      <w:proofErr w:type="spellEnd"/>
      <w:r w:rsidRPr="00086145">
        <w:rPr>
          <w:rFonts w:ascii="Times New Roman" w:hAnsi="Times New Roman"/>
          <w:color w:val="000000"/>
          <w:sz w:val="24"/>
          <w:szCs w:val="24"/>
        </w:rPr>
        <w:t>]</w:t>
      </w:r>
    </w:p>
  </w:footnote>
  <w:footnote w:id="40">
    <w:p w:rsidR="00CE5E29" w:rsidRPr="00086145" w:rsidRDefault="00CE5E29" w:rsidP="00EE2301">
      <w:pPr>
        <w:pStyle w:val="Odstavecseseznamem"/>
        <w:ind w:left="0"/>
        <w:rPr>
          <w:color w:val="2E74B5"/>
        </w:rPr>
      </w:pPr>
      <w:r w:rsidRPr="00086145">
        <w:rPr>
          <w:rStyle w:val="Znakapoznpodarou"/>
        </w:rPr>
        <w:footnoteRef/>
      </w:r>
      <w:r w:rsidRPr="00086145">
        <w:t xml:space="preserve"> </w:t>
      </w:r>
      <w:r w:rsidRPr="00086145">
        <w:rPr>
          <w:color w:val="000000"/>
        </w:rPr>
        <w:t xml:space="preserve">P. BĚLINA a kol., </w:t>
      </w:r>
      <w:r w:rsidRPr="00086145">
        <w:rPr>
          <w:i/>
          <w:color w:val="000000"/>
        </w:rPr>
        <w:t xml:space="preserve">Dějiny zemí Koruny české II., </w:t>
      </w:r>
      <w:r w:rsidRPr="00086145">
        <w:rPr>
          <w:color w:val="000000"/>
        </w:rPr>
        <w:t>s. 224.</w:t>
      </w:r>
    </w:p>
  </w:footnote>
  <w:footnote w:id="41">
    <w:p w:rsidR="00CE5E29" w:rsidRPr="00866D20" w:rsidRDefault="00CE5E29">
      <w:pPr>
        <w:pStyle w:val="Textpoznpodarou"/>
        <w:rPr>
          <w:lang w:val="cs-CZ"/>
        </w:rPr>
      </w:pPr>
      <w:r w:rsidRPr="00086145">
        <w:rPr>
          <w:rStyle w:val="Znakapoznpodarou"/>
          <w:rFonts w:ascii="Times New Roman" w:hAnsi="Times New Roman"/>
          <w:sz w:val="24"/>
          <w:szCs w:val="24"/>
        </w:rPr>
        <w:footnoteRef/>
      </w:r>
      <w:r w:rsidRPr="00086145">
        <w:rPr>
          <w:rFonts w:ascii="Times New Roman" w:hAnsi="Times New Roman"/>
          <w:sz w:val="24"/>
          <w:szCs w:val="24"/>
        </w:rPr>
        <w:t xml:space="preserve"> </w:t>
      </w:r>
      <w:r w:rsidRPr="00340642">
        <w:rPr>
          <w:rFonts w:ascii="Times New Roman" w:hAnsi="Times New Roman"/>
          <w:sz w:val="24"/>
          <w:szCs w:val="24"/>
          <w:lang w:val="cs-CZ"/>
        </w:rPr>
        <w:t>Z. HLEDÍKOVÁ,</w:t>
      </w:r>
      <w:r w:rsidR="00B85D22">
        <w:rPr>
          <w:rFonts w:ascii="Times New Roman" w:hAnsi="Times New Roman"/>
          <w:sz w:val="24"/>
          <w:szCs w:val="24"/>
          <w:lang w:val="cs-CZ"/>
        </w:rPr>
        <w:t xml:space="preserve"> J. JANÁK,</w:t>
      </w:r>
      <w:r w:rsidRPr="00340642">
        <w:rPr>
          <w:rFonts w:ascii="Times New Roman" w:hAnsi="Times New Roman"/>
          <w:sz w:val="24"/>
          <w:szCs w:val="24"/>
          <w:lang w:val="cs-CZ"/>
        </w:rPr>
        <w:t xml:space="preserve"> J. DOBEŠ, </w:t>
      </w:r>
      <w:r w:rsidRPr="00340642">
        <w:rPr>
          <w:rFonts w:ascii="Times New Roman" w:hAnsi="Times New Roman"/>
          <w:i/>
          <w:sz w:val="24"/>
          <w:szCs w:val="24"/>
          <w:lang w:val="cs-CZ"/>
        </w:rPr>
        <w:t>Dějiny správy v českých zemích od počátků státu po současnost,</w:t>
      </w:r>
      <w:r w:rsidRPr="00340642">
        <w:rPr>
          <w:rFonts w:ascii="Times New Roman" w:hAnsi="Times New Roman"/>
          <w:sz w:val="24"/>
          <w:szCs w:val="24"/>
          <w:lang w:val="cs-CZ"/>
        </w:rPr>
        <w:t xml:space="preserve"> s. 40</w:t>
      </w:r>
      <w:r>
        <w:rPr>
          <w:rFonts w:ascii="Times New Roman" w:hAnsi="Times New Roman"/>
          <w:sz w:val="24"/>
          <w:szCs w:val="24"/>
          <w:lang w:val="cs-CZ"/>
        </w:rPr>
        <w:t>8.</w:t>
      </w:r>
    </w:p>
  </w:footnote>
  <w:footnote w:id="42">
    <w:p w:rsidR="00CE5E29" w:rsidRPr="005176C9" w:rsidRDefault="00CE5E29" w:rsidP="00EE2301">
      <w:pPr>
        <w:pStyle w:val="Odstavecseseznamem"/>
        <w:ind w:left="0"/>
      </w:pPr>
      <w:r w:rsidRPr="005176C9">
        <w:rPr>
          <w:rStyle w:val="Znakapoznpodarou"/>
        </w:rPr>
        <w:footnoteRef/>
      </w:r>
      <w:r w:rsidRPr="005176C9">
        <w:t xml:space="preserve"> </w:t>
      </w:r>
      <w:r w:rsidRPr="005176C9">
        <w:rPr>
          <w:color w:val="000000"/>
        </w:rPr>
        <w:t xml:space="preserve">M. BURIANOVÁ, </w:t>
      </w:r>
      <w:r w:rsidRPr="005176C9">
        <w:rPr>
          <w:i/>
          <w:color w:val="000000"/>
        </w:rPr>
        <w:t xml:space="preserve">Móda v ulicích protektorátu, </w:t>
      </w:r>
      <w:r w:rsidRPr="005176C9">
        <w:rPr>
          <w:color w:val="000000"/>
        </w:rPr>
        <w:t>s. 7.</w:t>
      </w:r>
    </w:p>
  </w:footnote>
  <w:footnote w:id="43">
    <w:p w:rsidR="00CE5E29" w:rsidRDefault="00CE5E29" w:rsidP="00EE2301">
      <w:pPr>
        <w:pStyle w:val="Textpoznpodarou"/>
      </w:pPr>
      <w:r w:rsidRPr="005176C9">
        <w:rPr>
          <w:rStyle w:val="Znakapoznpodarou"/>
          <w:rFonts w:ascii="Times New Roman" w:hAnsi="Times New Roman"/>
          <w:sz w:val="24"/>
          <w:szCs w:val="24"/>
        </w:rPr>
        <w:footnoteRef/>
      </w:r>
      <w:r w:rsidRPr="005176C9">
        <w:rPr>
          <w:rFonts w:ascii="Times New Roman" w:hAnsi="Times New Roman"/>
          <w:sz w:val="24"/>
          <w:szCs w:val="24"/>
        </w:rPr>
        <w:t xml:space="preserve"> </w:t>
      </w:r>
      <w:r w:rsidRPr="005176C9">
        <w:rPr>
          <w:rFonts w:ascii="Times New Roman" w:hAnsi="Times New Roman"/>
          <w:i/>
          <w:sz w:val="24"/>
          <w:szCs w:val="24"/>
        </w:rPr>
        <w:t>Protektorát Čechy a Morava</w:t>
      </w:r>
      <w:r w:rsidRPr="005176C9">
        <w:rPr>
          <w:rFonts w:ascii="Times New Roman" w:hAnsi="Times New Roman"/>
          <w:sz w:val="24"/>
          <w:szCs w:val="24"/>
        </w:rPr>
        <w:t xml:space="preserve"> [online]</w:t>
      </w:r>
    </w:p>
  </w:footnote>
  <w:footnote w:id="44">
    <w:p w:rsidR="00CE5E29" w:rsidRPr="00866D20" w:rsidRDefault="00CE5E29">
      <w:pPr>
        <w:pStyle w:val="Textpoznpodarou"/>
        <w:rPr>
          <w:lang w:val="cs-CZ"/>
        </w:rPr>
      </w:pPr>
      <w:r>
        <w:rPr>
          <w:rStyle w:val="Znakapoznpodarou"/>
        </w:rPr>
        <w:footnoteRef/>
      </w:r>
      <w:r>
        <w:t xml:space="preserve"> </w:t>
      </w:r>
      <w:r w:rsidRPr="00340642">
        <w:rPr>
          <w:rFonts w:ascii="Times New Roman" w:hAnsi="Times New Roman"/>
          <w:sz w:val="24"/>
          <w:szCs w:val="24"/>
          <w:lang w:val="cs-CZ"/>
        </w:rPr>
        <w:t xml:space="preserve">Z. HLEDÍKOVÁ, </w:t>
      </w:r>
      <w:r w:rsidR="00B85D22">
        <w:rPr>
          <w:rFonts w:ascii="Times New Roman" w:hAnsi="Times New Roman"/>
          <w:sz w:val="24"/>
          <w:szCs w:val="24"/>
          <w:lang w:val="cs-CZ"/>
        </w:rPr>
        <w:t xml:space="preserve">J. JANÁK, </w:t>
      </w:r>
      <w:r w:rsidRPr="00340642">
        <w:rPr>
          <w:rFonts w:ascii="Times New Roman" w:hAnsi="Times New Roman"/>
          <w:sz w:val="24"/>
          <w:szCs w:val="24"/>
          <w:lang w:val="cs-CZ"/>
        </w:rPr>
        <w:t xml:space="preserve">J. DOBEŠ, </w:t>
      </w:r>
      <w:r w:rsidRPr="00340642">
        <w:rPr>
          <w:rFonts w:ascii="Times New Roman" w:hAnsi="Times New Roman"/>
          <w:i/>
          <w:sz w:val="24"/>
          <w:szCs w:val="24"/>
          <w:lang w:val="cs-CZ"/>
        </w:rPr>
        <w:t>Dějiny správy v českých zemích od počátků státu po současnost,</w:t>
      </w:r>
      <w:r>
        <w:rPr>
          <w:rFonts w:ascii="Times New Roman" w:hAnsi="Times New Roman"/>
          <w:sz w:val="24"/>
          <w:szCs w:val="24"/>
          <w:lang w:val="cs-CZ"/>
        </w:rPr>
        <w:t xml:space="preserve"> s. 412.</w:t>
      </w:r>
    </w:p>
  </w:footnote>
  <w:footnote w:id="45">
    <w:p w:rsidR="00CE5E29" w:rsidRPr="00427A8A" w:rsidRDefault="00CE5E29">
      <w:pPr>
        <w:pStyle w:val="Textpoznpodarou"/>
        <w:rPr>
          <w:rFonts w:ascii="Times New Roman" w:hAnsi="Times New Roman"/>
          <w:sz w:val="24"/>
          <w:szCs w:val="24"/>
          <w:lang w:val="cs-CZ"/>
        </w:rPr>
      </w:pPr>
      <w:r w:rsidRPr="00427A8A">
        <w:rPr>
          <w:rStyle w:val="Znakapoznpodarou"/>
          <w:rFonts w:ascii="Times New Roman" w:hAnsi="Times New Roman"/>
          <w:sz w:val="24"/>
          <w:szCs w:val="24"/>
        </w:rPr>
        <w:footnoteRef/>
      </w:r>
      <w:r w:rsidRPr="00427A8A">
        <w:rPr>
          <w:rFonts w:ascii="Times New Roman" w:hAnsi="Times New Roman"/>
          <w:sz w:val="24"/>
          <w:szCs w:val="24"/>
        </w:rPr>
        <w:t xml:space="preserve"> </w:t>
      </w:r>
      <w:r w:rsidRPr="00427A8A">
        <w:rPr>
          <w:rFonts w:ascii="Times New Roman" w:hAnsi="Times New Roman"/>
          <w:sz w:val="24"/>
          <w:szCs w:val="24"/>
          <w:lang w:val="cs-CZ"/>
        </w:rPr>
        <w:t>Z. HLEDÍKOVÁ,</w:t>
      </w:r>
      <w:r w:rsidR="00B85D22">
        <w:rPr>
          <w:rFonts w:ascii="Times New Roman" w:hAnsi="Times New Roman"/>
          <w:sz w:val="24"/>
          <w:szCs w:val="24"/>
          <w:lang w:val="cs-CZ"/>
        </w:rPr>
        <w:t xml:space="preserve"> J. JANÁK,</w:t>
      </w:r>
      <w:r w:rsidRPr="00427A8A">
        <w:rPr>
          <w:rFonts w:ascii="Times New Roman" w:hAnsi="Times New Roman"/>
          <w:sz w:val="24"/>
          <w:szCs w:val="24"/>
          <w:lang w:val="cs-CZ"/>
        </w:rPr>
        <w:t xml:space="preserve"> J. DOBEŠ, </w:t>
      </w:r>
      <w:r w:rsidRPr="00427A8A">
        <w:rPr>
          <w:rFonts w:ascii="Times New Roman" w:hAnsi="Times New Roman"/>
          <w:i/>
          <w:sz w:val="24"/>
          <w:szCs w:val="24"/>
          <w:lang w:val="cs-CZ"/>
        </w:rPr>
        <w:t>Dějiny správy v českých zemích od počátků státu po současnost,</w:t>
      </w:r>
      <w:r w:rsidRPr="00427A8A">
        <w:rPr>
          <w:rFonts w:ascii="Times New Roman" w:hAnsi="Times New Roman"/>
          <w:sz w:val="24"/>
          <w:szCs w:val="24"/>
          <w:lang w:val="cs-CZ"/>
        </w:rPr>
        <w:t xml:space="preserve"> s. 50</w:t>
      </w:r>
      <w:r w:rsidR="00DA109F">
        <w:rPr>
          <w:rFonts w:ascii="Times New Roman" w:hAnsi="Times New Roman"/>
          <w:sz w:val="24"/>
          <w:szCs w:val="24"/>
          <w:lang w:val="cs-CZ"/>
        </w:rPr>
        <w:t>.</w:t>
      </w:r>
    </w:p>
  </w:footnote>
  <w:footnote w:id="46">
    <w:p w:rsidR="00CE5E29" w:rsidRPr="00427A8A" w:rsidRDefault="00CE5E29" w:rsidP="00EE2301">
      <w:pPr>
        <w:pStyle w:val="Textpoznpodarou"/>
        <w:rPr>
          <w:rFonts w:ascii="Times New Roman" w:hAnsi="Times New Roman"/>
          <w:sz w:val="24"/>
          <w:szCs w:val="24"/>
        </w:rPr>
      </w:pPr>
      <w:r w:rsidRPr="00427A8A">
        <w:rPr>
          <w:rStyle w:val="Znakapoznpodarou"/>
          <w:rFonts w:ascii="Times New Roman" w:hAnsi="Times New Roman"/>
          <w:sz w:val="24"/>
          <w:szCs w:val="24"/>
        </w:rPr>
        <w:footnoteRef/>
      </w:r>
      <w:r w:rsidRPr="00427A8A">
        <w:rPr>
          <w:rFonts w:ascii="Times New Roman" w:hAnsi="Times New Roman"/>
          <w:sz w:val="24"/>
          <w:szCs w:val="24"/>
        </w:rPr>
        <w:t xml:space="preserve"> </w:t>
      </w:r>
      <w:r w:rsidRPr="00427A8A">
        <w:rPr>
          <w:rFonts w:ascii="Times New Roman" w:hAnsi="Times New Roman"/>
          <w:i/>
          <w:color w:val="000000"/>
          <w:sz w:val="24"/>
          <w:szCs w:val="24"/>
        </w:rPr>
        <w:t xml:space="preserve">Všeobecné </w:t>
      </w:r>
      <w:proofErr w:type="spellStart"/>
      <w:r w:rsidRPr="00427A8A">
        <w:rPr>
          <w:rFonts w:ascii="Times New Roman" w:hAnsi="Times New Roman"/>
          <w:i/>
          <w:color w:val="000000"/>
          <w:sz w:val="24"/>
          <w:szCs w:val="24"/>
        </w:rPr>
        <w:t>občanské</w:t>
      </w:r>
      <w:proofErr w:type="spellEnd"/>
      <w:r w:rsidRPr="00427A8A">
        <w:rPr>
          <w:rFonts w:ascii="Times New Roman" w:hAnsi="Times New Roman"/>
          <w:i/>
          <w:color w:val="000000"/>
          <w:sz w:val="24"/>
          <w:szCs w:val="24"/>
        </w:rPr>
        <w:t xml:space="preserve"> </w:t>
      </w:r>
      <w:proofErr w:type="spellStart"/>
      <w:r w:rsidRPr="00427A8A">
        <w:rPr>
          <w:rFonts w:ascii="Times New Roman" w:hAnsi="Times New Roman"/>
          <w:i/>
          <w:color w:val="000000"/>
          <w:sz w:val="24"/>
          <w:szCs w:val="24"/>
        </w:rPr>
        <w:t>legitimace</w:t>
      </w:r>
      <w:proofErr w:type="spellEnd"/>
      <w:r w:rsidRPr="00427A8A">
        <w:rPr>
          <w:rFonts w:ascii="Times New Roman" w:hAnsi="Times New Roman"/>
          <w:i/>
          <w:color w:val="000000"/>
          <w:sz w:val="24"/>
          <w:szCs w:val="24"/>
        </w:rPr>
        <w:t xml:space="preserve"> </w:t>
      </w:r>
      <w:r w:rsidRPr="00427A8A">
        <w:rPr>
          <w:rFonts w:ascii="Times New Roman" w:hAnsi="Times New Roman"/>
          <w:color w:val="000000"/>
          <w:sz w:val="24"/>
          <w:szCs w:val="24"/>
        </w:rPr>
        <w:t>[</w:t>
      </w:r>
      <w:proofErr w:type="spellStart"/>
      <w:r w:rsidRPr="00427A8A">
        <w:rPr>
          <w:rFonts w:ascii="Times New Roman" w:hAnsi="Times New Roman"/>
          <w:color w:val="000000"/>
          <w:sz w:val="24"/>
          <w:szCs w:val="24"/>
        </w:rPr>
        <w:t>online</w:t>
      </w:r>
      <w:proofErr w:type="spellEnd"/>
      <w:r w:rsidRPr="00427A8A">
        <w:rPr>
          <w:rFonts w:ascii="Times New Roman" w:hAnsi="Times New Roman"/>
          <w:color w:val="000000"/>
          <w:sz w:val="24"/>
          <w:szCs w:val="24"/>
        </w:rPr>
        <w:t>]</w:t>
      </w:r>
    </w:p>
  </w:footnote>
  <w:footnote w:id="47">
    <w:p w:rsidR="00CE5E29" w:rsidRPr="00427A8A" w:rsidRDefault="00CE5E29" w:rsidP="00EE2301">
      <w:pPr>
        <w:pStyle w:val="Textpoznpodarou"/>
        <w:rPr>
          <w:rFonts w:ascii="Times New Roman" w:hAnsi="Times New Roman"/>
          <w:sz w:val="24"/>
          <w:szCs w:val="24"/>
        </w:rPr>
      </w:pPr>
      <w:r w:rsidRPr="00427A8A">
        <w:rPr>
          <w:rStyle w:val="Znakapoznpodarou"/>
          <w:rFonts w:ascii="Times New Roman" w:hAnsi="Times New Roman"/>
          <w:sz w:val="24"/>
          <w:szCs w:val="24"/>
        </w:rPr>
        <w:footnoteRef/>
      </w:r>
      <w:r w:rsidRPr="00427A8A">
        <w:rPr>
          <w:rFonts w:ascii="Times New Roman" w:hAnsi="Times New Roman"/>
          <w:sz w:val="24"/>
          <w:szCs w:val="24"/>
        </w:rPr>
        <w:t xml:space="preserve"> </w:t>
      </w:r>
      <w:r w:rsidRPr="00427A8A">
        <w:rPr>
          <w:rFonts w:ascii="Times New Roman" w:hAnsi="Times New Roman"/>
          <w:color w:val="000000"/>
          <w:sz w:val="24"/>
          <w:szCs w:val="24"/>
        </w:rPr>
        <w:t xml:space="preserve">T. PASÁK, </w:t>
      </w:r>
      <w:r w:rsidRPr="00427A8A">
        <w:rPr>
          <w:rFonts w:ascii="Times New Roman" w:hAnsi="Times New Roman"/>
          <w:i/>
          <w:color w:val="000000"/>
          <w:sz w:val="24"/>
          <w:szCs w:val="24"/>
        </w:rPr>
        <w:t xml:space="preserve">Pod ochranou </w:t>
      </w:r>
      <w:proofErr w:type="spellStart"/>
      <w:r w:rsidRPr="00427A8A">
        <w:rPr>
          <w:rFonts w:ascii="Times New Roman" w:hAnsi="Times New Roman"/>
          <w:i/>
          <w:color w:val="000000"/>
          <w:sz w:val="24"/>
          <w:szCs w:val="24"/>
        </w:rPr>
        <w:t>Říše</w:t>
      </w:r>
      <w:proofErr w:type="spellEnd"/>
      <w:r w:rsidRPr="00427A8A">
        <w:rPr>
          <w:rFonts w:ascii="Times New Roman" w:hAnsi="Times New Roman"/>
          <w:color w:val="000000"/>
          <w:sz w:val="24"/>
          <w:szCs w:val="24"/>
        </w:rPr>
        <w:t>, s. 65.</w:t>
      </w:r>
    </w:p>
  </w:footnote>
  <w:footnote w:id="48">
    <w:p w:rsidR="00CE5E29" w:rsidRPr="00804F94" w:rsidRDefault="00CE5E29" w:rsidP="00EE2301">
      <w:pPr>
        <w:pStyle w:val="Odstavecseseznamem"/>
        <w:ind w:left="0"/>
        <w:rPr>
          <w:sz w:val="20"/>
          <w:szCs w:val="20"/>
        </w:rPr>
      </w:pPr>
      <w:r w:rsidRPr="00427A8A">
        <w:rPr>
          <w:rStyle w:val="Znakapoznpodarou"/>
        </w:rPr>
        <w:footnoteRef/>
      </w:r>
      <w:r w:rsidRPr="00427A8A">
        <w:t xml:space="preserve"> </w:t>
      </w:r>
      <w:bookmarkStart w:id="19" w:name="_Hlk478846279"/>
      <w:r w:rsidRPr="00427A8A">
        <w:rPr>
          <w:i/>
          <w:color w:val="000000"/>
        </w:rPr>
        <w:t>Tamtéž</w:t>
      </w:r>
      <w:r w:rsidRPr="00427A8A">
        <w:rPr>
          <w:color w:val="000000"/>
        </w:rPr>
        <w:t xml:space="preserve">, s. </w:t>
      </w:r>
      <w:bookmarkEnd w:id="19"/>
      <w:r w:rsidRPr="00427A8A">
        <w:t>396.</w:t>
      </w:r>
    </w:p>
  </w:footnote>
  <w:footnote w:id="49">
    <w:p w:rsidR="00CE5E29" w:rsidRPr="002A04CD" w:rsidRDefault="00CE5E29" w:rsidP="00EE2301">
      <w:pPr>
        <w:pStyle w:val="Textpoznpodarou"/>
        <w:rPr>
          <w:rFonts w:ascii="Times New Roman" w:hAnsi="Times New Roman"/>
          <w:sz w:val="24"/>
          <w:szCs w:val="24"/>
        </w:rPr>
      </w:pPr>
      <w:r w:rsidRPr="002A04CD">
        <w:rPr>
          <w:rStyle w:val="Znakapoznpodarou"/>
          <w:rFonts w:ascii="Times New Roman" w:hAnsi="Times New Roman"/>
          <w:sz w:val="24"/>
          <w:szCs w:val="24"/>
        </w:rPr>
        <w:footnoteRef/>
      </w:r>
      <w:r w:rsidRPr="002A04CD">
        <w:rPr>
          <w:rFonts w:ascii="Times New Roman" w:hAnsi="Times New Roman"/>
          <w:sz w:val="24"/>
          <w:szCs w:val="24"/>
        </w:rPr>
        <w:t xml:space="preserve"> </w:t>
      </w:r>
      <w:r w:rsidRPr="002A04CD">
        <w:rPr>
          <w:rFonts w:ascii="Times New Roman" w:hAnsi="Times New Roman"/>
          <w:color w:val="000000"/>
          <w:sz w:val="24"/>
          <w:szCs w:val="24"/>
        </w:rPr>
        <w:t xml:space="preserve">L. NEDBAL a kol., </w:t>
      </w:r>
      <w:proofErr w:type="spellStart"/>
      <w:r w:rsidRPr="002A04CD">
        <w:rPr>
          <w:rFonts w:ascii="Times New Roman" w:hAnsi="Times New Roman"/>
          <w:i/>
          <w:color w:val="000000"/>
          <w:sz w:val="24"/>
          <w:szCs w:val="24"/>
        </w:rPr>
        <w:t>Hodonín</w:t>
      </w:r>
      <w:proofErr w:type="spellEnd"/>
      <w:r w:rsidRPr="002A04CD">
        <w:rPr>
          <w:rFonts w:ascii="Times New Roman" w:hAnsi="Times New Roman"/>
          <w:i/>
          <w:color w:val="000000"/>
          <w:sz w:val="24"/>
          <w:szCs w:val="24"/>
        </w:rPr>
        <w:t xml:space="preserve"> </w:t>
      </w:r>
      <w:proofErr w:type="spellStart"/>
      <w:r w:rsidRPr="002A04CD">
        <w:rPr>
          <w:rFonts w:ascii="Times New Roman" w:hAnsi="Times New Roman"/>
          <w:i/>
          <w:color w:val="000000"/>
          <w:sz w:val="24"/>
          <w:szCs w:val="24"/>
        </w:rPr>
        <w:t>ve</w:t>
      </w:r>
      <w:proofErr w:type="spellEnd"/>
      <w:r w:rsidRPr="002A04CD">
        <w:rPr>
          <w:rFonts w:ascii="Times New Roman" w:hAnsi="Times New Roman"/>
          <w:i/>
          <w:color w:val="000000"/>
          <w:sz w:val="24"/>
          <w:szCs w:val="24"/>
        </w:rPr>
        <w:t xml:space="preserve"> </w:t>
      </w:r>
      <w:proofErr w:type="spellStart"/>
      <w:r w:rsidRPr="002A04CD">
        <w:rPr>
          <w:rFonts w:ascii="Times New Roman" w:hAnsi="Times New Roman"/>
          <w:i/>
          <w:color w:val="000000"/>
          <w:sz w:val="24"/>
          <w:szCs w:val="24"/>
        </w:rPr>
        <w:t>válce</w:t>
      </w:r>
      <w:proofErr w:type="spellEnd"/>
      <w:r w:rsidRPr="002A04CD">
        <w:rPr>
          <w:rFonts w:ascii="Times New Roman" w:hAnsi="Times New Roman"/>
          <w:i/>
          <w:color w:val="000000"/>
          <w:sz w:val="24"/>
          <w:szCs w:val="24"/>
        </w:rPr>
        <w:t xml:space="preserve"> a </w:t>
      </w:r>
      <w:proofErr w:type="spellStart"/>
      <w:r w:rsidRPr="002A04CD">
        <w:rPr>
          <w:rFonts w:ascii="Times New Roman" w:hAnsi="Times New Roman"/>
          <w:i/>
          <w:color w:val="000000"/>
          <w:sz w:val="24"/>
          <w:szCs w:val="24"/>
        </w:rPr>
        <w:t>okupaci</w:t>
      </w:r>
      <w:proofErr w:type="spellEnd"/>
      <w:r w:rsidRPr="002A04CD">
        <w:rPr>
          <w:rFonts w:ascii="Times New Roman" w:hAnsi="Times New Roman"/>
          <w:i/>
          <w:color w:val="000000"/>
          <w:sz w:val="24"/>
          <w:szCs w:val="24"/>
        </w:rPr>
        <w:t xml:space="preserve"> 1939 – 1945,</w:t>
      </w:r>
      <w:r w:rsidRPr="002A04CD">
        <w:rPr>
          <w:rFonts w:ascii="Times New Roman" w:hAnsi="Times New Roman"/>
          <w:color w:val="000000"/>
          <w:sz w:val="24"/>
          <w:szCs w:val="24"/>
        </w:rPr>
        <w:t xml:space="preserve"> </w:t>
      </w:r>
      <w:r w:rsidRPr="002A04CD">
        <w:rPr>
          <w:rFonts w:ascii="Times New Roman" w:hAnsi="Times New Roman"/>
          <w:sz w:val="24"/>
          <w:szCs w:val="24"/>
        </w:rPr>
        <w:t>s. 82.</w:t>
      </w:r>
    </w:p>
  </w:footnote>
  <w:footnote w:id="50">
    <w:p w:rsidR="00CE5E29" w:rsidRPr="00804F94" w:rsidRDefault="00CE5E29" w:rsidP="00EE2301">
      <w:pPr>
        <w:pStyle w:val="Textpoznpodarou"/>
      </w:pPr>
      <w:r w:rsidRPr="002A04CD">
        <w:rPr>
          <w:rStyle w:val="Znakapoznpodarou"/>
          <w:rFonts w:ascii="Times New Roman" w:hAnsi="Times New Roman"/>
          <w:sz w:val="24"/>
          <w:szCs w:val="24"/>
        </w:rPr>
        <w:footnoteRef/>
      </w:r>
      <w:r w:rsidRPr="002A04CD">
        <w:rPr>
          <w:rFonts w:ascii="Times New Roman" w:hAnsi="Times New Roman"/>
          <w:sz w:val="24"/>
          <w:szCs w:val="24"/>
        </w:rPr>
        <w:t xml:space="preserve"> </w:t>
      </w:r>
      <w:proofErr w:type="spellStart"/>
      <w:r w:rsidRPr="002A04CD">
        <w:rPr>
          <w:rFonts w:ascii="Times New Roman" w:hAnsi="Times New Roman"/>
          <w:i/>
          <w:sz w:val="24"/>
          <w:szCs w:val="24"/>
        </w:rPr>
        <w:t>Tamtéž</w:t>
      </w:r>
      <w:proofErr w:type="spellEnd"/>
      <w:r w:rsidRPr="002A04CD">
        <w:rPr>
          <w:rFonts w:ascii="Times New Roman" w:hAnsi="Times New Roman"/>
          <w:i/>
          <w:sz w:val="24"/>
          <w:szCs w:val="24"/>
        </w:rPr>
        <w:t xml:space="preserve">, </w:t>
      </w:r>
      <w:r w:rsidRPr="002A04CD">
        <w:rPr>
          <w:rFonts w:ascii="Times New Roman" w:hAnsi="Times New Roman"/>
          <w:sz w:val="24"/>
          <w:szCs w:val="24"/>
        </w:rPr>
        <w:t>s. 81.</w:t>
      </w:r>
    </w:p>
  </w:footnote>
  <w:footnote w:id="51">
    <w:p w:rsidR="00CE5E29" w:rsidRPr="002A04CD" w:rsidRDefault="00CE5E29" w:rsidP="00EE2301">
      <w:pPr>
        <w:pStyle w:val="Textpoznpodarou"/>
        <w:rPr>
          <w:rFonts w:ascii="Times New Roman" w:hAnsi="Times New Roman"/>
          <w:sz w:val="24"/>
          <w:szCs w:val="24"/>
        </w:rPr>
      </w:pPr>
      <w:r w:rsidRPr="002A04CD">
        <w:rPr>
          <w:rStyle w:val="Znakapoznpodarou"/>
          <w:rFonts w:ascii="Times New Roman" w:hAnsi="Times New Roman"/>
          <w:sz w:val="24"/>
          <w:szCs w:val="24"/>
        </w:rPr>
        <w:footnoteRef/>
      </w:r>
      <w:r w:rsidRPr="002A04CD">
        <w:rPr>
          <w:rFonts w:ascii="Times New Roman" w:hAnsi="Times New Roman"/>
          <w:sz w:val="24"/>
          <w:szCs w:val="24"/>
        </w:rPr>
        <w:t xml:space="preserve"> </w:t>
      </w:r>
      <w:r w:rsidRPr="002A04CD">
        <w:rPr>
          <w:rFonts w:ascii="Times New Roman" w:hAnsi="Times New Roman"/>
          <w:caps/>
          <w:color w:val="000000"/>
          <w:sz w:val="24"/>
          <w:szCs w:val="24"/>
        </w:rPr>
        <w:t>J. Šimeček, Z. Čermák</w:t>
      </w:r>
      <w:r w:rsidRPr="002A04CD">
        <w:rPr>
          <w:rFonts w:ascii="Times New Roman" w:hAnsi="Times New Roman"/>
          <w:color w:val="000000"/>
          <w:sz w:val="24"/>
          <w:szCs w:val="24"/>
        </w:rPr>
        <w:t xml:space="preserve">, </w:t>
      </w:r>
      <w:proofErr w:type="spellStart"/>
      <w:r w:rsidRPr="002A04CD">
        <w:rPr>
          <w:rFonts w:ascii="Times New Roman" w:hAnsi="Times New Roman"/>
          <w:i/>
          <w:color w:val="000000"/>
          <w:sz w:val="24"/>
          <w:szCs w:val="24"/>
        </w:rPr>
        <w:t>Historie</w:t>
      </w:r>
      <w:proofErr w:type="spellEnd"/>
      <w:r w:rsidRPr="002A04CD">
        <w:rPr>
          <w:rFonts w:ascii="Times New Roman" w:hAnsi="Times New Roman"/>
          <w:i/>
          <w:color w:val="000000"/>
          <w:sz w:val="24"/>
          <w:szCs w:val="24"/>
        </w:rPr>
        <w:t xml:space="preserve"> pomníku </w:t>
      </w:r>
      <w:proofErr w:type="spellStart"/>
      <w:r w:rsidRPr="002A04CD">
        <w:rPr>
          <w:rFonts w:ascii="Times New Roman" w:hAnsi="Times New Roman"/>
          <w:i/>
          <w:color w:val="000000"/>
          <w:sz w:val="24"/>
          <w:szCs w:val="24"/>
        </w:rPr>
        <w:t>Tomáše</w:t>
      </w:r>
      <w:proofErr w:type="spellEnd"/>
      <w:r w:rsidRPr="002A04CD">
        <w:rPr>
          <w:rFonts w:ascii="Times New Roman" w:hAnsi="Times New Roman"/>
          <w:i/>
          <w:color w:val="000000"/>
          <w:sz w:val="24"/>
          <w:szCs w:val="24"/>
        </w:rPr>
        <w:t xml:space="preserve"> </w:t>
      </w:r>
      <w:proofErr w:type="spellStart"/>
      <w:r w:rsidRPr="002A04CD">
        <w:rPr>
          <w:rFonts w:ascii="Times New Roman" w:hAnsi="Times New Roman"/>
          <w:i/>
          <w:color w:val="000000"/>
          <w:sz w:val="24"/>
          <w:szCs w:val="24"/>
        </w:rPr>
        <w:t>Garrigua</w:t>
      </w:r>
      <w:proofErr w:type="spellEnd"/>
      <w:r w:rsidRPr="002A04CD">
        <w:rPr>
          <w:rFonts w:ascii="Times New Roman" w:hAnsi="Times New Roman"/>
          <w:i/>
          <w:color w:val="000000"/>
          <w:sz w:val="24"/>
          <w:szCs w:val="24"/>
        </w:rPr>
        <w:t xml:space="preserve"> Masaryka v </w:t>
      </w:r>
      <w:proofErr w:type="spellStart"/>
      <w:r w:rsidRPr="002A04CD">
        <w:rPr>
          <w:rFonts w:ascii="Times New Roman" w:hAnsi="Times New Roman"/>
          <w:i/>
          <w:color w:val="000000"/>
          <w:sz w:val="24"/>
          <w:szCs w:val="24"/>
        </w:rPr>
        <w:t>Hodoníně</w:t>
      </w:r>
      <w:proofErr w:type="spellEnd"/>
      <w:r w:rsidRPr="002A04CD">
        <w:rPr>
          <w:rFonts w:ascii="Times New Roman" w:hAnsi="Times New Roman"/>
          <w:color w:val="000000"/>
          <w:sz w:val="24"/>
          <w:szCs w:val="24"/>
        </w:rPr>
        <w:t>, s. 20.</w:t>
      </w:r>
    </w:p>
  </w:footnote>
  <w:footnote w:id="52">
    <w:p w:rsidR="00CE5E29" w:rsidRPr="002A04CD" w:rsidRDefault="00CE5E29">
      <w:pPr>
        <w:pStyle w:val="Textpoznpodarou"/>
        <w:rPr>
          <w:rFonts w:ascii="Times New Roman" w:hAnsi="Times New Roman"/>
          <w:sz w:val="24"/>
          <w:szCs w:val="24"/>
          <w:lang w:val="cs-CZ"/>
        </w:rPr>
      </w:pPr>
      <w:r w:rsidRPr="002A04CD">
        <w:rPr>
          <w:rStyle w:val="Znakapoznpodarou"/>
          <w:rFonts w:ascii="Times New Roman" w:hAnsi="Times New Roman"/>
          <w:sz w:val="24"/>
          <w:szCs w:val="24"/>
        </w:rPr>
        <w:footnoteRef/>
      </w:r>
      <w:r w:rsidRPr="002A04CD">
        <w:rPr>
          <w:rFonts w:ascii="Times New Roman" w:hAnsi="Times New Roman"/>
          <w:sz w:val="24"/>
          <w:szCs w:val="24"/>
        </w:rPr>
        <w:t xml:space="preserve"> </w:t>
      </w:r>
      <w:r>
        <w:rPr>
          <w:rFonts w:ascii="Times New Roman" w:hAnsi="Times New Roman"/>
          <w:i/>
          <w:sz w:val="24"/>
          <w:szCs w:val="24"/>
          <w:lang w:val="cs-CZ"/>
        </w:rPr>
        <w:t>Tamtéž,</w:t>
      </w:r>
      <w:r w:rsidRPr="002A04CD">
        <w:rPr>
          <w:rFonts w:ascii="Times New Roman" w:hAnsi="Times New Roman"/>
          <w:sz w:val="24"/>
          <w:szCs w:val="24"/>
          <w:lang w:val="cs-CZ"/>
        </w:rPr>
        <w:t xml:space="preserve"> s. 21</w:t>
      </w:r>
      <w:r w:rsidR="00FA47AC">
        <w:rPr>
          <w:rFonts w:ascii="Times New Roman" w:hAnsi="Times New Roman"/>
          <w:sz w:val="24"/>
          <w:szCs w:val="24"/>
          <w:lang w:val="cs-CZ"/>
        </w:rPr>
        <w:t>.</w:t>
      </w:r>
    </w:p>
  </w:footnote>
  <w:footnote w:id="53">
    <w:p w:rsidR="00CE5E29" w:rsidRPr="002A04CD" w:rsidRDefault="00CE5E29" w:rsidP="00EE2301">
      <w:pPr>
        <w:pStyle w:val="Textpoznpodarou"/>
        <w:rPr>
          <w:rFonts w:ascii="Times New Roman" w:hAnsi="Times New Roman"/>
          <w:sz w:val="24"/>
          <w:szCs w:val="24"/>
        </w:rPr>
      </w:pPr>
      <w:r w:rsidRPr="002A04CD">
        <w:rPr>
          <w:rStyle w:val="Znakapoznpodarou"/>
          <w:rFonts w:ascii="Times New Roman" w:hAnsi="Times New Roman"/>
          <w:sz w:val="24"/>
          <w:szCs w:val="24"/>
        </w:rPr>
        <w:footnoteRef/>
      </w:r>
      <w:r w:rsidRPr="002A04CD">
        <w:rPr>
          <w:rFonts w:ascii="Times New Roman" w:hAnsi="Times New Roman"/>
          <w:sz w:val="24"/>
          <w:szCs w:val="24"/>
        </w:rPr>
        <w:t xml:space="preserve"> </w:t>
      </w:r>
      <w:r w:rsidRPr="002A04CD">
        <w:rPr>
          <w:rFonts w:ascii="Times New Roman" w:hAnsi="Times New Roman"/>
          <w:color w:val="000000"/>
          <w:sz w:val="24"/>
          <w:szCs w:val="24"/>
        </w:rPr>
        <w:t xml:space="preserve">L. KAFKA, </w:t>
      </w:r>
      <w:proofErr w:type="spellStart"/>
      <w:r w:rsidRPr="002A04CD">
        <w:rPr>
          <w:rFonts w:ascii="Times New Roman" w:hAnsi="Times New Roman"/>
          <w:i/>
          <w:color w:val="000000"/>
          <w:sz w:val="24"/>
          <w:szCs w:val="24"/>
        </w:rPr>
        <w:t>Dárek</w:t>
      </w:r>
      <w:proofErr w:type="spellEnd"/>
      <w:r w:rsidRPr="002A04CD">
        <w:rPr>
          <w:rFonts w:ascii="Times New Roman" w:hAnsi="Times New Roman"/>
          <w:i/>
          <w:color w:val="000000"/>
          <w:sz w:val="24"/>
          <w:szCs w:val="24"/>
        </w:rPr>
        <w:t xml:space="preserve"> z </w:t>
      </w:r>
      <w:proofErr w:type="spellStart"/>
      <w:r w:rsidRPr="002A04CD">
        <w:rPr>
          <w:rFonts w:ascii="Times New Roman" w:hAnsi="Times New Roman"/>
          <w:i/>
          <w:color w:val="000000"/>
          <w:sz w:val="24"/>
          <w:szCs w:val="24"/>
        </w:rPr>
        <w:t>pouti</w:t>
      </w:r>
      <w:proofErr w:type="spellEnd"/>
      <w:r w:rsidRPr="002A04CD">
        <w:rPr>
          <w:rFonts w:ascii="Times New Roman" w:hAnsi="Times New Roman"/>
          <w:i/>
          <w:color w:val="000000"/>
          <w:sz w:val="24"/>
          <w:szCs w:val="24"/>
        </w:rPr>
        <w:t>,</w:t>
      </w:r>
      <w:r w:rsidRPr="002A04CD">
        <w:rPr>
          <w:rFonts w:ascii="Times New Roman" w:hAnsi="Times New Roman"/>
          <w:color w:val="000000"/>
          <w:sz w:val="24"/>
          <w:szCs w:val="24"/>
        </w:rPr>
        <w:t xml:space="preserve"> s. 29.</w:t>
      </w:r>
    </w:p>
  </w:footnote>
  <w:footnote w:id="54">
    <w:p w:rsidR="00CE5E29" w:rsidRPr="00804F94" w:rsidRDefault="00CE5E29" w:rsidP="00EE2301">
      <w:pPr>
        <w:pStyle w:val="Odstavecseseznamem"/>
        <w:ind w:left="0"/>
        <w:rPr>
          <w:sz w:val="20"/>
          <w:szCs w:val="20"/>
        </w:rPr>
      </w:pPr>
      <w:r w:rsidRPr="002A04CD">
        <w:rPr>
          <w:rStyle w:val="Znakapoznpodarou"/>
        </w:rPr>
        <w:footnoteRef/>
      </w:r>
      <w:r w:rsidRPr="002A04CD">
        <w:t xml:space="preserve"> </w:t>
      </w:r>
      <w:r w:rsidRPr="002A04CD">
        <w:rPr>
          <w:color w:val="000000"/>
        </w:rPr>
        <w:t xml:space="preserve">L. NEDBAL a kol., </w:t>
      </w:r>
      <w:r w:rsidRPr="002A04CD">
        <w:rPr>
          <w:i/>
          <w:color w:val="000000"/>
        </w:rPr>
        <w:t>Hodonín ve válce a okupaci 1939 – 1945,</w:t>
      </w:r>
      <w:r w:rsidRPr="002A04CD">
        <w:rPr>
          <w:color w:val="000000"/>
        </w:rPr>
        <w:t xml:space="preserve"> s. 82.</w:t>
      </w:r>
    </w:p>
  </w:footnote>
  <w:footnote w:id="55">
    <w:p w:rsidR="00CE5E29" w:rsidRPr="00A3187A" w:rsidRDefault="00CE5E29">
      <w:pPr>
        <w:pStyle w:val="Textpoznpodarou"/>
        <w:rPr>
          <w:rFonts w:ascii="Times New Roman" w:hAnsi="Times New Roman"/>
          <w:sz w:val="24"/>
          <w:szCs w:val="24"/>
          <w:lang w:val="cs-CZ"/>
        </w:rPr>
      </w:pPr>
      <w:r w:rsidRPr="00A3187A">
        <w:rPr>
          <w:rStyle w:val="Znakapoznpodarou"/>
          <w:rFonts w:ascii="Times New Roman" w:hAnsi="Times New Roman"/>
          <w:sz w:val="24"/>
          <w:szCs w:val="24"/>
        </w:rPr>
        <w:footnoteRef/>
      </w:r>
      <w:r w:rsidRPr="00A3187A">
        <w:rPr>
          <w:rFonts w:ascii="Times New Roman" w:hAnsi="Times New Roman"/>
          <w:sz w:val="24"/>
          <w:szCs w:val="24"/>
        </w:rPr>
        <w:t xml:space="preserve"> </w:t>
      </w:r>
      <w:r w:rsidRPr="00A3187A">
        <w:rPr>
          <w:rFonts w:ascii="Times New Roman" w:hAnsi="Times New Roman"/>
          <w:sz w:val="24"/>
          <w:szCs w:val="24"/>
          <w:lang w:val="cs-CZ"/>
        </w:rPr>
        <w:t xml:space="preserve">Z. HLEDÍKOVÁ, </w:t>
      </w:r>
      <w:r w:rsidR="00B85D22">
        <w:rPr>
          <w:rFonts w:ascii="Times New Roman" w:hAnsi="Times New Roman"/>
          <w:sz w:val="24"/>
          <w:szCs w:val="24"/>
          <w:lang w:val="cs-CZ"/>
        </w:rPr>
        <w:t xml:space="preserve">J. JANÁK, </w:t>
      </w:r>
      <w:r w:rsidRPr="00A3187A">
        <w:rPr>
          <w:rFonts w:ascii="Times New Roman" w:hAnsi="Times New Roman"/>
          <w:sz w:val="24"/>
          <w:szCs w:val="24"/>
          <w:lang w:val="cs-CZ"/>
        </w:rPr>
        <w:t xml:space="preserve">J. DOBEŠ, </w:t>
      </w:r>
      <w:r w:rsidRPr="00A3187A">
        <w:rPr>
          <w:rFonts w:ascii="Times New Roman" w:hAnsi="Times New Roman"/>
          <w:i/>
          <w:sz w:val="24"/>
          <w:szCs w:val="24"/>
          <w:lang w:val="cs-CZ"/>
        </w:rPr>
        <w:t>Dějiny správy v českých zemích od počátků státu po současnost,</w:t>
      </w:r>
      <w:r w:rsidRPr="00A3187A">
        <w:rPr>
          <w:rFonts w:ascii="Times New Roman" w:hAnsi="Times New Roman"/>
          <w:sz w:val="24"/>
          <w:szCs w:val="24"/>
          <w:lang w:val="cs-CZ"/>
        </w:rPr>
        <w:t xml:space="preserve"> s. 412</w:t>
      </w:r>
      <w:r w:rsidR="00FA47AC">
        <w:rPr>
          <w:rFonts w:ascii="Times New Roman" w:hAnsi="Times New Roman"/>
          <w:sz w:val="24"/>
          <w:szCs w:val="24"/>
          <w:lang w:val="cs-CZ"/>
        </w:rPr>
        <w:t>.</w:t>
      </w:r>
    </w:p>
  </w:footnote>
  <w:footnote w:id="56">
    <w:p w:rsidR="00CE5E29" w:rsidRPr="00A3187A" w:rsidRDefault="00CE5E29" w:rsidP="00EE2301">
      <w:pPr>
        <w:pStyle w:val="Odstavecseseznamem"/>
        <w:ind w:left="0"/>
      </w:pPr>
      <w:r w:rsidRPr="00A3187A">
        <w:rPr>
          <w:rStyle w:val="Znakapoznpodarou"/>
        </w:rPr>
        <w:footnoteRef/>
      </w:r>
      <w:r w:rsidRPr="00A3187A">
        <w:t xml:space="preserve"> </w:t>
      </w:r>
      <w:r w:rsidRPr="00A3187A">
        <w:rPr>
          <w:i/>
          <w:color w:val="000000"/>
        </w:rPr>
        <w:t>Protektorát Čechy a Morava</w:t>
      </w:r>
      <w:r w:rsidRPr="00A3187A">
        <w:rPr>
          <w:color w:val="000000"/>
        </w:rPr>
        <w:t xml:space="preserve"> [online]</w:t>
      </w:r>
    </w:p>
  </w:footnote>
  <w:footnote w:id="57">
    <w:p w:rsidR="00CE5E29" w:rsidRPr="00804F94" w:rsidRDefault="00CE5E29" w:rsidP="00EE2301">
      <w:pPr>
        <w:pStyle w:val="Odstavecseseznamem"/>
        <w:ind w:left="0"/>
        <w:rPr>
          <w:sz w:val="20"/>
          <w:szCs w:val="20"/>
        </w:rPr>
      </w:pPr>
      <w:r w:rsidRPr="00A3187A">
        <w:rPr>
          <w:rStyle w:val="Znakapoznpodarou"/>
        </w:rPr>
        <w:footnoteRef/>
      </w:r>
      <w:r w:rsidRPr="00A3187A">
        <w:t xml:space="preserve"> </w:t>
      </w:r>
      <w:r w:rsidRPr="00A3187A">
        <w:rPr>
          <w:color w:val="000000"/>
        </w:rPr>
        <w:t xml:space="preserve">M. PLAČEK a kol., </w:t>
      </w:r>
      <w:r w:rsidRPr="00A3187A">
        <w:rPr>
          <w:i/>
          <w:color w:val="000000"/>
        </w:rPr>
        <w:t xml:space="preserve">Hodonín, dějiny města do roku 1948, </w:t>
      </w:r>
      <w:r w:rsidRPr="00A3187A">
        <w:rPr>
          <w:color w:val="000000"/>
        </w:rPr>
        <w:t>s. 438.</w:t>
      </w:r>
    </w:p>
  </w:footnote>
  <w:footnote w:id="58">
    <w:p w:rsidR="00CE5E29" w:rsidRPr="00A3187A" w:rsidRDefault="00CE5E29">
      <w:pPr>
        <w:pStyle w:val="Textpoznpodarou"/>
        <w:rPr>
          <w:rFonts w:ascii="Times New Roman" w:hAnsi="Times New Roman"/>
          <w:sz w:val="24"/>
          <w:szCs w:val="24"/>
          <w:lang w:val="cs-CZ"/>
        </w:rPr>
      </w:pPr>
      <w:r w:rsidRPr="00A3187A">
        <w:rPr>
          <w:rStyle w:val="Znakapoznpodarou"/>
          <w:rFonts w:ascii="Times New Roman" w:hAnsi="Times New Roman"/>
          <w:sz w:val="24"/>
          <w:szCs w:val="24"/>
        </w:rPr>
        <w:footnoteRef/>
      </w:r>
      <w:r w:rsidRPr="00A3187A">
        <w:rPr>
          <w:rFonts w:ascii="Times New Roman" w:hAnsi="Times New Roman"/>
          <w:sz w:val="24"/>
          <w:szCs w:val="24"/>
        </w:rPr>
        <w:t xml:space="preserve"> </w:t>
      </w:r>
      <w:r w:rsidRPr="00A3187A">
        <w:rPr>
          <w:rFonts w:ascii="Times New Roman" w:hAnsi="Times New Roman"/>
          <w:sz w:val="24"/>
          <w:szCs w:val="24"/>
          <w:lang w:val="cs-CZ"/>
        </w:rPr>
        <w:t xml:space="preserve">Z. HLEDÍKOVÁ, </w:t>
      </w:r>
      <w:r w:rsidR="00B85D22">
        <w:rPr>
          <w:rFonts w:ascii="Times New Roman" w:hAnsi="Times New Roman"/>
          <w:sz w:val="24"/>
          <w:szCs w:val="24"/>
          <w:lang w:val="cs-CZ"/>
        </w:rPr>
        <w:t xml:space="preserve">J. JANÁK, </w:t>
      </w:r>
      <w:r w:rsidRPr="00A3187A">
        <w:rPr>
          <w:rFonts w:ascii="Times New Roman" w:hAnsi="Times New Roman"/>
          <w:sz w:val="24"/>
          <w:szCs w:val="24"/>
          <w:lang w:val="cs-CZ"/>
        </w:rPr>
        <w:t xml:space="preserve">J. DOBEŠ, </w:t>
      </w:r>
      <w:r w:rsidRPr="00A3187A">
        <w:rPr>
          <w:rFonts w:ascii="Times New Roman" w:hAnsi="Times New Roman"/>
          <w:i/>
          <w:sz w:val="24"/>
          <w:szCs w:val="24"/>
          <w:lang w:val="cs-CZ"/>
        </w:rPr>
        <w:t>Dějiny správy v českých zemích od počátků státu po současnost,</w:t>
      </w:r>
      <w:r w:rsidRPr="00A3187A">
        <w:rPr>
          <w:rFonts w:ascii="Times New Roman" w:hAnsi="Times New Roman"/>
          <w:sz w:val="24"/>
          <w:szCs w:val="24"/>
          <w:lang w:val="cs-CZ"/>
        </w:rPr>
        <w:t xml:space="preserve"> s. 412</w:t>
      </w:r>
      <w:r w:rsidR="00FA47AC">
        <w:rPr>
          <w:rFonts w:ascii="Times New Roman" w:hAnsi="Times New Roman"/>
          <w:sz w:val="24"/>
          <w:szCs w:val="24"/>
          <w:lang w:val="cs-CZ"/>
        </w:rPr>
        <w:t>.</w:t>
      </w:r>
    </w:p>
  </w:footnote>
  <w:footnote w:id="59">
    <w:p w:rsidR="00CE5E29" w:rsidRPr="00A3187A" w:rsidRDefault="00CE5E29" w:rsidP="00EE2301">
      <w:pPr>
        <w:pStyle w:val="Odstavecseseznamem"/>
        <w:ind w:left="0"/>
      </w:pPr>
      <w:r w:rsidRPr="00A3187A">
        <w:rPr>
          <w:rStyle w:val="Znakapoznpodarou"/>
        </w:rPr>
        <w:footnoteRef/>
      </w:r>
      <w:r w:rsidRPr="00A3187A">
        <w:t xml:space="preserve"> L. NEDBAL a kol., </w:t>
      </w:r>
      <w:r w:rsidRPr="00A3187A">
        <w:rPr>
          <w:i/>
        </w:rPr>
        <w:t>Hodonín ve válce a okupaci 1939 – 1945</w:t>
      </w:r>
      <w:r w:rsidRPr="00A3187A">
        <w:t>, s. 91.</w:t>
      </w:r>
    </w:p>
  </w:footnote>
  <w:footnote w:id="60">
    <w:p w:rsidR="00CE5E29" w:rsidRPr="00A3187A" w:rsidRDefault="00CE5E29" w:rsidP="00EE2301">
      <w:pPr>
        <w:pStyle w:val="Odstavecseseznamem"/>
        <w:ind w:left="0"/>
      </w:pPr>
      <w:r w:rsidRPr="00A3187A">
        <w:rPr>
          <w:rStyle w:val="Znakapoznpodarou"/>
        </w:rPr>
        <w:footnoteRef/>
      </w:r>
      <w:r w:rsidRPr="00A3187A">
        <w:t xml:space="preserve"> </w:t>
      </w:r>
      <w:r w:rsidRPr="00A3187A">
        <w:rPr>
          <w:color w:val="000000"/>
        </w:rPr>
        <w:t xml:space="preserve">M. BURIANOVÁ, </w:t>
      </w:r>
      <w:r w:rsidRPr="00A3187A">
        <w:rPr>
          <w:i/>
          <w:color w:val="000000"/>
        </w:rPr>
        <w:t xml:space="preserve">Móda v ulicích protektorátu, </w:t>
      </w:r>
      <w:r w:rsidRPr="00A3187A">
        <w:rPr>
          <w:color w:val="000000"/>
        </w:rPr>
        <w:t>s. 30.</w:t>
      </w:r>
    </w:p>
  </w:footnote>
  <w:footnote w:id="61">
    <w:p w:rsidR="00CE5E29" w:rsidRPr="00A3187A" w:rsidRDefault="00CE5E29" w:rsidP="00EE2301">
      <w:pPr>
        <w:pStyle w:val="Odstavecseseznamem"/>
        <w:ind w:left="0"/>
      </w:pPr>
      <w:r w:rsidRPr="00A3187A">
        <w:rPr>
          <w:rStyle w:val="Znakapoznpodarou"/>
        </w:rPr>
        <w:footnoteRef/>
      </w:r>
      <w:r w:rsidRPr="00A3187A">
        <w:t xml:space="preserve"> </w:t>
      </w:r>
      <w:r w:rsidR="00FA47AC" w:rsidRPr="00FA47AC">
        <w:rPr>
          <w:i/>
          <w:color w:val="000000"/>
        </w:rPr>
        <w:t>Tamtéž</w:t>
      </w:r>
      <w:r w:rsidRPr="00A3187A">
        <w:rPr>
          <w:i/>
          <w:color w:val="000000"/>
        </w:rPr>
        <w:t>,</w:t>
      </w:r>
      <w:r w:rsidRPr="00A3187A">
        <w:rPr>
          <w:color w:val="000000"/>
        </w:rPr>
        <w:t xml:space="preserve"> s. 78.</w:t>
      </w:r>
    </w:p>
  </w:footnote>
  <w:footnote w:id="62">
    <w:p w:rsidR="00CE5E29" w:rsidRPr="002427D5" w:rsidRDefault="00CE5E29" w:rsidP="00EE2301">
      <w:pPr>
        <w:pStyle w:val="Odstavecseseznamem"/>
        <w:ind w:left="0"/>
        <w:rPr>
          <w:i/>
          <w:color w:val="2E74B5"/>
        </w:rPr>
      </w:pPr>
      <w:r w:rsidRPr="002427D5">
        <w:rPr>
          <w:rStyle w:val="Znakapoznpodarou"/>
        </w:rPr>
        <w:footnoteRef/>
      </w:r>
      <w:r w:rsidRPr="002427D5">
        <w:t xml:space="preserve"> </w:t>
      </w:r>
      <w:r w:rsidR="00FA47AC" w:rsidRPr="00FA47AC">
        <w:rPr>
          <w:i/>
          <w:color w:val="000000"/>
        </w:rPr>
        <w:t>Tamtéž</w:t>
      </w:r>
      <w:r w:rsidRPr="002427D5">
        <w:rPr>
          <w:i/>
          <w:color w:val="000000"/>
        </w:rPr>
        <w:t>,</w:t>
      </w:r>
      <w:r w:rsidRPr="002427D5">
        <w:rPr>
          <w:color w:val="000000"/>
        </w:rPr>
        <w:t xml:space="preserve"> s. 78.</w:t>
      </w:r>
    </w:p>
  </w:footnote>
  <w:footnote w:id="63">
    <w:p w:rsidR="00CE5E29" w:rsidRPr="002427D5" w:rsidRDefault="00CE5E29" w:rsidP="00EE2301">
      <w:pPr>
        <w:pStyle w:val="Odstavecseseznamem"/>
        <w:ind w:left="0"/>
        <w:rPr>
          <w:color w:val="000000"/>
        </w:rPr>
      </w:pPr>
      <w:r w:rsidRPr="002427D5">
        <w:rPr>
          <w:rStyle w:val="Znakapoznpodarou"/>
        </w:rPr>
        <w:footnoteRef/>
      </w:r>
      <w:r>
        <w:rPr>
          <w:i/>
          <w:color w:val="000000"/>
        </w:rPr>
        <w:t xml:space="preserve"> </w:t>
      </w:r>
      <w:r w:rsidR="00FA47AC" w:rsidRPr="00A3187A">
        <w:t xml:space="preserve">L. NEDBAL a kol., </w:t>
      </w:r>
      <w:r w:rsidR="00FA47AC" w:rsidRPr="00A3187A">
        <w:rPr>
          <w:i/>
        </w:rPr>
        <w:t>Hodonín ve válce a okupaci 1939 – 1945</w:t>
      </w:r>
      <w:r w:rsidRPr="002427D5">
        <w:rPr>
          <w:i/>
          <w:color w:val="000000"/>
        </w:rPr>
        <w:t>,</w:t>
      </w:r>
      <w:r w:rsidRPr="002427D5">
        <w:rPr>
          <w:color w:val="000000"/>
        </w:rPr>
        <w:t xml:space="preserve"> s. 95.</w:t>
      </w:r>
    </w:p>
  </w:footnote>
  <w:footnote w:id="64">
    <w:p w:rsidR="00CE5E29" w:rsidRPr="002427D5" w:rsidRDefault="00CE5E29" w:rsidP="00EE2301">
      <w:pPr>
        <w:pStyle w:val="Odstavecseseznamem"/>
        <w:ind w:left="0"/>
      </w:pPr>
      <w:r w:rsidRPr="002427D5">
        <w:rPr>
          <w:rStyle w:val="Znakapoznpodarou"/>
        </w:rPr>
        <w:footnoteRef/>
      </w:r>
      <w:r w:rsidRPr="002427D5">
        <w:t xml:space="preserve"> </w:t>
      </w:r>
      <w:r>
        <w:rPr>
          <w:i/>
          <w:color w:val="000000"/>
        </w:rPr>
        <w:t>Tamtéž</w:t>
      </w:r>
      <w:r w:rsidR="00FA47AC">
        <w:rPr>
          <w:i/>
          <w:color w:val="000000"/>
        </w:rPr>
        <w:t xml:space="preserve">, </w:t>
      </w:r>
      <w:r w:rsidR="00FA47AC" w:rsidRPr="00FA47AC">
        <w:rPr>
          <w:color w:val="000000"/>
        </w:rPr>
        <w:t>s. 95.</w:t>
      </w:r>
    </w:p>
  </w:footnote>
  <w:footnote w:id="65">
    <w:p w:rsidR="00CE5E29" w:rsidRPr="00B95B7A" w:rsidRDefault="00CE5E29">
      <w:pPr>
        <w:pStyle w:val="Textpoznpodarou"/>
        <w:rPr>
          <w:rFonts w:ascii="Times New Roman" w:eastAsia="Adobe Ming Std L" w:hAnsi="Times New Roman"/>
          <w:sz w:val="24"/>
          <w:szCs w:val="24"/>
          <w:lang w:val="cs-CZ"/>
        </w:rPr>
      </w:pPr>
      <w:r w:rsidRPr="00B95B7A">
        <w:rPr>
          <w:rStyle w:val="Znakapoznpodarou"/>
          <w:rFonts w:ascii="Times New Roman" w:eastAsia="Adobe Ming Std L" w:hAnsi="Times New Roman"/>
          <w:sz w:val="24"/>
          <w:szCs w:val="24"/>
        </w:rPr>
        <w:footnoteRef/>
      </w:r>
      <w:r w:rsidRPr="00B95B7A">
        <w:rPr>
          <w:rFonts w:ascii="Times New Roman" w:eastAsia="Adobe Ming Std L" w:hAnsi="Times New Roman"/>
          <w:sz w:val="24"/>
          <w:szCs w:val="24"/>
        </w:rPr>
        <w:t xml:space="preserve"> </w:t>
      </w:r>
      <w:r w:rsidR="00F938B9">
        <w:rPr>
          <w:rFonts w:ascii="Times New Roman" w:eastAsia="Adobe Ming Std L" w:hAnsi="Times New Roman"/>
          <w:sz w:val="24"/>
          <w:szCs w:val="24"/>
          <w:lang w:val="cs-CZ"/>
        </w:rPr>
        <w:t xml:space="preserve">G. RUCKÁ, </w:t>
      </w:r>
      <w:r w:rsidR="00F938B9" w:rsidRPr="00F938B9">
        <w:rPr>
          <w:rFonts w:ascii="Times New Roman" w:eastAsia="Adobe Ming Std L" w:hAnsi="Times New Roman"/>
          <w:i/>
          <w:sz w:val="24"/>
          <w:szCs w:val="24"/>
          <w:lang w:val="cs-CZ"/>
        </w:rPr>
        <w:t>Hodonínský deník</w:t>
      </w:r>
      <w:r w:rsidR="00F938B9">
        <w:rPr>
          <w:rFonts w:ascii="Times New Roman" w:eastAsia="Adobe Ming Std L" w:hAnsi="Times New Roman"/>
          <w:sz w:val="24"/>
          <w:szCs w:val="24"/>
          <w:lang w:val="cs-CZ"/>
        </w:rPr>
        <w:t>, s. 2.</w:t>
      </w:r>
    </w:p>
  </w:footnote>
  <w:footnote w:id="66">
    <w:p w:rsidR="00CE5E29" w:rsidRPr="00B95B7A" w:rsidRDefault="00CE5E29" w:rsidP="00EE2301">
      <w:pPr>
        <w:pStyle w:val="Textpoznpodarou"/>
        <w:rPr>
          <w:rFonts w:ascii="Times New Roman" w:eastAsia="Adobe Ming Std L" w:hAnsi="Times New Roman"/>
          <w:sz w:val="24"/>
          <w:szCs w:val="24"/>
        </w:rPr>
      </w:pPr>
      <w:r w:rsidRPr="00B95B7A">
        <w:rPr>
          <w:rStyle w:val="Znakapoznpodarou"/>
          <w:rFonts w:ascii="Times New Roman" w:eastAsia="Adobe Ming Std L" w:hAnsi="Times New Roman"/>
          <w:sz w:val="24"/>
          <w:szCs w:val="24"/>
        </w:rPr>
        <w:footnoteRef/>
      </w:r>
      <w:r w:rsidRPr="00B95B7A">
        <w:rPr>
          <w:rFonts w:ascii="Times New Roman" w:eastAsia="Adobe Ming Std L" w:hAnsi="Times New Roman"/>
          <w:sz w:val="24"/>
          <w:szCs w:val="24"/>
        </w:rPr>
        <w:t xml:space="preserve"> </w:t>
      </w:r>
      <w:r w:rsidRPr="00B95B7A">
        <w:rPr>
          <w:rFonts w:ascii="Times New Roman" w:eastAsia="Adobe Ming Std L" w:hAnsi="Times New Roman"/>
          <w:color w:val="000000"/>
          <w:sz w:val="24"/>
          <w:szCs w:val="24"/>
        </w:rPr>
        <w:t xml:space="preserve">L. NEDBAL a kol., </w:t>
      </w:r>
      <w:proofErr w:type="spellStart"/>
      <w:r w:rsidRPr="00B95B7A">
        <w:rPr>
          <w:rFonts w:ascii="Times New Roman" w:eastAsia="Adobe Ming Std L" w:hAnsi="Times New Roman"/>
          <w:i/>
          <w:color w:val="000000"/>
          <w:sz w:val="24"/>
          <w:szCs w:val="24"/>
        </w:rPr>
        <w:t>Hodonín</w:t>
      </w:r>
      <w:proofErr w:type="spellEnd"/>
      <w:r w:rsidRPr="00B95B7A">
        <w:rPr>
          <w:rFonts w:ascii="Times New Roman" w:eastAsia="Adobe Ming Std L" w:hAnsi="Times New Roman"/>
          <w:i/>
          <w:color w:val="000000"/>
          <w:sz w:val="24"/>
          <w:szCs w:val="24"/>
        </w:rPr>
        <w:t xml:space="preserve"> </w:t>
      </w:r>
      <w:proofErr w:type="spellStart"/>
      <w:r w:rsidRPr="00B95B7A">
        <w:rPr>
          <w:rFonts w:ascii="Times New Roman" w:eastAsia="Adobe Ming Std L" w:hAnsi="Times New Roman"/>
          <w:i/>
          <w:color w:val="000000"/>
          <w:sz w:val="24"/>
          <w:szCs w:val="24"/>
        </w:rPr>
        <w:t>ve</w:t>
      </w:r>
      <w:proofErr w:type="spellEnd"/>
      <w:r w:rsidRPr="00B95B7A">
        <w:rPr>
          <w:rFonts w:ascii="Times New Roman" w:eastAsia="Adobe Ming Std L" w:hAnsi="Times New Roman"/>
          <w:i/>
          <w:color w:val="000000"/>
          <w:sz w:val="24"/>
          <w:szCs w:val="24"/>
        </w:rPr>
        <w:t xml:space="preserve"> </w:t>
      </w:r>
      <w:proofErr w:type="spellStart"/>
      <w:r w:rsidRPr="00B95B7A">
        <w:rPr>
          <w:rFonts w:ascii="Times New Roman" w:eastAsia="Adobe Ming Std L" w:hAnsi="Times New Roman"/>
          <w:i/>
          <w:color w:val="000000"/>
          <w:sz w:val="24"/>
          <w:szCs w:val="24"/>
        </w:rPr>
        <w:t>válce</w:t>
      </w:r>
      <w:proofErr w:type="spellEnd"/>
      <w:r w:rsidRPr="00B95B7A">
        <w:rPr>
          <w:rFonts w:ascii="Times New Roman" w:eastAsia="Adobe Ming Std L" w:hAnsi="Times New Roman"/>
          <w:i/>
          <w:color w:val="000000"/>
          <w:sz w:val="24"/>
          <w:szCs w:val="24"/>
        </w:rPr>
        <w:t xml:space="preserve"> a </w:t>
      </w:r>
      <w:proofErr w:type="spellStart"/>
      <w:r w:rsidRPr="00B95B7A">
        <w:rPr>
          <w:rFonts w:ascii="Times New Roman" w:eastAsia="Adobe Ming Std L" w:hAnsi="Times New Roman"/>
          <w:i/>
          <w:color w:val="000000"/>
          <w:sz w:val="24"/>
          <w:szCs w:val="24"/>
        </w:rPr>
        <w:t>okupaci</w:t>
      </w:r>
      <w:proofErr w:type="spellEnd"/>
      <w:r w:rsidRPr="00B95B7A">
        <w:rPr>
          <w:rFonts w:ascii="Times New Roman" w:eastAsia="Adobe Ming Std L" w:hAnsi="Times New Roman"/>
          <w:i/>
          <w:color w:val="000000"/>
          <w:sz w:val="24"/>
          <w:szCs w:val="24"/>
        </w:rPr>
        <w:t xml:space="preserve"> 1939 – 1945,</w:t>
      </w:r>
      <w:r w:rsidRPr="00B95B7A">
        <w:rPr>
          <w:rFonts w:ascii="Times New Roman" w:eastAsia="Adobe Ming Std L" w:hAnsi="Times New Roman"/>
          <w:color w:val="000000"/>
          <w:sz w:val="24"/>
          <w:szCs w:val="24"/>
        </w:rPr>
        <w:t xml:space="preserve"> s. 95.</w:t>
      </w:r>
    </w:p>
  </w:footnote>
  <w:footnote w:id="67">
    <w:p w:rsidR="00CE5E29" w:rsidRPr="00B95B7A" w:rsidRDefault="00CE5E29" w:rsidP="00EE2301">
      <w:pPr>
        <w:pStyle w:val="Odstavecseseznamem"/>
        <w:ind w:left="0"/>
        <w:rPr>
          <w:rFonts w:eastAsia="Adobe Ming Std L"/>
        </w:rPr>
      </w:pPr>
      <w:r w:rsidRPr="00B95B7A">
        <w:rPr>
          <w:rStyle w:val="Znakapoznpodarou"/>
          <w:rFonts w:eastAsia="Adobe Ming Std L"/>
        </w:rPr>
        <w:footnoteRef/>
      </w:r>
      <w:r w:rsidRPr="00B95B7A">
        <w:rPr>
          <w:rFonts w:eastAsia="Adobe Ming Std L"/>
        </w:rPr>
        <w:t xml:space="preserve"> </w:t>
      </w:r>
      <w:r w:rsidRPr="00B95B7A">
        <w:rPr>
          <w:rFonts w:eastAsia="Adobe Ming Std L"/>
          <w:color w:val="000000"/>
        </w:rPr>
        <w:t xml:space="preserve">J. DOLEŽAL, </w:t>
      </w:r>
      <w:r w:rsidRPr="00B95B7A">
        <w:rPr>
          <w:rFonts w:eastAsia="Adobe Ming Std L"/>
          <w:i/>
          <w:color w:val="000000"/>
        </w:rPr>
        <w:t xml:space="preserve">Česká kultura za Protektorátu, </w:t>
      </w:r>
      <w:r w:rsidRPr="00B95B7A">
        <w:rPr>
          <w:rFonts w:eastAsia="Adobe Ming Std L"/>
          <w:color w:val="000000"/>
        </w:rPr>
        <w:t>s. 44.</w:t>
      </w:r>
    </w:p>
  </w:footnote>
  <w:footnote w:id="68">
    <w:p w:rsidR="00CE5E29" w:rsidRPr="00B95B7A" w:rsidRDefault="00CE5E29" w:rsidP="00EE2301">
      <w:pPr>
        <w:pStyle w:val="Odstavecseseznamem"/>
        <w:ind w:left="0"/>
        <w:rPr>
          <w:rFonts w:eastAsia="Adobe Ming Std L"/>
        </w:rPr>
      </w:pPr>
      <w:r w:rsidRPr="00B95B7A">
        <w:rPr>
          <w:rStyle w:val="Znakapoznpodarou"/>
          <w:rFonts w:eastAsia="Adobe Ming Std L"/>
        </w:rPr>
        <w:footnoteRef/>
      </w:r>
      <w:r w:rsidRPr="00B95B7A">
        <w:rPr>
          <w:rFonts w:eastAsia="Adobe Ming Std L"/>
        </w:rPr>
        <w:t xml:space="preserve"> </w:t>
      </w:r>
      <w:r w:rsidRPr="00B95B7A">
        <w:rPr>
          <w:rFonts w:eastAsia="Adobe Ming Std L"/>
          <w:color w:val="000000"/>
        </w:rPr>
        <w:t xml:space="preserve">L. NEDBAL a kol., </w:t>
      </w:r>
      <w:r w:rsidRPr="00B95B7A">
        <w:rPr>
          <w:rFonts w:eastAsia="Adobe Ming Std L"/>
          <w:i/>
          <w:color w:val="000000"/>
        </w:rPr>
        <w:t>Hodonín ve válce a okupaci 1939 – 1945,</w:t>
      </w:r>
      <w:r w:rsidRPr="00B95B7A">
        <w:rPr>
          <w:rFonts w:eastAsia="Adobe Ming Std L"/>
          <w:color w:val="000000"/>
        </w:rPr>
        <w:t xml:space="preserve"> s. 98.</w:t>
      </w:r>
    </w:p>
  </w:footnote>
  <w:footnote w:id="69">
    <w:p w:rsidR="00CE5E29" w:rsidRPr="00FB4403" w:rsidRDefault="00CE5E29" w:rsidP="00EE2301">
      <w:pPr>
        <w:pStyle w:val="Odstavecseseznamem"/>
        <w:ind w:left="0"/>
        <w:rPr>
          <w:sz w:val="20"/>
          <w:szCs w:val="20"/>
        </w:rPr>
      </w:pPr>
      <w:r w:rsidRPr="00B95B7A">
        <w:rPr>
          <w:rStyle w:val="Znakapoznpodarou"/>
          <w:rFonts w:eastAsia="Adobe Ming Std L"/>
        </w:rPr>
        <w:footnoteRef/>
      </w:r>
      <w:r w:rsidRPr="00B95B7A">
        <w:rPr>
          <w:rFonts w:eastAsia="Adobe Ming Std L"/>
        </w:rPr>
        <w:t xml:space="preserve"> </w:t>
      </w:r>
      <w:r w:rsidRPr="00B95B7A">
        <w:rPr>
          <w:rFonts w:eastAsia="Adobe Ming Std L"/>
          <w:i/>
          <w:color w:val="000000"/>
        </w:rPr>
        <w:t>Tamtéž,</w:t>
      </w:r>
      <w:r w:rsidRPr="00B95B7A">
        <w:rPr>
          <w:rFonts w:eastAsia="Adobe Ming Std L"/>
          <w:color w:val="000000"/>
        </w:rPr>
        <w:t xml:space="preserve"> s. 99.</w:t>
      </w:r>
    </w:p>
  </w:footnote>
  <w:footnote w:id="70">
    <w:p w:rsidR="00CE5E29" w:rsidRPr="008B1111" w:rsidRDefault="00CE5E29">
      <w:pPr>
        <w:pStyle w:val="Textpoznpodarou"/>
        <w:rPr>
          <w:rFonts w:ascii="Times New Roman" w:hAnsi="Times New Roman"/>
          <w:sz w:val="24"/>
          <w:szCs w:val="24"/>
          <w:lang w:val="cs-CZ"/>
        </w:rPr>
      </w:pPr>
      <w:r w:rsidRPr="00B95B7A">
        <w:rPr>
          <w:rStyle w:val="Znakapoznpodarou"/>
          <w:rFonts w:ascii="Times New Roman" w:hAnsi="Times New Roman"/>
          <w:sz w:val="24"/>
          <w:szCs w:val="24"/>
        </w:rPr>
        <w:footnoteRef/>
      </w:r>
      <w:r w:rsidRPr="00B95B7A">
        <w:rPr>
          <w:rFonts w:ascii="Times New Roman" w:hAnsi="Times New Roman"/>
          <w:sz w:val="24"/>
          <w:szCs w:val="24"/>
        </w:rPr>
        <w:t xml:space="preserve"> </w:t>
      </w:r>
      <w:r w:rsidR="008B1111">
        <w:rPr>
          <w:rFonts w:ascii="Times New Roman" w:hAnsi="Times New Roman"/>
          <w:sz w:val="24"/>
          <w:szCs w:val="24"/>
        </w:rPr>
        <w:t xml:space="preserve">S. </w:t>
      </w:r>
      <w:r w:rsidR="008B1111" w:rsidRPr="008B1111">
        <w:rPr>
          <w:rFonts w:ascii="Times New Roman" w:hAnsi="Times New Roman"/>
          <w:caps/>
          <w:sz w:val="24"/>
          <w:szCs w:val="24"/>
        </w:rPr>
        <w:t>Jurášek</w:t>
      </w:r>
      <w:r w:rsidR="008B1111">
        <w:rPr>
          <w:rFonts w:ascii="Times New Roman" w:hAnsi="Times New Roman"/>
          <w:sz w:val="24"/>
          <w:szCs w:val="24"/>
        </w:rPr>
        <w:t xml:space="preserve">, </w:t>
      </w:r>
      <w:proofErr w:type="spellStart"/>
      <w:r w:rsidR="008B1111" w:rsidRPr="008B1111">
        <w:rPr>
          <w:rFonts w:ascii="Times New Roman" w:hAnsi="Times New Roman"/>
          <w:i/>
          <w:sz w:val="24"/>
          <w:szCs w:val="24"/>
        </w:rPr>
        <w:t>Předpisy</w:t>
      </w:r>
      <w:proofErr w:type="spellEnd"/>
      <w:r w:rsidR="008B1111" w:rsidRPr="008B1111">
        <w:rPr>
          <w:rFonts w:ascii="Times New Roman" w:hAnsi="Times New Roman"/>
          <w:i/>
          <w:sz w:val="24"/>
          <w:szCs w:val="24"/>
        </w:rPr>
        <w:t xml:space="preserve"> o </w:t>
      </w:r>
      <w:proofErr w:type="spellStart"/>
      <w:r w:rsidR="008B1111" w:rsidRPr="008B1111">
        <w:rPr>
          <w:rFonts w:ascii="Times New Roman" w:hAnsi="Times New Roman"/>
          <w:i/>
          <w:sz w:val="24"/>
          <w:szCs w:val="24"/>
        </w:rPr>
        <w:t>židovském</w:t>
      </w:r>
      <w:proofErr w:type="spellEnd"/>
      <w:r w:rsidR="008B1111" w:rsidRPr="008B1111">
        <w:rPr>
          <w:rFonts w:ascii="Times New Roman" w:hAnsi="Times New Roman"/>
          <w:i/>
          <w:sz w:val="24"/>
          <w:szCs w:val="24"/>
        </w:rPr>
        <w:t xml:space="preserve"> majetku a </w:t>
      </w:r>
      <w:proofErr w:type="spellStart"/>
      <w:r w:rsidR="008B1111" w:rsidRPr="008B1111">
        <w:rPr>
          <w:rFonts w:ascii="Times New Roman" w:hAnsi="Times New Roman"/>
          <w:i/>
          <w:sz w:val="24"/>
          <w:szCs w:val="24"/>
        </w:rPr>
        <w:t>další</w:t>
      </w:r>
      <w:proofErr w:type="spellEnd"/>
      <w:r w:rsidR="008B1111" w:rsidRPr="008B1111">
        <w:rPr>
          <w:rFonts w:ascii="Times New Roman" w:hAnsi="Times New Roman"/>
          <w:i/>
          <w:sz w:val="24"/>
          <w:szCs w:val="24"/>
        </w:rPr>
        <w:t xml:space="preserve"> </w:t>
      </w:r>
      <w:proofErr w:type="spellStart"/>
      <w:r w:rsidR="008B1111" w:rsidRPr="008B1111">
        <w:rPr>
          <w:rFonts w:ascii="Times New Roman" w:hAnsi="Times New Roman"/>
          <w:i/>
          <w:sz w:val="24"/>
          <w:szCs w:val="24"/>
        </w:rPr>
        <w:t>předpisy</w:t>
      </w:r>
      <w:proofErr w:type="spellEnd"/>
      <w:r w:rsidR="008B1111" w:rsidRPr="008B1111">
        <w:rPr>
          <w:rFonts w:ascii="Times New Roman" w:hAnsi="Times New Roman"/>
          <w:i/>
          <w:sz w:val="24"/>
          <w:szCs w:val="24"/>
        </w:rPr>
        <w:t xml:space="preserve"> </w:t>
      </w:r>
      <w:proofErr w:type="spellStart"/>
      <w:r w:rsidR="008B1111" w:rsidRPr="008B1111">
        <w:rPr>
          <w:rFonts w:ascii="Times New Roman" w:hAnsi="Times New Roman"/>
          <w:i/>
          <w:sz w:val="24"/>
          <w:szCs w:val="24"/>
        </w:rPr>
        <w:t>židů</w:t>
      </w:r>
      <w:proofErr w:type="spellEnd"/>
      <w:r w:rsidR="008B1111" w:rsidRPr="008B1111">
        <w:rPr>
          <w:rFonts w:ascii="Times New Roman" w:hAnsi="Times New Roman"/>
          <w:i/>
          <w:sz w:val="24"/>
          <w:szCs w:val="24"/>
        </w:rPr>
        <w:t xml:space="preserve"> </w:t>
      </w:r>
      <w:proofErr w:type="spellStart"/>
      <w:r w:rsidR="008B1111" w:rsidRPr="008B1111">
        <w:rPr>
          <w:rFonts w:ascii="Times New Roman" w:hAnsi="Times New Roman"/>
          <w:i/>
          <w:sz w:val="24"/>
          <w:szCs w:val="24"/>
        </w:rPr>
        <w:t>se</w:t>
      </w:r>
      <w:proofErr w:type="spellEnd"/>
      <w:r w:rsidR="008B1111" w:rsidRPr="008B1111">
        <w:rPr>
          <w:rFonts w:ascii="Times New Roman" w:hAnsi="Times New Roman"/>
          <w:i/>
          <w:sz w:val="24"/>
          <w:szCs w:val="24"/>
        </w:rPr>
        <w:t xml:space="preserve"> </w:t>
      </w:r>
      <w:proofErr w:type="spellStart"/>
      <w:r w:rsidR="008B1111" w:rsidRPr="008B1111">
        <w:rPr>
          <w:rFonts w:ascii="Times New Roman" w:hAnsi="Times New Roman"/>
          <w:i/>
          <w:sz w:val="24"/>
          <w:szCs w:val="24"/>
        </w:rPr>
        <w:t>týkající</w:t>
      </w:r>
      <w:proofErr w:type="spellEnd"/>
      <w:r w:rsidR="008B1111">
        <w:rPr>
          <w:rFonts w:ascii="Times New Roman" w:hAnsi="Times New Roman"/>
          <w:i/>
          <w:sz w:val="24"/>
          <w:szCs w:val="24"/>
        </w:rPr>
        <w:t xml:space="preserve">, </w:t>
      </w:r>
      <w:r w:rsidR="008B1111">
        <w:rPr>
          <w:rFonts w:ascii="Times New Roman" w:hAnsi="Times New Roman"/>
          <w:sz w:val="24"/>
          <w:szCs w:val="24"/>
        </w:rPr>
        <w:t>s. 194.</w:t>
      </w:r>
    </w:p>
  </w:footnote>
  <w:footnote w:id="71">
    <w:p w:rsidR="00CE5E29" w:rsidRPr="00B95B7A" w:rsidRDefault="00CE5E29">
      <w:pPr>
        <w:pStyle w:val="Textpoznpodarou"/>
        <w:rPr>
          <w:rFonts w:ascii="Times New Roman" w:hAnsi="Times New Roman"/>
          <w:sz w:val="24"/>
          <w:szCs w:val="24"/>
          <w:lang w:val="cs-CZ"/>
        </w:rPr>
      </w:pPr>
      <w:r w:rsidRPr="00B95B7A">
        <w:rPr>
          <w:rStyle w:val="Znakapoznpodarou"/>
          <w:rFonts w:ascii="Times New Roman" w:hAnsi="Times New Roman"/>
          <w:sz w:val="24"/>
          <w:szCs w:val="24"/>
        </w:rPr>
        <w:footnoteRef/>
      </w:r>
      <w:r w:rsidRPr="00B95B7A">
        <w:rPr>
          <w:rFonts w:ascii="Times New Roman" w:hAnsi="Times New Roman"/>
          <w:sz w:val="24"/>
          <w:szCs w:val="24"/>
        </w:rPr>
        <w:t xml:space="preserve"> </w:t>
      </w:r>
      <w:r w:rsidRPr="00A3187A">
        <w:rPr>
          <w:rFonts w:ascii="Times New Roman" w:hAnsi="Times New Roman"/>
          <w:color w:val="000000"/>
          <w:sz w:val="24"/>
          <w:szCs w:val="24"/>
        </w:rPr>
        <w:t xml:space="preserve">M. PLAČEK a kol., </w:t>
      </w:r>
      <w:proofErr w:type="spellStart"/>
      <w:r w:rsidRPr="00A3187A">
        <w:rPr>
          <w:rFonts w:ascii="Times New Roman" w:hAnsi="Times New Roman"/>
          <w:i/>
          <w:color w:val="000000"/>
          <w:sz w:val="24"/>
          <w:szCs w:val="24"/>
        </w:rPr>
        <w:t>Hodonín</w:t>
      </w:r>
      <w:proofErr w:type="spellEnd"/>
      <w:r w:rsidRPr="00A3187A">
        <w:rPr>
          <w:rFonts w:ascii="Times New Roman" w:hAnsi="Times New Roman"/>
          <w:i/>
          <w:color w:val="000000"/>
          <w:sz w:val="24"/>
          <w:szCs w:val="24"/>
        </w:rPr>
        <w:t xml:space="preserve">, </w:t>
      </w:r>
      <w:proofErr w:type="spellStart"/>
      <w:r w:rsidRPr="00A3187A">
        <w:rPr>
          <w:rFonts w:ascii="Times New Roman" w:hAnsi="Times New Roman"/>
          <w:i/>
          <w:color w:val="000000"/>
          <w:sz w:val="24"/>
          <w:szCs w:val="24"/>
        </w:rPr>
        <w:t>dějiny</w:t>
      </w:r>
      <w:proofErr w:type="spellEnd"/>
      <w:r w:rsidRPr="00A3187A">
        <w:rPr>
          <w:rFonts w:ascii="Times New Roman" w:hAnsi="Times New Roman"/>
          <w:i/>
          <w:color w:val="000000"/>
          <w:sz w:val="24"/>
          <w:szCs w:val="24"/>
        </w:rPr>
        <w:t xml:space="preserve"> </w:t>
      </w:r>
      <w:proofErr w:type="spellStart"/>
      <w:r w:rsidRPr="00A3187A">
        <w:rPr>
          <w:rFonts w:ascii="Times New Roman" w:hAnsi="Times New Roman"/>
          <w:i/>
          <w:color w:val="000000"/>
          <w:sz w:val="24"/>
          <w:szCs w:val="24"/>
        </w:rPr>
        <w:t>města</w:t>
      </w:r>
      <w:proofErr w:type="spellEnd"/>
      <w:r w:rsidRPr="00A3187A">
        <w:rPr>
          <w:rFonts w:ascii="Times New Roman" w:hAnsi="Times New Roman"/>
          <w:i/>
          <w:color w:val="000000"/>
          <w:sz w:val="24"/>
          <w:szCs w:val="24"/>
        </w:rPr>
        <w:t xml:space="preserve"> do roku 1948, </w:t>
      </w:r>
      <w:r>
        <w:rPr>
          <w:rFonts w:ascii="Times New Roman" w:hAnsi="Times New Roman"/>
          <w:color w:val="000000"/>
          <w:sz w:val="24"/>
          <w:szCs w:val="24"/>
        </w:rPr>
        <w:t>s. 440.</w:t>
      </w:r>
    </w:p>
  </w:footnote>
  <w:footnote w:id="72">
    <w:p w:rsidR="00CE5E29" w:rsidRPr="00B95B7A" w:rsidRDefault="00CE5E29">
      <w:pPr>
        <w:pStyle w:val="Textpoznpodarou"/>
        <w:rPr>
          <w:rFonts w:ascii="Times New Roman" w:hAnsi="Times New Roman"/>
          <w:sz w:val="24"/>
          <w:szCs w:val="24"/>
          <w:lang w:val="cs-CZ"/>
        </w:rPr>
      </w:pPr>
      <w:r w:rsidRPr="00B95B7A">
        <w:rPr>
          <w:rStyle w:val="Znakapoznpodarou"/>
          <w:rFonts w:ascii="Times New Roman" w:hAnsi="Times New Roman"/>
          <w:sz w:val="24"/>
          <w:szCs w:val="24"/>
        </w:rPr>
        <w:footnoteRef/>
      </w:r>
      <w:r w:rsidRPr="00B95B7A">
        <w:rPr>
          <w:rFonts w:ascii="Times New Roman" w:hAnsi="Times New Roman"/>
          <w:sz w:val="24"/>
          <w:szCs w:val="24"/>
        </w:rPr>
        <w:t xml:space="preserve"> </w:t>
      </w:r>
      <w:r w:rsidRPr="00B95B7A">
        <w:rPr>
          <w:rFonts w:ascii="Times New Roman" w:hAnsi="Times New Roman"/>
          <w:sz w:val="24"/>
          <w:szCs w:val="24"/>
          <w:lang w:val="cs-CZ"/>
        </w:rPr>
        <w:t xml:space="preserve">G. RUCKÁ, H. SÝKOROVÁ, </w:t>
      </w:r>
      <w:r w:rsidRPr="00B95B7A">
        <w:rPr>
          <w:rFonts w:ascii="Times New Roman" w:hAnsi="Times New Roman"/>
          <w:i/>
          <w:sz w:val="24"/>
          <w:szCs w:val="24"/>
          <w:lang w:val="cs-CZ"/>
        </w:rPr>
        <w:t xml:space="preserve">Příběhy hodonínských domů, </w:t>
      </w:r>
      <w:r w:rsidRPr="00B95B7A">
        <w:rPr>
          <w:rFonts w:ascii="Times New Roman" w:hAnsi="Times New Roman"/>
          <w:sz w:val="24"/>
          <w:szCs w:val="24"/>
          <w:lang w:val="cs-CZ"/>
        </w:rPr>
        <w:t>s. 47</w:t>
      </w:r>
      <w:r>
        <w:rPr>
          <w:rFonts w:ascii="Times New Roman" w:hAnsi="Times New Roman"/>
          <w:sz w:val="24"/>
          <w:szCs w:val="24"/>
          <w:lang w:val="cs-CZ"/>
        </w:rPr>
        <w:t>.</w:t>
      </w:r>
      <w:r w:rsidRPr="00B95B7A">
        <w:rPr>
          <w:rFonts w:ascii="Times New Roman" w:hAnsi="Times New Roman"/>
          <w:sz w:val="24"/>
          <w:szCs w:val="24"/>
          <w:lang w:val="cs-CZ"/>
        </w:rPr>
        <w:t xml:space="preserve"> </w:t>
      </w:r>
    </w:p>
  </w:footnote>
  <w:footnote w:id="73">
    <w:p w:rsidR="00CE5E29" w:rsidRPr="00D62027" w:rsidRDefault="00CE5E29" w:rsidP="00EE2301">
      <w:pPr>
        <w:pStyle w:val="Odstavecseseznamem"/>
        <w:ind w:left="0"/>
        <w:rPr>
          <w:i/>
          <w:color w:val="000000"/>
        </w:rPr>
      </w:pPr>
      <w:r w:rsidRPr="00B95B7A">
        <w:rPr>
          <w:rStyle w:val="Znakapoznpodarou"/>
        </w:rPr>
        <w:footnoteRef/>
      </w:r>
      <w:r w:rsidRPr="00B95B7A">
        <w:t xml:space="preserve"> </w:t>
      </w:r>
      <w:r w:rsidRPr="00B95B7A">
        <w:rPr>
          <w:i/>
          <w:color w:val="000000"/>
        </w:rPr>
        <w:t xml:space="preserve">Označování židů </w:t>
      </w:r>
      <w:proofErr w:type="spellStart"/>
      <w:r w:rsidRPr="00B95B7A">
        <w:rPr>
          <w:i/>
          <w:color w:val="000000"/>
        </w:rPr>
        <w:t>davidovou</w:t>
      </w:r>
      <w:proofErr w:type="spellEnd"/>
      <w:r w:rsidRPr="00B95B7A">
        <w:rPr>
          <w:i/>
          <w:color w:val="000000"/>
        </w:rPr>
        <w:t xml:space="preserve"> hvězdou </w:t>
      </w:r>
      <w:r w:rsidRPr="00B95B7A">
        <w:rPr>
          <w:color w:val="000000"/>
        </w:rPr>
        <w:t>[online]</w:t>
      </w:r>
    </w:p>
  </w:footnote>
  <w:footnote w:id="74">
    <w:p w:rsidR="00CE5E29" w:rsidRPr="00D62027" w:rsidRDefault="00CE5E29" w:rsidP="00EE2301">
      <w:pPr>
        <w:pStyle w:val="Odstavecseseznamem"/>
        <w:ind w:left="0"/>
        <w:rPr>
          <w:color w:val="2E74B5"/>
        </w:rPr>
      </w:pPr>
      <w:r w:rsidRPr="00D62027">
        <w:rPr>
          <w:rStyle w:val="Znakapoznpodarou"/>
        </w:rPr>
        <w:footnoteRef/>
      </w:r>
      <w:r w:rsidRPr="00D62027">
        <w:t xml:space="preserve"> </w:t>
      </w:r>
      <w:r w:rsidRPr="00D62027">
        <w:rPr>
          <w:color w:val="000000"/>
        </w:rPr>
        <w:t xml:space="preserve">J. ČERMÍN a kol., </w:t>
      </w:r>
      <w:r w:rsidRPr="00D62027">
        <w:rPr>
          <w:i/>
          <w:color w:val="000000"/>
        </w:rPr>
        <w:t>Národ se ubránil,</w:t>
      </w:r>
      <w:r w:rsidRPr="00D62027">
        <w:rPr>
          <w:color w:val="000000"/>
        </w:rPr>
        <w:t xml:space="preserve"> s. 48</w:t>
      </w:r>
      <w:r w:rsidR="00FA47AC">
        <w:rPr>
          <w:color w:val="000000"/>
        </w:rPr>
        <w:t>.</w:t>
      </w:r>
    </w:p>
  </w:footnote>
  <w:footnote w:id="75">
    <w:p w:rsidR="00CE5E29" w:rsidRPr="00D62027" w:rsidRDefault="00CE5E29" w:rsidP="00EE2301">
      <w:pPr>
        <w:pStyle w:val="Odstavecseseznamem"/>
        <w:ind w:left="0"/>
        <w:rPr>
          <w:color w:val="000000"/>
        </w:rPr>
      </w:pPr>
      <w:r w:rsidRPr="00D62027">
        <w:rPr>
          <w:rStyle w:val="Znakapoznpodarou"/>
        </w:rPr>
        <w:footnoteRef/>
      </w:r>
      <w:r w:rsidRPr="00D62027">
        <w:t xml:space="preserve"> P. AUGUSTA, F. HONZÁK, </w:t>
      </w:r>
      <w:r w:rsidRPr="00D62027">
        <w:rPr>
          <w:i/>
        </w:rPr>
        <w:t>Naše vlast</w:t>
      </w:r>
      <w:r w:rsidRPr="00D62027">
        <w:t>, s. 107</w:t>
      </w:r>
      <w:r w:rsidR="00F938B9">
        <w:t>.</w:t>
      </w:r>
    </w:p>
  </w:footnote>
  <w:footnote w:id="76">
    <w:p w:rsidR="00CE5E29" w:rsidRPr="00D62027" w:rsidRDefault="00CE5E29" w:rsidP="00EE2301">
      <w:pPr>
        <w:pStyle w:val="Odstavecseseznamem"/>
        <w:ind w:left="0"/>
      </w:pPr>
      <w:r w:rsidRPr="00D62027">
        <w:rPr>
          <w:rStyle w:val="Znakapoznpodarou"/>
        </w:rPr>
        <w:footnoteRef/>
      </w:r>
      <w:r w:rsidRPr="00D62027">
        <w:t xml:space="preserve"> </w:t>
      </w:r>
      <w:r w:rsidRPr="00D62027">
        <w:rPr>
          <w:color w:val="000000"/>
        </w:rPr>
        <w:t xml:space="preserve">L. NEDBAL a kol., </w:t>
      </w:r>
      <w:r w:rsidRPr="00D62027">
        <w:rPr>
          <w:i/>
          <w:color w:val="000000"/>
        </w:rPr>
        <w:t>Hodonín ve válce a okupaci 1939 – 1945,</w:t>
      </w:r>
      <w:r w:rsidRPr="00D62027">
        <w:rPr>
          <w:color w:val="000000"/>
        </w:rPr>
        <w:t xml:space="preserve"> s. 82.</w:t>
      </w:r>
    </w:p>
  </w:footnote>
  <w:footnote w:id="77">
    <w:p w:rsidR="00CE5E29" w:rsidRPr="000149D4" w:rsidRDefault="00CE5E29" w:rsidP="00EE2301">
      <w:pPr>
        <w:pStyle w:val="Odstavecseseznamem"/>
        <w:ind w:left="0"/>
        <w:rPr>
          <w:color w:val="2E74B5"/>
          <w:sz w:val="20"/>
          <w:szCs w:val="20"/>
        </w:rPr>
      </w:pPr>
      <w:r w:rsidRPr="00D62027">
        <w:rPr>
          <w:rStyle w:val="Znakapoznpodarou"/>
        </w:rPr>
        <w:footnoteRef/>
      </w:r>
      <w:r w:rsidRPr="00D62027">
        <w:t xml:space="preserve"> </w:t>
      </w:r>
      <w:r w:rsidRPr="00D62027">
        <w:rPr>
          <w:i/>
          <w:color w:val="000000"/>
        </w:rPr>
        <w:t xml:space="preserve">Sokol (Spolek) </w:t>
      </w:r>
      <w:r w:rsidRPr="00D62027">
        <w:rPr>
          <w:color w:val="000000"/>
        </w:rPr>
        <w:t>[online]</w:t>
      </w:r>
      <w:r w:rsidRPr="000149D4">
        <w:rPr>
          <w:color w:val="2E74B5"/>
          <w:sz w:val="20"/>
          <w:szCs w:val="20"/>
        </w:rPr>
        <w:t xml:space="preserve"> </w:t>
      </w:r>
    </w:p>
  </w:footnote>
  <w:footnote w:id="78">
    <w:p w:rsidR="00CE5E29" w:rsidRPr="00D62027" w:rsidRDefault="00CE5E29" w:rsidP="00EE2301">
      <w:pPr>
        <w:pStyle w:val="Odstavecseseznamem"/>
        <w:ind w:left="0"/>
      </w:pPr>
      <w:r w:rsidRPr="00D62027">
        <w:rPr>
          <w:rStyle w:val="Znakapoznpodarou"/>
        </w:rPr>
        <w:footnoteRef/>
      </w:r>
      <w:r w:rsidRPr="00D62027">
        <w:t xml:space="preserve"> </w:t>
      </w:r>
      <w:r w:rsidRPr="00D62027">
        <w:rPr>
          <w:color w:val="000000"/>
        </w:rPr>
        <w:t xml:space="preserve">J. DOLEŽAL, </w:t>
      </w:r>
      <w:r w:rsidRPr="00D62027">
        <w:rPr>
          <w:i/>
          <w:color w:val="000000"/>
        </w:rPr>
        <w:t xml:space="preserve">Česká kultura za Protektorátu, </w:t>
      </w:r>
      <w:r w:rsidRPr="00D62027">
        <w:rPr>
          <w:color w:val="000000"/>
        </w:rPr>
        <w:t>s. 188.</w:t>
      </w:r>
    </w:p>
  </w:footnote>
  <w:footnote w:id="79">
    <w:p w:rsidR="00CE5E29" w:rsidRDefault="00CE5E29" w:rsidP="00EE2301">
      <w:pPr>
        <w:pStyle w:val="Textpoznpodarou"/>
      </w:pPr>
      <w:r w:rsidRPr="00D62027">
        <w:rPr>
          <w:rStyle w:val="Znakapoznpodarou"/>
          <w:rFonts w:ascii="Times New Roman" w:hAnsi="Times New Roman"/>
          <w:sz w:val="24"/>
          <w:szCs w:val="24"/>
        </w:rPr>
        <w:footnoteRef/>
      </w:r>
      <w:r w:rsidRPr="00D62027">
        <w:rPr>
          <w:rFonts w:ascii="Times New Roman" w:hAnsi="Times New Roman"/>
          <w:sz w:val="24"/>
          <w:szCs w:val="24"/>
        </w:rPr>
        <w:t xml:space="preserve"> </w:t>
      </w:r>
      <w:proofErr w:type="spellStart"/>
      <w:r w:rsidR="009502EB">
        <w:rPr>
          <w:rFonts w:ascii="Times New Roman" w:hAnsi="Times New Roman"/>
          <w:i/>
          <w:color w:val="000000"/>
          <w:sz w:val="24"/>
          <w:szCs w:val="24"/>
        </w:rPr>
        <w:t>Tamtéž</w:t>
      </w:r>
      <w:proofErr w:type="spellEnd"/>
      <w:r w:rsidR="009502EB">
        <w:rPr>
          <w:rFonts w:ascii="Times New Roman" w:hAnsi="Times New Roman"/>
          <w:i/>
          <w:color w:val="000000"/>
          <w:sz w:val="24"/>
          <w:szCs w:val="24"/>
        </w:rPr>
        <w:t xml:space="preserve">, </w:t>
      </w:r>
      <w:r w:rsidRPr="00D62027">
        <w:rPr>
          <w:rFonts w:ascii="Times New Roman" w:hAnsi="Times New Roman"/>
          <w:color w:val="000000"/>
          <w:sz w:val="24"/>
          <w:szCs w:val="24"/>
        </w:rPr>
        <w:t>s. 188.</w:t>
      </w:r>
    </w:p>
  </w:footnote>
  <w:footnote w:id="80">
    <w:p w:rsidR="00CE5E29" w:rsidRPr="00FA47AC" w:rsidRDefault="00CE5E29" w:rsidP="00EE2301">
      <w:pPr>
        <w:pStyle w:val="Odstavecseseznamem"/>
        <w:ind w:left="0"/>
        <w:rPr>
          <w:color w:val="2E74B5"/>
        </w:rPr>
      </w:pPr>
      <w:r w:rsidRPr="00D62027">
        <w:rPr>
          <w:rStyle w:val="Znakapoznpodarou"/>
        </w:rPr>
        <w:footnoteRef/>
      </w:r>
      <w:r w:rsidRPr="00D62027">
        <w:t xml:space="preserve"> </w:t>
      </w:r>
      <w:r w:rsidRPr="00D62027">
        <w:rPr>
          <w:i/>
          <w:color w:val="000000"/>
        </w:rPr>
        <w:t xml:space="preserve">Výroční zpráva Státního reálného gymnasia v Hodoníně 1946 – 47, </w:t>
      </w:r>
      <w:r w:rsidRPr="00FA47AC">
        <w:rPr>
          <w:color w:val="000000"/>
        </w:rPr>
        <w:t>s. 6.</w:t>
      </w:r>
    </w:p>
  </w:footnote>
  <w:footnote w:id="81">
    <w:p w:rsidR="00CE5E29" w:rsidRPr="00D62027" w:rsidRDefault="00CE5E29" w:rsidP="00EE2301">
      <w:pPr>
        <w:pStyle w:val="Odstavecseseznamem"/>
        <w:ind w:left="0"/>
      </w:pPr>
      <w:r w:rsidRPr="00D62027">
        <w:rPr>
          <w:rStyle w:val="Znakapoznpodarou"/>
        </w:rPr>
        <w:footnoteRef/>
      </w:r>
      <w:r w:rsidRPr="00D62027">
        <w:t xml:space="preserve"> </w:t>
      </w:r>
      <w:r w:rsidRPr="00D62027">
        <w:rPr>
          <w:color w:val="000000"/>
        </w:rPr>
        <w:t xml:space="preserve">J. ČERMÍN a kol., </w:t>
      </w:r>
      <w:r w:rsidRPr="00D62027">
        <w:rPr>
          <w:i/>
          <w:color w:val="000000"/>
        </w:rPr>
        <w:t>Národ se ubránil,</w:t>
      </w:r>
      <w:r w:rsidRPr="00D62027">
        <w:rPr>
          <w:color w:val="000000"/>
        </w:rPr>
        <w:t xml:space="preserve"> s. 21.</w:t>
      </w:r>
    </w:p>
  </w:footnote>
  <w:footnote w:id="82">
    <w:p w:rsidR="00CE5E29" w:rsidRPr="00D62027" w:rsidRDefault="00CE5E29" w:rsidP="00EE2301">
      <w:pPr>
        <w:pStyle w:val="Odstavecseseznamem"/>
        <w:ind w:left="0"/>
      </w:pPr>
      <w:r w:rsidRPr="00D62027">
        <w:rPr>
          <w:rStyle w:val="Znakapoznpodarou"/>
        </w:rPr>
        <w:footnoteRef/>
      </w:r>
      <w:r w:rsidRPr="00D62027">
        <w:t xml:space="preserve"> </w:t>
      </w:r>
      <w:r w:rsidR="009B282D" w:rsidRPr="009B282D">
        <w:rPr>
          <w:i/>
          <w:color w:val="000000"/>
        </w:rPr>
        <w:t>Tamtéž,</w:t>
      </w:r>
      <w:r w:rsidR="009B282D">
        <w:rPr>
          <w:color w:val="000000"/>
        </w:rPr>
        <w:t xml:space="preserve"> s.</w:t>
      </w:r>
      <w:r w:rsidRPr="00D62027">
        <w:rPr>
          <w:color w:val="000000"/>
        </w:rPr>
        <w:t xml:space="preserve"> 20.</w:t>
      </w:r>
    </w:p>
  </w:footnote>
  <w:footnote w:id="83">
    <w:p w:rsidR="00CE5E29" w:rsidRPr="00FA47AC" w:rsidRDefault="00CE5E29" w:rsidP="00EE2301">
      <w:pPr>
        <w:pStyle w:val="Odstavecseseznamem"/>
        <w:ind w:left="0"/>
      </w:pPr>
      <w:r w:rsidRPr="00D62027">
        <w:rPr>
          <w:rStyle w:val="Znakapoznpodarou"/>
        </w:rPr>
        <w:footnoteRef/>
      </w:r>
      <w:r w:rsidRPr="00D62027">
        <w:t xml:space="preserve"> </w:t>
      </w:r>
      <w:r w:rsidR="009B282D" w:rsidRPr="009B282D">
        <w:rPr>
          <w:i/>
        </w:rPr>
        <w:t>Tamtéž</w:t>
      </w:r>
      <w:r w:rsidR="00FA47AC">
        <w:rPr>
          <w:i/>
        </w:rPr>
        <w:t xml:space="preserve">, </w:t>
      </w:r>
      <w:r w:rsidR="00FA47AC" w:rsidRPr="00FA47AC">
        <w:t>s. 20.</w:t>
      </w:r>
    </w:p>
  </w:footnote>
  <w:footnote w:id="84">
    <w:p w:rsidR="00CE5E29" w:rsidRPr="00D62027" w:rsidRDefault="00CE5E29" w:rsidP="00EE2301">
      <w:pPr>
        <w:pStyle w:val="Odstavecseseznamem"/>
        <w:ind w:left="0"/>
      </w:pPr>
      <w:r w:rsidRPr="00D62027">
        <w:rPr>
          <w:rStyle w:val="Znakapoznpodarou"/>
        </w:rPr>
        <w:footnoteRef/>
      </w:r>
      <w:r w:rsidRPr="00D62027">
        <w:t xml:space="preserve"> </w:t>
      </w:r>
      <w:r w:rsidRPr="00D62027">
        <w:rPr>
          <w:i/>
          <w:color w:val="000000"/>
        </w:rPr>
        <w:t xml:space="preserve">Mezinárodní den studenstva </w:t>
      </w:r>
      <w:r w:rsidRPr="00D62027">
        <w:rPr>
          <w:color w:val="000000"/>
        </w:rPr>
        <w:t>[online]</w:t>
      </w:r>
    </w:p>
  </w:footnote>
  <w:footnote w:id="85">
    <w:p w:rsidR="00CE5E29" w:rsidRPr="000C34E2" w:rsidRDefault="00CE5E29">
      <w:pPr>
        <w:pStyle w:val="Textpoznpodarou"/>
        <w:rPr>
          <w:lang w:val="cs-CZ"/>
        </w:rPr>
      </w:pPr>
      <w:r w:rsidRPr="00D62027">
        <w:rPr>
          <w:rStyle w:val="Znakapoznpodarou"/>
          <w:rFonts w:ascii="Times New Roman" w:hAnsi="Times New Roman"/>
          <w:sz w:val="24"/>
          <w:szCs w:val="24"/>
        </w:rPr>
        <w:footnoteRef/>
      </w:r>
      <w:r w:rsidRPr="00D62027">
        <w:rPr>
          <w:rFonts w:ascii="Times New Roman" w:hAnsi="Times New Roman"/>
          <w:sz w:val="24"/>
          <w:szCs w:val="24"/>
        </w:rPr>
        <w:t xml:space="preserve"> </w:t>
      </w:r>
      <w:r w:rsidR="00555DE9" w:rsidRPr="00FF175E">
        <w:rPr>
          <w:rFonts w:ascii="Times New Roman" w:hAnsi="Times New Roman"/>
          <w:sz w:val="24"/>
          <w:szCs w:val="24"/>
          <w:lang w:val="cs-CZ"/>
        </w:rPr>
        <w:t xml:space="preserve">Z. HLEDÍKOVÁ, </w:t>
      </w:r>
      <w:r w:rsidR="00B85D22">
        <w:rPr>
          <w:rFonts w:ascii="Times New Roman" w:hAnsi="Times New Roman"/>
          <w:sz w:val="24"/>
          <w:szCs w:val="24"/>
          <w:lang w:val="cs-CZ"/>
        </w:rPr>
        <w:t xml:space="preserve">J. JANÁK, </w:t>
      </w:r>
      <w:r w:rsidR="00555DE9" w:rsidRPr="00FF175E">
        <w:rPr>
          <w:rFonts w:ascii="Times New Roman" w:hAnsi="Times New Roman"/>
          <w:sz w:val="24"/>
          <w:szCs w:val="24"/>
          <w:lang w:val="cs-CZ"/>
        </w:rPr>
        <w:t xml:space="preserve">J. DOBEŠ, </w:t>
      </w:r>
      <w:r w:rsidR="00555DE9" w:rsidRPr="00FF175E">
        <w:rPr>
          <w:rFonts w:ascii="Times New Roman" w:hAnsi="Times New Roman"/>
          <w:i/>
          <w:sz w:val="24"/>
          <w:szCs w:val="24"/>
          <w:lang w:val="cs-CZ"/>
        </w:rPr>
        <w:t>Dějiny správy v českých zemích od počátků státu po současnost,</w:t>
      </w:r>
      <w:r w:rsidR="00555DE9">
        <w:rPr>
          <w:rFonts w:ascii="Times New Roman" w:hAnsi="Times New Roman"/>
          <w:sz w:val="24"/>
          <w:szCs w:val="24"/>
          <w:lang w:val="cs-CZ"/>
        </w:rPr>
        <w:t xml:space="preserve"> s. 413.</w:t>
      </w:r>
    </w:p>
  </w:footnote>
  <w:footnote w:id="86">
    <w:p w:rsidR="00CE5E29" w:rsidRPr="00D62027" w:rsidRDefault="00CE5E29" w:rsidP="00EE2301">
      <w:pPr>
        <w:pStyle w:val="Odstavecseseznamem"/>
        <w:ind w:left="0"/>
      </w:pPr>
      <w:r w:rsidRPr="00D62027">
        <w:rPr>
          <w:rStyle w:val="Znakapoznpodarou"/>
        </w:rPr>
        <w:footnoteRef/>
      </w:r>
      <w:r w:rsidRPr="00D62027">
        <w:t xml:space="preserve"> </w:t>
      </w:r>
      <w:r w:rsidRPr="00D62027">
        <w:rPr>
          <w:color w:val="000000"/>
        </w:rPr>
        <w:t xml:space="preserve">M. PLAČEK a kol., </w:t>
      </w:r>
      <w:r w:rsidRPr="00D62027">
        <w:rPr>
          <w:i/>
          <w:color w:val="000000"/>
        </w:rPr>
        <w:t xml:space="preserve">Hodonín, dějiny města do roku 1948, </w:t>
      </w:r>
      <w:r w:rsidRPr="00D62027">
        <w:rPr>
          <w:color w:val="000000"/>
        </w:rPr>
        <w:t>s. 474.</w:t>
      </w:r>
    </w:p>
  </w:footnote>
  <w:footnote w:id="87">
    <w:p w:rsidR="00CE5E29" w:rsidRPr="00D62027" w:rsidRDefault="00CE5E29" w:rsidP="00EE2301">
      <w:pPr>
        <w:pStyle w:val="Odstavecseseznamem"/>
        <w:ind w:left="0"/>
        <w:rPr>
          <w:color w:val="2E74B5"/>
        </w:rPr>
      </w:pPr>
      <w:r w:rsidRPr="00D62027">
        <w:rPr>
          <w:rStyle w:val="Znakapoznpodarou"/>
        </w:rPr>
        <w:footnoteRef/>
      </w:r>
      <w:r w:rsidRPr="00D62027">
        <w:t xml:space="preserve"> </w:t>
      </w:r>
      <w:r w:rsidRPr="00D62027">
        <w:rPr>
          <w:color w:val="000000"/>
        </w:rPr>
        <w:t>T</w:t>
      </w:r>
      <w:r w:rsidRPr="00D62027">
        <w:rPr>
          <w:i/>
          <w:color w:val="000000"/>
        </w:rPr>
        <w:t>amtéž</w:t>
      </w:r>
      <w:r w:rsidRPr="00D62027">
        <w:rPr>
          <w:color w:val="000000"/>
        </w:rPr>
        <w:t>, s. 473.</w:t>
      </w:r>
    </w:p>
  </w:footnote>
  <w:footnote w:id="88">
    <w:p w:rsidR="00CE5E29" w:rsidRPr="000C34E2" w:rsidRDefault="00CE5E29">
      <w:pPr>
        <w:pStyle w:val="Textpoznpodarou"/>
        <w:rPr>
          <w:lang w:val="cs-CZ"/>
        </w:rPr>
      </w:pPr>
      <w:r w:rsidRPr="00D62027">
        <w:rPr>
          <w:rStyle w:val="Znakapoznpodarou"/>
          <w:rFonts w:ascii="Times New Roman" w:hAnsi="Times New Roman"/>
          <w:sz w:val="24"/>
          <w:szCs w:val="24"/>
        </w:rPr>
        <w:footnoteRef/>
      </w:r>
      <w:r w:rsidRPr="00D62027">
        <w:rPr>
          <w:rFonts w:ascii="Times New Roman" w:hAnsi="Times New Roman"/>
          <w:sz w:val="24"/>
          <w:szCs w:val="24"/>
        </w:rPr>
        <w:t xml:space="preserve"> </w:t>
      </w:r>
      <w:r>
        <w:rPr>
          <w:rFonts w:ascii="Times New Roman" w:hAnsi="Times New Roman"/>
          <w:i/>
          <w:sz w:val="24"/>
          <w:szCs w:val="24"/>
          <w:lang w:val="cs-CZ"/>
        </w:rPr>
        <w:t>Tamtéž,</w:t>
      </w:r>
      <w:r w:rsidRPr="00D62027">
        <w:rPr>
          <w:rFonts w:ascii="Times New Roman" w:hAnsi="Times New Roman"/>
          <w:sz w:val="24"/>
          <w:szCs w:val="24"/>
          <w:lang w:val="cs-CZ"/>
        </w:rPr>
        <w:t xml:space="preserve"> s. 440</w:t>
      </w:r>
      <w:r>
        <w:rPr>
          <w:rFonts w:ascii="Times New Roman" w:hAnsi="Times New Roman"/>
          <w:sz w:val="24"/>
          <w:szCs w:val="24"/>
          <w:lang w:val="cs-CZ"/>
        </w:rPr>
        <w:t>.</w:t>
      </w:r>
    </w:p>
  </w:footnote>
  <w:footnote w:id="89">
    <w:p w:rsidR="00CE5E29" w:rsidRPr="006E4F0F" w:rsidRDefault="00CE5E29" w:rsidP="00EE2301">
      <w:pPr>
        <w:pStyle w:val="Odstavecseseznamem"/>
        <w:ind w:left="0"/>
        <w:rPr>
          <w:color w:val="2E74B5"/>
        </w:rPr>
      </w:pPr>
      <w:r w:rsidRPr="006E4F0F">
        <w:rPr>
          <w:rStyle w:val="Znakapoznpodarou"/>
        </w:rPr>
        <w:footnoteRef/>
      </w:r>
      <w:r w:rsidRPr="006E4F0F">
        <w:t xml:space="preserve"> </w:t>
      </w:r>
      <w:r w:rsidRPr="006E4F0F">
        <w:rPr>
          <w:i/>
          <w:color w:val="000000"/>
        </w:rPr>
        <w:t xml:space="preserve">Junák – český skaut </w:t>
      </w:r>
      <w:r w:rsidRPr="006E4F0F">
        <w:rPr>
          <w:color w:val="000000"/>
        </w:rPr>
        <w:t>[online]</w:t>
      </w:r>
    </w:p>
  </w:footnote>
  <w:footnote w:id="90">
    <w:p w:rsidR="00CE5E29" w:rsidRPr="006E4F0F" w:rsidRDefault="00CE5E29" w:rsidP="00EE2301">
      <w:pPr>
        <w:pStyle w:val="Odstavecseseznamem"/>
        <w:ind w:left="0"/>
      </w:pPr>
      <w:r w:rsidRPr="006E4F0F">
        <w:rPr>
          <w:rStyle w:val="Znakapoznpodarou"/>
        </w:rPr>
        <w:footnoteRef/>
      </w:r>
      <w:r w:rsidRPr="006E4F0F">
        <w:t xml:space="preserve"> </w:t>
      </w:r>
      <w:r w:rsidRPr="006E4F0F">
        <w:rPr>
          <w:i/>
          <w:color w:val="000000"/>
        </w:rPr>
        <w:t>Kuratorium pro výchovu mládeže v Čechách a na Moravě</w:t>
      </w:r>
      <w:r w:rsidRPr="006E4F0F">
        <w:rPr>
          <w:color w:val="000000"/>
        </w:rPr>
        <w:t xml:space="preserve"> [online]</w:t>
      </w:r>
    </w:p>
  </w:footnote>
  <w:footnote w:id="91">
    <w:p w:rsidR="00CE5E29" w:rsidRPr="000F17DB" w:rsidRDefault="00CE5E29" w:rsidP="00EE2301">
      <w:pPr>
        <w:pStyle w:val="Odstavecseseznamem"/>
        <w:ind w:left="0"/>
        <w:rPr>
          <w:color w:val="2E74B5"/>
          <w:sz w:val="20"/>
          <w:szCs w:val="20"/>
        </w:rPr>
      </w:pPr>
      <w:r w:rsidRPr="006E4F0F">
        <w:rPr>
          <w:rStyle w:val="Znakapoznpodarou"/>
        </w:rPr>
        <w:footnoteRef/>
      </w:r>
      <w:r w:rsidRPr="006E4F0F">
        <w:t xml:space="preserve"> </w:t>
      </w:r>
      <w:proofErr w:type="spellStart"/>
      <w:r w:rsidRPr="006E4F0F">
        <w:rPr>
          <w:i/>
          <w:color w:val="000000"/>
        </w:rPr>
        <w:t>Kinderlandverschickung</w:t>
      </w:r>
      <w:proofErr w:type="spellEnd"/>
      <w:r w:rsidRPr="006E4F0F">
        <w:rPr>
          <w:color w:val="000000"/>
        </w:rPr>
        <w:t xml:space="preserve"> [online]</w:t>
      </w:r>
    </w:p>
  </w:footnote>
  <w:footnote w:id="92">
    <w:p w:rsidR="00C65934" w:rsidRPr="00C65934" w:rsidRDefault="00C65934">
      <w:pPr>
        <w:pStyle w:val="Textpoznpodarou"/>
        <w:rPr>
          <w:rFonts w:ascii="Times New Roman" w:hAnsi="Times New Roman"/>
          <w:sz w:val="24"/>
          <w:szCs w:val="24"/>
          <w:lang w:val="cs-CZ"/>
        </w:rPr>
      </w:pPr>
      <w:r w:rsidRPr="00C65934">
        <w:rPr>
          <w:rStyle w:val="Znakapoznpodarou"/>
          <w:rFonts w:ascii="Times New Roman" w:hAnsi="Times New Roman"/>
          <w:sz w:val="24"/>
          <w:szCs w:val="24"/>
        </w:rPr>
        <w:footnoteRef/>
      </w:r>
      <w:r w:rsidRPr="00C65934">
        <w:rPr>
          <w:rFonts w:ascii="Times New Roman" w:hAnsi="Times New Roman"/>
          <w:sz w:val="24"/>
          <w:szCs w:val="24"/>
        </w:rPr>
        <w:t xml:space="preserve"> D. RŮŽIČKA, </w:t>
      </w:r>
      <w:proofErr w:type="spellStart"/>
      <w:r w:rsidRPr="00C65934">
        <w:rPr>
          <w:rFonts w:ascii="Times New Roman" w:hAnsi="Times New Roman"/>
          <w:bCs/>
          <w:i/>
          <w:sz w:val="24"/>
          <w:szCs w:val="24"/>
          <w:shd w:val="clear" w:color="auto" w:fill="FFFFFF"/>
        </w:rPr>
        <w:t>Smlouva</w:t>
      </w:r>
      <w:proofErr w:type="spellEnd"/>
      <w:r w:rsidRPr="00C65934">
        <w:rPr>
          <w:rFonts w:ascii="Times New Roman" w:hAnsi="Times New Roman"/>
          <w:bCs/>
          <w:i/>
          <w:sz w:val="24"/>
          <w:szCs w:val="24"/>
          <w:shd w:val="clear" w:color="auto" w:fill="FFFFFF"/>
        </w:rPr>
        <w:t xml:space="preserve"> o </w:t>
      </w:r>
      <w:proofErr w:type="spellStart"/>
      <w:r w:rsidRPr="00C65934">
        <w:rPr>
          <w:rFonts w:ascii="Times New Roman" w:hAnsi="Times New Roman"/>
          <w:bCs/>
          <w:i/>
          <w:sz w:val="24"/>
          <w:szCs w:val="24"/>
          <w:shd w:val="clear" w:color="auto" w:fill="FFFFFF"/>
        </w:rPr>
        <w:t>přátelství</w:t>
      </w:r>
      <w:proofErr w:type="spellEnd"/>
      <w:r w:rsidRPr="00C65934">
        <w:rPr>
          <w:rFonts w:ascii="Times New Roman" w:hAnsi="Times New Roman"/>
          <w:bCs/>
          <w:i/>
          <w:sz w:val="24"/>
          <w:szCs w:val="24"/>
          <w:shd w:val="clear" w:color="auto" w:fill="FFFFFF"/>
        </w:rPr>
        <w:t xml:space="preserve">, </w:t>
      </w:r>
      <w:proofErr w:type="spellStart"/>
      <w:r w:rsidRPr="00C65934">
        <w:rPr>
          <w:rFonts w:ascii="Times New Roman" w:hAnsi="Times New Roman"/>
          <w:bCs/>
          <w:i/>
          <w:sz w:val="24"/>
          <w:szCs w:val="24"/>
          <w:shd w:val="clear" w:color="auto" w:fill="FFFFFF"/>
        </w:rPr>
        <w:t>vzájemné</w:t>
      </w:r>
      <w:proofErr w:type="spellEnd"/>
      <w:r w:rsidRPr="00C65934">
        <w:rPr>
          <w:rFonts w:ascii="Times New Roman" w:hAnsi="Times New Roman"/>
          <w:bCs/>
          <w:i/>
          <w:sz w:val="24"/>
          <w:szCs w:val="24"/>
          <w:shd w:val="clear" w:color="auto" w:fill="FFFFFF"/>
        </w:rPr>
        <w:t xml:space="preserve"> pomoci a </w:t>
      </w:r>
      <w:proofErr w:type="spellStart"/>
      <w:r w:rsidRPr="00C65934">
        <w:rPr>
          <w:rFonts w:ascii="Times New Roman" w:hAnsi="Times New Roman"/>
          <w:bCs/>
          <w:i/>
          <w:sz w:val="24"/>
          <w:szCs w:val="24"/>
          <w:shd w:val="clear" w:color="auto" w:fill="FFFFFF"/>
        </w:rPr>
        <w:t>poválečné</w:t>
      </w:r>
      <w:proofErr w:type="spellEnd"/>
      <w:r w:rsidRPr="00C65934">
        <w:rPr>
          <w:rFonts w:ascii="Times New Roman" w:hAnsi="Times New Roman"/>
          <w:bCs/>
          <w:i/>
          <w:sz w:val="24"/>
          <w:szCs w:val="24"/>
          <w:shd w:val="clear" w:color="auto" w:fill="FFFFFF"/>
        </w:rPr>
        <w:t xml:space="preserve"> spolupráci </w:t>
      </w:r>
      <w:proofErr w:type="spellStart"/>
      <w:r w:rsidRPr="00C65934">
        <w:rPr>
          <w:rFonts w:ascii="Times New Roman" w:hAnsi="Times New Roman"/>
          <w:bCs/>
          <w:i/>
          <w:sz w:val="24"/>
          <w:szCs w:val="24"/>
          <w:shd w:val="clear" w:color="auto" w:fill="FFFFFF"/>
        </w:rPr>
        <w:t>mezi</w:t>
      </w:r>
      <w:proofErr w:type="spellEnd"/>
      <w:r w:rsidRPr="00C65934">
        <w:rPr>
          <w:rFonts w:ascii="Times New Roman" w:hAnsi="Times New Roman"/>
          <w:bCs/>
          <w:i/>
          <w:sz w:val="24"/>
          <w:szCs w:val="24"/>
          <w:shd w:val="clear" w:color="auto" w:fill="FFFFFF"/>
        </w:rPr>
        <w:t xml:space="preserve"> ČSR a SSSR (1943)</w:t>
      </w:r>
      <w:r w:rsidRPr="00C65934">
        <w:rPr>
          <w:rFonts w:ascii="Times New Roman" w:hAnsi="Times New Roman"/>
          <w:sz w:val="24"/>
          <w:szCs w:val="24"/>
        </w:rPr>
        <w:t xml:space="preserve"> [online].</w:t>
      </w:r>
    </w:p>
  </w:footnote>
  <w:footnote w:id="93">
    <w:p w:rsidR="0024587C" w:rsidRPr="0024587C" w:rsidRDefault="0024587C" w:rsidP="0024587C">
      <w:pPr>
        <w:pStyle w:val="Odstavecseseznamem"/>
        <w:ind w:left="0"/>
      </w:pPr>
      <w:r>
        <w:rPr>
          <w:rStyle w:val="Znakapoznpodarou"/>
        </w:rPr>
        <w:footnoteRef/>
      </w:r>
      <w:r>
        <w:t xml:space="preserve"> </w:t>
      </w:r>
      <w:r w:rsidRPr="00D62027">
        <w:rPr>
          <w:color w:val="000000"/>
        </w:rPr>
        <w:t xml:space="preserve">M. PLAČEK a kol., </w:t>
      </w:r>
      <w:r w:rsidRPr="00D62027">
        <w:rPr>
          <w:i/>
          <w:color w:val="000000"/>
        </w:rPr>
        <w:t xml:space="preserve">Hodonín, dějiny města do roku 1948, </w:t>
      </w:r>
      <w:r>
        <w:rPr>
          <w:color w:val="000000"/>
        </w:rPr>
        <w:t>s. 452.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Default="00CE5E29" w:rsidP="005D1937">
    <w:pPr>
      <w:pStyle w:val="ZPZhlavvpravo"/>
      <w:jc w:val="left"/>
    </w:pPr>
    <w:r>
      <w:t xml:space="preserve">1 </w:t>
    </w:r>
    <w:proofErr w:type="spellStart"/>
    <w:r>
      <w:t>Okupace</w:t>
    </w:r>
    <w:proofErr w:type="spellEnd"/>
    <w:r>
      <w:t xml:space="preserve"> českých zemí 1939 - 1945</w:t>
    </w:r>
    <w:r>
      <w:tab/>
    </w:r>
    <w:r>
      <w:fldChar w:fldCharType="begin"/>
    </w:r>
    <w:r>
      <w:instrText xml:space="preserve"> PAGE  \* Arabic  \* MERGEFORMAT </w:instrText>
    </w:r>
    <w:r>
      <w:fldChar w:fldCharType="separate"/>
    </w:r>
    <w:r>
      <w:rPr>
        <w:noProof/>
      </w:rPr>
      <w:t>24</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56E" w:rsidRDefault="0049156E" w:rsidP="005D1937">
    <w:pPr>
      <w:pStyle w:val="ZPZhlavvpravo"/>
      <w:jc w:val="left"/>
    </w:pPr>
    <w:r>
      <w:t xml:space="preserve">3 </w:t>
    </w:r>
    <w:proofErr w:type="spellStart"/>
    <w:r>
      <w:t>Společenský</w:t>
    </w:r>
    <w:proofErr w:type="spellEnd"/>
    <w:r>
      <w:t xml:space="preserve"> a </w:t>
    </w:r>
    <w:proofErr w:type="spellStart"/>
    <w:r>
      <w:t>veřejný</w:t>
    </w:r>
    <w:proofErr w:type="spellEnd"/>
    <w:r>
      <w:t xml:space="preserve"> život</w:t>
    </w:r>
    <w:r>
      <w:tab/>
    </w:r>
    <w:r>
      <w:fldChar w:fldCharType="begin"/>
    </w:r>
    <w:r>
      <w:instrText>PAGE   \* MERGEFORMAT</w:instrText>
    </w:r>
    <w:r>
      <w:fldChar w:fldCharType="separate"/>
    </w:r>
    <w:r w:rsidR="00F56C2C" w:rsidRPr="00F56C2C">
      <w:rPr>
        <w:noProof/>
        <w:lang w:val="cs-CZ"/>
      </w:rPr>
      <w:t>34</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Pr="009951BF" w:rsidRDefault="0049156E" w:rsidP="001759FC">
    <w:pPr>
      <w:pStyle w:val="ZPZhlavvpravo"/>
      <w:jc w:val="left"/>
    </w:pPr>
    <w:r>
      <w:t xml:space="preserve">3 </w:t>
    </w:r>
    <w:proofErr w:type="spellStart"/>
    <w:r>
      <w:t>Společenský</w:t>
    </w:r>
    <w:proofErr w:type="spellEnd"/>
    <w:r>
      <w:t xml:space="preserve"> a </w:t>
    </w:r>
    <w:proofErr w:type="spellStart"/>
    <w:r>
      <w:t>veřejný</w:t>
    </w:r>
    <w:proofErr w:type="spellEnd"/>
    <w:r>
      <w:t xml:space="preserve"> život</w:t>
    </w:r>
    <w:r w:rsidR="00CE5E29">
      <w:tab/>
    </w:r>
    <w:r w:rsidR="00CE5E29">
      <w:fldChar w:fldCharType="begin"/>
    </w:r>
    <w:r w:rsidR="00CE5E29">
      <w:instrText>PAGE   \* MERGEFORMAT</w:instrText>
    </w:r>
    <w:r w:rsidR="00CE5E29">
      <w:fldChar w:fldCharType="separate"/>
    </w:r>
    <w:r w:rsidR="00F56C2C" w:rsidRPr="00F56C2C">
      <w:rPr>
        <w:noProof/>
        <w:lang w:val="cs-CZ"/>
      </w:rPr>
      <w:t>31</w:t>
    </w:r>
    <w:r w:rsidR="00CE5E29">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56E" w:rsidRPr="009951BF" w:rsidRDefault="0049156E" w:rsidP="001759FC">
    <w:pPr>
      <w:pStyle w:val="ZPZhlavvpravo"/>
      <w:jc w:val="left"/>
    </w:pPr>
    <w:r>
      <w:t xml:space="preserve">4 </w:t>
    </w:r>
    <w:proofErr w:type="spellStart"/>
    <w:r>
      <w:t>Konec</w:t>
    </w:r>
    <w:proofErr w:type="spellEnd"/>
    <w:r>
      <w:t xml:space="preserve"> druhé </w:t>
    </w:r>
    <w:proofErr w:type="spellStart"/>
    <w:r>
      <w:t>světové</w:t>
    </w:r>
    <w:proofErr w:type="spellEnd"/>
    <w:r>
      <w:t xml:space="preserve"> </w:t>
    </w:r>
    <w:proofErr w:type="spellStart"/>
    <w:r>
      <w:t>války</w:t>
    </w:r>
    <w:proofErr w:type="spellEnd"/>
    <w:r>
      <w:t xml:space="preserve"> a </w:t>
    </w:r>
    <w:proofErr w:type="spellStart"/>
    <w:r>
      <w:t>okupace</w:t>
    </w:r>
    <w:proofErr w:type="spellEnd"/>
    <w:r>
      <w:tab/>
    </w:r>
    <w:r>
      <w:fldChar w:fldCharType="begin"/>
    </w:r>
    <w:r>
      <w:instrText>PAGE   \* MERGEFORMAT</w:instrText>
    </w:r>
    <w:r>
      <w:fldChar w:fldCharType="separate"/>
    </w:r>
    <w:r w:rsidR="00F56C2C" w:rsidRPr="00F56C2C">
      <w:rPr>
        <w:noProof/>
        <w:lang w:val="cs-CZ"/>
      </w:rPr>
      <w:t>33</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Default="00CE5E29" w:rsidP="005D1937">
    <w:pPr>
      <w:pStyle w:val="ZPZhlavvpravo"/>
      <w:jc w:val="left"/>
    </w:pPr>
    <w:proofErr w:type="spellStart"/>
    <w:r>
      <w:t>Závěr</w:t>
    </w:r>
    <w:proofErr w:type="spellEnd"/>
    <w:r>
      <w:tab/>
    </w:r>
    <w:r>
      <w:fldChar w:fldCharType="begin"/>
    </w:r>
    <w:r>
      <w:instrText>PAGE   \* MERGEFORMAT</w:instrText>
    </w:r>
    <w:r>
      <w:fldChar w:fldCharType="separate"/>
    </w:r>
    <w:r w:rsidR="00B85D22" w:rsidRPr="00B85D22">
      <w:rPr>
        <w:noProof/>
        <w:lang w:val="cs-CZ"/>
      </w:rPr>
      <w:t>34</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Pr="009951BF" w:rsidRDefault="00CE5E29" w:rsidP="001759FC">
    <w:pPr>
      <w:pStyle w:val="ZPZhlavvpravo"/>
      <w:jc w:val="left"/>
    </w:pPr>
    <w:proofErr w:type="spellStart"/>
    <w:r>
      <w:t>Závěr</w:t>
    </w:r>
    <w:proofErr w:type="spellEnd"/>
    <w:r>
      <w:tab/>
    </w:r>
    <w:r>
      <w:fldChar w:fldCharType="begin"/>
    </w:r>
    <w:r>
      <w:instrText>PAGE   \* MERGEFORMAT</w:instrText>
    </w:r>
    <w:r>
      <w:fldChar w:fldCharType="separate"/>
    </w:r>
    <w:r w:rsidR="00F56C2C" w:rsidRPr="00F56C2C">
      <w:rPr>
        <w:noProof/>
        <w:lang w:val="cs-CZ"/>
      </w:rPr>
      <w:t>35</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Default="00CE5E29" w:rsidP="005D1937">
    <w:pPr>
      <w:pStyle w:val="ZPZhlavvpravo"/>
      <w:jc w:val="left"/>
    </w:pPr>
    <w:proofErr w:type="spellStart"/>
    <w:r>
      <w:t>Seznam</w:t>
    </w:r>
    <w:proofErr w:type="spellEnd"/>
    <w:r>
      <w:t xml:space="preserve"> bibliografických </w:t>
    </w:r>
    <w:proofErr w:type="spellStart"/>
    <w:r>
      <w:t>záznamů</w:t>
    </w:r>
    <w:proofErr w:type="spellEnd"/>
    <w:r>
      <w:tab/>
    </w:r>
    <w:r>
      <w:fldChar w:fldCharType="begin"/>
    </w:r>
    <w:r>
      <w:instrText>PAGE   \* MERGEFORMAT</w:instrText>
    </w:r>
    <w:r>
      <w:fldChar w:fldCharType="separate"/>
    </w:r>
    <w:r w:rsidR="00F56C2C" w:rsidRPr="00F56C2C">
      <w:rPr>
        <w:noProof/>
        <w:lang w:val="cs-CZ"/>
      </w:rPr>
      <w:t>40</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Pr="009951BF" w:rsidRDefault="00CE5E29" w:rsidP="001759FC">
    <w:pPr>
      <w:pStyle w:val="ZPZhlavvpravo"/>
      <w:jc w:val="left"/>
    </w:pPr>
    <w:proofErr w:type="spellStart"/>
    <w:r>
      <w:t>Seznam</w:t>
    </w:r>
    <w:proofErr w:type="spellEnd"/>
    <w:r>
      <w:t xml:space="preserve"> bibliografických </w:t>
    </w:r>
    <w:proofErr w:type="spellStart"/>
    <w:r>
      <w:t>záznamů</w:t>
    </w:r>
    <w:proofErr w:type="spellEnd"/>
    <w:r>
      <w:tab/>
    </w:r>
    <w:r>
      <w:fldChar w:fldCharType="begin"/>
    </w:r>
    <w:r>
      <w:instrText>PAGE   \* MERGEFORMAT</w:instrText>
    </w:r>
    <w:r>
      <w:fldChar w:fldCharType="separate"/>
    </w:r>
    <w:r w:rsidR="00F56C2C" w:rsidRPr="00F56C2C">
      <w:rPr>
        <w:noProof/>
        <w:lang w:val="cs-CZ"/>
      </w:rPr>
      <w:t>39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Pr="00A74B4F" w:rsidRDefault="00CE5E29" w:rsidP="00A74B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Pr="00A74B4F" w:rsidRDefault="00CE5E29" w:rsidP="00A74B4F">
    <w:pPr>
      <w:pStyle w:val="ZPZhlavvlevo"/>
      <w:rPr>
        <w:lang w:val="cs-CZ"/>
      </w:rPr>
    </w:pPr>
    <w:r>
      <w:rPr>
        <w:lang w:val="cs-CZ"/>
      </w:rPr>
      <w:t>3</w:t>
    </w:r>
    <w:r>
      <w:rPr>
        <w:lang w:val="cs-CZ"/>
      </w:rPr>
      <w:tab/>
      <w:t>Obsah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Default="00CE5E29" w:rsidP="005D1937">
    <w:pPr>
      <w:pStyle w:val="ZPZhlavvpravo"/>
      <w:jc w:val="left"/>
    </w:pPr>
    <w:r>
      <w:t>Úvod</w:t>
    </w:r>
    <w:r>
      <w:tab/>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Pr="009951BF" w:rsidRDefault="00CE5E29" w:rsidP="009B2A0C">
    <w:pPr>
      <w:pStyle w:val="ZPZhlavvpravo"/>
      <w:jc w:val="center"/>
    </w:pPr>
    <w:r>
      <w:t>Úvod</w:t>
    </w:r>
    <w:r>
      <w:tab/>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Default="00CE5E29" w:rsidP="005D1937">
    <w:pPr>
      <w:pStyle w:val="ZPZhlavvpravo"/>
      <w:jc w:val="left"/>
    </w:pPr>
    <w:r>
      <w:t xml:space="preserve">1 </w:t>
    </w:r>
    <w:proofErr w:type="spellStart"/>
    <w:r>
      <w:t>Okupace</w:t>
    </w:r>
    <w:proofErr w:type="spellEnd"/>
    <w:r>
      <w:t xml:space="preserve"> českých zemí 1939 - 1945</w:t>
    </w:r>
    <w:r>
      <w:tab/>
    </w:r>
    <w:r>
      <w:fldChar w:fldCharType="begin"/>
    </w:r>
    <w:r>
      <w:instrText>PAGE   \* MERGEFORMAT</w:instrText>
    </w:r>
    <w:r>
      <w:fldChar w:fldCharType="separate"/>
    </w:r>
    <w:r w:rsidR="00F56C2C" w:rsidRPr="00F56C2C">
      <w:rPr>
        <w:noProof/>
        <w:lang w:val="cs-CZ"/>
      </w:rPr>
      <w:t>12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Pr="009951BF" w:rsidRDefault="0049156E" w:rsidP="001759FC">
    <w:pPr>
      <w:pStyle w:val="ZPZhlavvpravo"/>
      <w:jc w:val="left"/>
    </w:pPr>
    <w:r>
      <w:t xml:space="preserve">1 </w:t>
    </w:r>
    <w:proofErr w:type="spellStart"/>
    <w:r>
      <w:t>Okupace</w:t>
    </w:r>
    <w:proofErr w:type="spellEnd"/>
    <w:r>
      <w:t xml:space="preserve"> českých zemí 1939 - 1945</w:t>
    </w:r>
    <w:r w:rsidR="00CE5E29">
      <w:tab/>
    </w:r>
    <w:r w:rsidR="00CE5E29">
      <w:fldChar w:fldCharType="begin"/>
    </w:r>
    <w:r w:rsidR="00CE5E29">
      <w:instrText>PAGE   \* MERGEFORMAT</w:instrText>
    </w:r>
    <w:r w:rsidR="00CE5E29">
      <w:fldChar w:fldCharType="separate"/>
    </w:r>
    <w:r w:rsidR="00F56C2C" w:rsidRPr="00F56C2C">
      <w:rPr>
        <w:noProof/>
        <w:lang w:val="cs-CZ"/>
      </w:rPr>
      <w:t>11</w:t>
    </w:r>
    <w:r w:rsidR="00CE5E29">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E29" w:rsidRDefault="0049156E" w:rsidP="005D1937">
    <w:pPr>
      <w:pStyle w:val="ZPZhlavvpravo"/>
      <w:jc w:val="left"/>
    </w:pPr>
    <w:r>
      <w:t xml:space="preserve">2 Zásadní </w:t>
    </w:r>
    <w:proofErr w:type="spellStart"/>
    <w:r>
      <w:t>zmšny</w:t>
    </w:r>
    <w:proofErr w:type="spellEnd"/>
    <w:r>
      <w:t xml:space="preserve"> </w:t>
    </w:r>
    <w:proofErr w:type="spellStart"/>
    <w:r>
      <w:t>ve</w:t>
    </w:r>
    <w:proofErr w:type="spellEnd"/>
    <w:r>
      <w:t xml:space="preserve"> </w:t>
    </w:r>
    <w:proofErr w:type="spellStart"/>
    <w:r>
      <w:t>všedním</w:t>
    </w:r>
    <w:proofErr w:type="spellEnd"/>
    <w:r>
      <w:t xml:space="preserve"> </w:t>
    </w:r>
    <w:proofErr w:type="spellStart"/>
    <w:r>
      <w:t>životě</w:t>
    </w:r>
    <w:proofErr w:type="spellEnd"/>
    <w:r>
      <w:t xml:space="preserve"> občana s </w:t>
    </w:r>
    <w:proofErr w:type="spellStart"/>
    <w:r>
      <w:t>nástupem</w:t>
    </w:r>
    <w:proofErr w:type="spellEnd"/>
    <w:r>
      <w:t xml:space="preserve"> </w:t>
    </w:r>
    <w:proofErr w:type="spellStart"/>
    <w:r>
      <w:t>okupace</w:t>
    </w:r>
    <w:proofErr w:type="spellEnd"/>
    <w:r w:rsidR="00CE5E29">
      <w:tab/>
    </w:r>
    <w:r w:rsidR="00CE5E29">
      <w:fldChar w:fldCharType="begin"/>
    </w:r>
    <w:r w:rsidR="00CE5E29">
      <w:instrText>PAGE   \* MERGEFORMAT</w:instrText>
    </w:r>
    <w:r w:rsidR="00CE5E29">
      <w:fldChar w:fldCharType="separate"/>
    </w:r>
    <w:r w:rsidR="00F56C2C" w:rsidRPr="00F56C2C">
      <w:rPr>
        <w:noProof/>
        <w:lang w:val="cs-CZ"/>
      </w:rPr>
      <w:t>26</w:t>
    </w:r>
    <w:r w:rsidR="00CE5E29">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56E" w:rsidRPr="009951BF" w:rsidRDefault="0049156E" w:rsidP="001759FC">
    <w:pPr>
      <w:pStyle w:val="ZPZhlavvpravo"/>
      <w:jc w:val="left"/>
    </w:pPr>
    <w:r>
      <w:t xml:space="preserve">2 Zásadní </w:t>
    </w:r>
    <w:proofErr w:type="spellStart"/>
    <w:r>
      <w:t>zmšny</w:t>
    </w:r>
    <w:proofErr w:type="spellEnd"/>
    <w:r>
      <w:t xml:space="preserve"> </w:t>
    </w:r>
    <w:proofErr w:type="spellStart"/>
    <w:r>
      <w:t>ve</w:t>
    </w:r>
    <w:proofErr w:type="spellEnd"/>
    <w:r>
      <w:t xml:space="preserve"> </w:t>
    </w:r>
    <w:proofErr w:type="spellStart"/>
    <w:r>
      <w:t>všedním</w:t>
    </w:r>
    <w:proofErr w:type="spellEnd"/>
    <w:r>
      <w:t xml:space="preserve"> </w:t>
    </w:r>
    <w:proofErr w:type="spellStart"/>
    <w:r>
      <w:t>životě</w:t>
    </w:r>
    <w:proofErr w:type="spellEnd"/>
    <w:r>
      <w:t xml:space="preserve"> občana s </w:t>
    </w:r>
    <w:proofErr w:type="spellStart"/>
    <w:r>
      <w:t>nástupem</w:t>
    </w:r>
    <w:proofErr w:type="spellEnd"/>
    <w:r>
      <w:t xml:space="preserve"> </w:t>
    </w:r>
    <w:proofErr w:type="spellStart"/>
    <w:r>
      <w:t>okupace</w:t>
    </w:r>
    <w:proofErr w:type="spellEnd"/>
    <w:r>
      <w:tab/>
    </w:r>
    <w:r>
      <w:fldChar w:fldCharType="begin"/>
    </w:r>
    <w:r>
      <w:instrText>PAGE   \* MERGEFORMAT</w:instrText>
    </w:r>
    <w:r>
      <w:fldChar w:fldCharType="separate"/>
    </w:r>
    <w:r w:rsidR="00F56C2C" w:rsidRPr="00F56C2C">
      <w:rPr>
        <w:noProof/>
        <w:lang w:val="cs-CZ"/>
      </w:rPr>
      <w:t>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207D44"/>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C5EC9D8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037A9D64"/>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FF1803D0"/>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7EDC42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898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5606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4EF1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2E65F6"/>
    <w:lvl w:ilvl="0">
      <w:start w:val="1"/>
      <w:numFmt w:val="decimal"/>
      <w:pStyle w:val="slovanseznam"/>
      <w:lvlText w:val="%1."/>
      <w:lvlJc w:val="right"/>
      <w:pPr>
        <w:ind w:left="540" w:hanging="60"/>
      </w:pPr>
      <w:rPr>
        <w:rFonts w:hint="default"/>
      </w:rPr>
    </w:lvl>
  </w:abstractNum>
  <w:abstractNum w:abstractNumId="9">
    <w:nsid w:val="FFFFFF89"/>
    <w:multiLevelType w:val="singleLevel"/>
    <w:tmpl w:val="2F4CF4A0"/>
    <w:lvl w:ilvl="0">
      <w:start w:val="1"/>
      <w:numFmt w:val="bullet"/>
      <w:pStyle w:val="Seznamsodrkami"/>
      <w:lvlText w:val=""/>
      <w:lvlJc w:val="left"/>
      <w:pPr>
        <w:tabs>
          <w:tab w:val="num" w:pos="539"/>
        </w:tabs>
        <w:ind w:left="540" w:hanging="60"/>
      </w:pPr>
      <w:rPr>
        <w:rFonts w:ascii="Symbol" w:hAnsi="Symbol" w:hint="default"/>
      </w:rPr>
    </w:lvl>
  </w:abstractNum>
  <w:abstractNum w:abstractNumId="10">
    <w:nsid w:val="01136C83"/>
    <w:multiLevelType w:val="hybridMultilevel"/>
    <w:tmpl w:val="DEF04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1CD4BBD"/>
    <w:multiLevelType w:val="multilevel"/>
    <w:tmpl w:val="C84A64D6"/>
    <w:numStyleLink w:val="ZPVetsodrkami"/>
  </w:abstractNum>
  <w:abstractNum w:abstractNumId="12">
    <w:nsid w:val="032969C8"/>
    <w:multiLevelType w:val="multilevel"/>
    <w:tmpl w:val="C84A64D6"/>
    <w:numStyleLink w:val="ZPVetsodrkami"/>
  </w:abstractNum>
  <w:abstractNum w:abstractNumId="13">
    <w:nsid w:val="06616E0E"/>
    <w:multiLevelType w:val="multilevel"/>
    <w:tmpl w:val="FC421EB8"/>
    <w:styleLink w:val="slovnkapitol"/>
    <w:lvl w:ilvl="0">
      <w:start w:val="1"/>
      <w:numFmt w:val="decimal"/>
      <w:pStyle w:val="Nadpis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7447B0A"/>
    <w:multiLevelType w:val="multilevel"/>
    <w:tmpl w:val="1BAC07F6"/>
    <w:lvl w:ilvl="0">
      <w:start w:val="1"/>
      <w:numFmt w:val="decimal"/>
      <w:lvlText w:val="%1"/>
      <w:lvlJc w:val="left"/>
      <w:pPr>
        <w:tabs>
          <w:tab w:val="num" w:pos="482"/>
        </w:tabs>
        <w:ind w:left="480" w:hanging="4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5">
    <w:nsid w:val="08DD2ADF"/>
    <w:multiLevelType w:val="multilevel"/>
    <w:tmpl w:val="C84A64D6"/>
    <w:numStyleLink w:val="ZPVetsodrkami"/>
  </w:abstractNum>
  <w:abstractNum w:abstractNumId="16">
    <w:nsid w:val="095544CA"/>
    <w:multiLevelType w:val="hybridMultilevel"/>
    <w:tmpl w:val="AC04BE84"/>
    <w:lvl w:ilvl="0" w:tplc="8136830A">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09FA5EFA"/>
    <w:multiLevelType w:val="multilevel"/>
    <w:tmpl w:val="C84A64D6"/>
    <w:numStyleLink w:val="ZPVetsodrkami"/>
  </w:abstractNum>
  <w:abstractNum w:abstractNumId="18">
    <w:nsid w:val="0AE07664"/>
    <w:multiLevelType w:val="hybridMultilevel"/>
    <w:tmpl w:val="68363E1E"/>
    <w:lvl w:ilvl="0" w:tplc="95AA090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D970BE1"/>
    <w:multiLevelType w:val="multilevel"/>
    <w:tmpl w:val="ADB697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11325C4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36420B1"/>
    <w:multiLevelType w:val="hybridMultilevel"/>
    <w:tmpl w:val="7A70A6DC"/>
    <w:lvl w:ilvl="0" w:tplc="A1548436">
      <w:start w:val="1"/>
      <w:numFmt w:val="bull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184722FA"/>
    <w:multiLevelType w:val="multilevel"/>
    <w:tmpl w:val="C84A64D6"/>
    <w:numStyleLink w:val="ZPVetsodrkami"/>
  </w:abstractNum>
  <w:abstractNum w:abstractNumId="23">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24AD3BA6"/>
    <w:multiLevelType w:val="multilevel"/>
    <w:tmpl w:val="C84A64D6"/>
    <w:numStyleLink w:val="ZPVetsodrkami"/>
  </w:abstractNum>
  <w:abstractNum w:abstractNumId="25">
    <w:nsid w:val="2AF24814"/>
    <w:multiLevelType w:val="hybridMultilevel"/>
    <w:tmpl w:val="DDCEE1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B822C69"/>
    <w:multiLevelType w:val="hybridMultilevel"/>
    <w:tmpl w:val="0C60023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3B8A5C7A"/>
    <w:multiLevelType w:val="hybridMultilevel"/>
    <w:tmpl w:val="DAA47B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CDB6A2A"/>
    <w:multiLevelType w:val="hybridMultilevel"/>
    <w:tmpl w:val="11C64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D8E3D15"/>
    <w:multiLevelType w:val="multilevel"/>
    <w:tmpl w:val="C84A64D6"/>
    <w:styleLink w:val="ZPVetsodrkami"/>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00A11CE"/>
    <w:multiLevelType w:val="multilevel"/>
    <w:tmpl w:val="02F24DAC"/>
    <w:styleLink w:val="slovnploh"/>
    <w:lvl w:ilvl="0">
      <w:start w:val="1"/>
      <w:numFmt w:val="upperLetter"/>
      <w:pStyle w:val="Ploha1"/>
      <w:lvlText w:val="Příloha %1"/>
      <w:lvlJc w:val="left"/>
      <w:pPr>
        <w:ind w:left="360"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2A73F0C"/>
    <w:multiLevelType w:val="hybridMultilevel"/>
    <w:tmpl w:val="D6EEDFB0"/>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42A7502C"/>
    <w:multiLevelType w:val="hybridMultilevel"/>
    <w:tmpl w:val="C84A64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4536561"/>
    <w:multiLevelType w:val="multilevel"/>
    <w:tmpl w:val="C84A64D6"/>
    <w:numStyleLink w:val="ZPVetsodrkami"/>
  </w:abstractNum>
  <w:abstractNum w:abstractNumId="34">
    <w:nsid w:val="45A464A7"/>
    <w:multiLevelType w:val="hybridMultilevel"/>
    <w:tmpl w:val="00FE8014"/>
    <w:lvl w:ilvl="0" w:tplc="C0C6267E">
      <w:numFmt w:val="bullet"/>
      <w:lvlText w:val="-"/>
      <w:lvlJc w:val="left"/>
      <w:pPr>
        <w:ind w:left="1068" w:hanging="360"/>
      </w:pPr>
      <w:rPr>
        <w:rFonts w:ascii="Cambria" w:eastAsia="Times New Roman" w:hAnsi="Cambria"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5">
    <w:nsid w:val="484E1524"/>
    <w:multiLevelType w:val="multilevel"/>
    <w:tmpl w:val="C84A64D6"/>
    <w:numStyleLink w:val="ZPVetsodrkami"/>
  </w:abstractNum>
  <w:abstractNum w:abstractNumId="36">
    <w:nsid w:val="4AA30EB1"/>
    <w:multiLevelType w:val="multilevel"/>
    <w:tmpl w:val="C84A64D6"/>
    <w:numStyleLink w:val="ZPVetsodrkami"/>
  </w:abstractNum>
  <w:abstractNum w:abstractNumId="37">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15915D6"/>
    <w:multiLevelType w:val="hybridMultilevel"/>
    <w:tmpl w:val="D0722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6943719"/>
    <w:multiLevelType w:val="multilevel"/>
    <w:tmpl w:val="C84A64D6"/>
    <w:numStyleLink w:val="ZPVetsodrkami"/>
  </w:abstractNum>
  <w:abstractNum w:abstractNumId="40">
    <w:nsid w:val="5865734F"/>
    <w:multiLevelType w:val="multilevel"/>
    <w:tmpl w:val="C84A64D6"/>
    <w:numStyleLink w:val="ZPVetsodrkami"/>
  </w:abstractNum>
  <w:abstractNum w:abstractNumId="41">
    <w:nsid w:val="5E14631E"/>
    <w:multiLevelType w:val="multilevel"/>
    <w:tmpl w:val="C84A64D6"/>
    <w:numStyleLink w:val="ZPVetsodrkami"/>
  </w:abstractNum>
  <w:abstractNum w:abstractNumId="42">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43">
    <w:nsid w:val="76CC495B"/>
    <w:multiLevelType w:val="hybridMultilevel"/>
    <w:tmpl w:val="E384D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FCA3234"/>
    <w:multiLevelType w:val="multilevel"/>
    <w:tmpl w:val="C84A64D6"/>
    <w:numStyleLink w:val="ZPVetsodrkami"/>
  </w:abstractNum>
  <w:num w:numId="1">
    <w:abstractNumId w:val="23"/>
  </w:num>
  <w:num w:numId="2">
    <w:abstractNumId w:val="42"/>
  </w:num>
  <w:num w:numId="3">
    <w:abstractNumId w:val="21"/>
  </w:num>
  <w:num w:numId="4">
    <w:abstractNumId w:val="14"/>
  </w:num>
  <w:num w:numId="5">
    <w:abstractNumId w:val="37"/>
  </w:num>
  <w:num w:numId="6">
    <w:abstractNumId w:val="32"/>
  </w:num>
  <w:num w:numId="7">
    <w:abstractNumId w:val="28"/>
  </w:num>
  <w:num w:numId="8">
    <w:abstractNumId w:val="43"/>
  </w:num>
  <w:num w:numId="9">
    <w:abstractNumId w:val="27"/>
  </w:num>
  <w:num w:numId="10">
    <w:abstractNumId w:val="19"/>
  </w:num>
  <w:num w:numId="11">
    <w:abstractNumId w:val="34"/>
  </w:num>
  <w:num w:numId="12">
    <w:abstractNumId w:val="29"/>
  </w:num>
  <w:num w:numId="13">
    <w:abstractNumId w:val="44"/>
  </w:num>
  <w:num w:numId="14">
    <w:abstractNumId w:val="12"/>
  </w:num>
  <w:num w:numId="15">
    <w:abstractNumId w:val="41"/>
  </w:num>
  <w:num w:numId="16">
    <w:abstractNumId w:val="40"/>
  </w:num>
  <w:num w:numId="17">
    <w:abstractNumId w:val="22"/>
  </w:num>
  <w:num w:numId="18">
    <w:abstractNumId w:val="11"/>
  </w:num>
  <w:num w:numId="19">
    <w:abstractNumId w:val="24"/>
  </w:num>
  <w:num w:numId="20">
    <w:abstractNumId w:val="35"/>
  </w:num>
  <w:num w:numId="21">
    <w:abstractNumId w:val="15"/>
  </w:num>
  <w:num w:numId="22">
    <w:abstractNumId w:val="39"/>
  </w:num>
  <w:num w:numId="23">
    <w:abstractNumId w:val="36"/>
  </w:num>
  <w:num w:numId="24">
    <w:abstractNumId w:val="33"/>
  </w:num>
  <w:num w:numId="25">
    <w:abstractNumId w:val="17"/>
  </w:num>
  <w:num w:numId="26">
    <w:abstractNumId w:val="20"/>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
  </w:num>
  <w:num w:numId="33">
    <w:abstractNumId w:val="2"/>
  </w:num>
  <w:num w:numId="34">
    <w:abstractNumId w:val="1"/>
  </w:num>
  <w:num w:numId="35">
    <w:abstractNumId w:val="0"/>
  </w:num>
  <w:num w:numId="36">
    <w:abstractNumId w:val="9"/>
  </w:num>
  <w:num w:numId="37">
    <w:abstractNumId w:val="7"/>
  </w:num>
  <w:num w:numId="38">
    <w:abstractNumId w:val="6"/>
  </w:num>
  <w:num w:numId="39">
    <w:abstractNumId w:val="5"/>
  </w:num>
  <w:num w:numId="40">
    <w:abstractNumId w:val="4"/>
  </w:num>
  <w:num w:numId="41">
    <w:abstractNumId w:val="38"/>
  </w:num>
  <w:num w:numId="42">
    <w:abstractNumId w:val="26"/>
  </w:num>
  <w:num w:numId="43">
    <w:abstractNumId w:val="31"/>
  </w:num>
  <w:num w:numId="44">
    <w:abstractNumId w:val="9"/>
    <w:lvlOverride w:ilvl="0">
      <w:startOverride w:val="1"/>
    </w:lvlOverride>
  </w:num>
  <w:num w:numId="45">
    <w:abstractNumId w:val="9"/>
    <w:lvlOverride w:ilvl="0">
      <w:startOverride w:val="1"/>
    </w:lvlOverride>
  </w:num>
  <w:num w:numId="46">
    <w:abstractNumId w:val="18"/>
  </w:num>
  <w:num w:numId="47">
    <w:abstractNumId w:val="10"/>
  </w:num>
  <w:num w:numId="48">
    <w:abstractNumId w:val="25"/>
  </w:num>
  <w:num w:numId="4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hideSpelling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09"/>
  <w:autoHyphenation/>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D5"/>
    <w:rsid w:val="000046C4"/>
    <w:rsid w:val="00006358"/>
    <w:rsid w:val="00006A66"/>
    <w:rsid w:val="0001265C"/>
    <w:rsid w:val="00021CED"/>
    <w:rsid w:val="00027983"/>
    <w:rsid w:val="0003139D"/>
    <w:rsid w:val="0003276D"/>
    <w:rsid w:val="00033887"/>
    <w:rsid w:val="0004183D"/>
    <w:rsid w:val="00042887"/>
    <w:rsid w:val="00045288"/>
    <w:rsid w:val="00047964"/>
    <w:rsid w:val="000541EB"/>
    <w:rsid w:val="0005539A"/>
    <w:rsid w:val="0005583E"/>
    <w:rsid w:val="00056287"/>
    <w:rsid w:val="0007427B"/>
    <w:rsid w:val="000855EC"/>
    <w:rsid w:val="000859DE"/>
    <w:rsid w:val="00086145"/>
    <w:rsid w:val="00091FDC"/>
    <w:rsid w:val="00095EBD"/>
    <w:rsid w:val="000A0556"/>
    <w:rsid w:val="000B06E2"/>
    <w:rsid w:val="000B1384"/>
    <w:rsid w:val="000B2FE1"/>
    <w:rsid w:val="000B35CE"/>
    <w:rsid w:val="000B3CD4"/>
    <w:rsid w:val="000B5697"/>
    <w:rsid w:val="000B5A44"/>
    <w:rsid w:val="000B7594"/>
    <w:rsid w:val="000C34E2"/>
    <w:rsid w:val="000D08C7"/>
    <w:rsid w:val="000E0DD5"/>
    <w:rsid w:val="000E17C7"/>
    <w:rsid w:val="000E2574"/>
    <w:rsid w:val="000E751F"/>
    <w:rsid w:val="000F183A"/>
    <w:rsid w:val="000F1C94"/>
    <w:rsid w:val="000F1D26"/>
    <w:rsid w:val="00100381"/>
    <w:rsid w:val="001061C1"/>
    <w:rsid w:val="00106540"/>
    <w:rsid w:val="0010714E"/>
    <w:rsid w:val="00107AE7"/>
    <w:rsid w:val="00107E23"/>
    <w:rsid w:val="001165B2"/>
    <w:rsid w:val="00120459"/>
    <w:rsid w:val="00121296"/>
    <w:rsid w:val="00122F2B"/>
    <w:rsid w:val="00123134"/>
    <w:rsid w:val="001231B9"/>
    <w:rsid w:val="001259DA"/>
    <w:rsid w:val="00127018"/>
    <w:rsid w:val="00130CDD"/>
    <w:rsid w:val="001334BD"/>
    <w:rsid w:val="00141984"/>
    <w:rsid w:val="00144D48"/>
    <w:rsid w:val="00150827"/>
    <w:rsid w:val="00151CEF"/>
    <w:rsid w:val="00154884"/>
    <w:rsid w:val="00157BBE"/>
    <w:rsid w:val="00160FF7"/>
    <w:rsid w:val="00161E5E"/>
    <w:rsid w:val="0016330D"/>
    <w:rsid w:val="00165AB0"/>
    <w:rsid w:val="00166437"/>
    <w:rsid w:val="001759FC"/>
    <w:rsid w:val="0017653E"/>
    <w:rsid w:val="00176D79"/>
    <w:rsid w:val="00177036"/>
    <w:rsid w:val="00177293"/>
    <w:rsid w:val="00181534"/>
    <w:rsid w:val="00184F20"/>
    <w:rsid w:val="00191A87"/>
    <w:rsid w:val="00193D5F"/>
    <w:rsid w:val="00196CE0"/>
    <w:rsid w:val="001A0806"/>
    <w:rsid w:val="001A2784"/>
    <w:rsid w:val="001A5AA3"/>
    <w:rsid w:val="001B0FAF"/>
    <w:rsid w:val="001B7C33"/>
    <w:rsid w:val="001C4743"/>
    <w:rsid w:val="001C7095"/>
    <w:rsid w:val="001D0120"/>
    <w:rsid w:val="001E07A1"/>
    <w:rsid w:val="001E1714"/>
    <w:rsid w:val="001E176F"/>
    <w:rsid w:val="001F5586"/>
    <w:rsid w:val="00201946"/>
    <w:rsid w:val="002041D3"/>
    <w:rsid w:val="00206160"/>
    <w:rsid w:val="00210BCE"/>
    <w:rsid w:val="00210C1C"/>
    <w:rsid w:val="002124A0"/>
    <w:rsid w:val="002125CA"/>
    <w:rsid w:val="00221FDA"/>
    <w:rsid w:val="0022788C"/>
    <w:rsid w:val="0023175A"/>
    <w:rsid w:val="0023579F"/>
    <w:rsid w:val="00235F32"/>
    <w:rsid w:val="00236A4F"/>
    <w:rsid w:val="002427D5"/>
    <w:rsid w:val="0024587C"/>
    <w:rsid w:val="00260BE0"/>
    <w:rsid w:val="00261245"/>
    <w:rsid w:val="00263FA5"/>
    <w:rsid w:val="00273605"/>
    <w:rsid w:val="002752AB"/>
    <w:rsid w:val="00280F8B"/>
    <w:rsid w:val="0028267F"/>
    <w:rsid w:val="00283847"/>
    <w:rsid w:val="0028594B"/>
    <w:rsid w:val="00287D5D"/>
    <w:rsid w:val="002A04CD"/>
    <w:rsid w:val="002A2330"/>
    <w:rsid w:val="002B31E7"/>
    <w:rsid w:val="002C6A3C"/>
    <w:rsid w:val="002C6AE0"/>
    <w:rsid w:val="002D1ED3"/>
    <w:rsid w:val="002D3E40"/>
    <w:rsid w:val="002D5F86"/>
    <w:rsid w:val="002D7200"/>
    <w:rsid w:val="002D7929"/>
    <w:rsid w:val="002F109A"/>
    <w:rsid w:val="002F1CAB"/>
    <w:rsid w:val="002F69B5"/>
    <w:rsid w:val="00300D63"/>
    <w:rsid w:val="0030249F"/>
    <w:rsid w:val="00302D98"/>
    <w:rsid w:val="003033E5"/>
    <w:rsid w:val="0030413B"/>
    <w:rsid w:val="00310428"/>
    <w:rsid w:val="00311E99"/>
    <w:rsid w:val="00312767"/>
    <w:rsid w:val="00312B94"/>
    <w:rsid w:val="003241F4"/>
    <w:rsid w:val="00325AA1"/>
    <w:rsid w:val="00340642"/>
    <w:rsid w:val="00342068"/>
    <w:rsid w:val="003451DC"/>
    <w:rsid w:val="00345341"/>
    <w:rsid w:val="0034553C"/>
    <w:rsid w:val="00345C9D"/>
    <w:rsid w:val="00354ECD"/>
    <w:rsid w:val="00364EA5"/>
    <w:rsid w:val="0036613B"/>
    <w:rsid w:val="0036732B"/>
    <w:rsid w:val="003733CC"/>
    <w:rsid w:val="00373624"/>
    <w:rsid w:val="003755C7"/>
    <w:rsid w:val="00386FD6"/>
    <w:rsid w:val="00387B07"/>
    <w:rsid w:val="00387CB9"/>
    <w:rsid w:val="00393AF8"/>
    <w:rsid w:val="00394B1E"/>
    <w:rsid w:val="003A4108"/>
    <w:rsid w:val="003A54DD"/>
    <w:rsid w:val="003A5B77"/>
    <w:rsid w:val="003B12CF"/>
    <w:rsid w:val="003B2FD8"/>
    <w:rsid w:val="003B498F"/>
    <w:rsid w:val="003B6227"/>
    <w:rsid w:val="003C3FD7"/>
    <w:rsid w:val="003C52CA"/>
    <w:rsid w:val="003C7A7C"/>
    <w:rsid w:val="003D2A99"/>
    <w:rsid w:val="003D2D22"/>
    <w:rsid w:val="003D3882"/>
    <w:rsid w:val="003D4729"/>
    <w:rsid w:val="003E3A5B"/>
    <w:rsid w:val="003E6F4C"/>
    <w:rsid w:val="003F4AC9"/>
    <w:rsid w:val="003F6398"/>
    <w:rsid w:val="003F666A"/>
    <w:rsid w:val="00402B80"/>
    <w:rsid w:val="0041503D"/>
    <w:rsid w:val="00415B11"/>
    <w:rsid w:val="00417009"/>
    <w:rsid w:val="00417CCE"/>
    <w:rsid w:val="00427A8A"/>
    <w:rsid w:val="00431851"/>
    <w:rsid w:val="00432739"/>
    <w:rsid w:val="00434473"/>
    <w:rsid w:val="004432E2"/>
    <w:rsid w:val="00446DC2"/>
    <w:rsid w:val="00454387"/>
    <w:rsid w:val="00455C27"/>
    <w:rsid w:val="0045673C"/>
    <w:rsid w:val="00456D17"/>
    <w:rsid w:val="00457A74"/>
    <w:rsid w:val="004622BA"/>
    <w:rsid w:val="00464CF0"/>
    <w:rsid w:val="00465207"/>
    <w:rsid w:val="004674B1"/>
    <w:rsid w:val="004677F4"/>
    <w:rsid w:val="0047106E"/>
    <w:rsid w:val="0047272D"/>
    <w:rsid w:val="004743C2"/>
    <w:rsid w:val="00476EB7"/>
    <w:rsid w:val="00482CE5"/>
    <w:rsid w:val="0048704E"/>
    <w:rsid w:val="0049156E"/>
    <w:rsid w:val="004922F1"/>
    <w:rsid w:val="0049372C"/>
    <w:rsid w:val="00493755"/>
    <w:rsid w:val="004A14C7"/>
    <w:rsid w:val="004A15F7"/>
    <w:rsid w:val="004A38B8"/>
    <w:rsid w:val="004A56A2"/>
    <w:rsid w:val="004A7B07"/>
    <w:rsid w:val="004B6AE3"/>
    <w:rsid w:val="004C4987"/>
    <w:rsid w:val="004E4B9D"/>
    <w:rsid w:val="004E6E25"/>
    <w:rsid w:val="004F2FF0"/>
    <w:rsid w:val="005006C8"/>
    <w:rsid w:val="00501661"/>
    <w:rsid w:val="00502231"/>
    <w:rsid w:val="00506DC5"/>
    <w:rsid w:val="00511543"/>
    <w:rsid w:val="00515F92"/>
    <w:rsid w:val="005176C9"/>
    <w:rsid w:val="00521AA8"/>
    <w:rsid w:val="00522BE0"/>
    <w:rsid w:val="005253A0"/>
    <w:rsid w:val="005362AF"/>
    <w:rsid w:val="00537BCE"/>
    <w:rsid w:val="0054310E"/>
    <w:rsid w:val="0054338A"/>
    <w:rsid w:val="005446D8"/>
    <w:rsid w:val="00544969"/>
    <w:rsid w:val="00544AD9"/>
    <w:rsid w:val="00555DE9"/>
    <w:rsid w:val="005565F4"/>
    <w:rsid w:val="005566DB"/>
    <w:rsid w:val="0055672C"/>
    <w:rsid w:val="005573A5"/>
    <w:rsid w:val="00564575"/>
    <w:rsid w:val="005660E8"/>
    <w:rsid w:val="00567CEB"/>
    <w:rsid w:val="00575E7E"/>
    <w:rsid w:val="00576223"/>
    <w:rsid w:val="00576992"/>
    <w:rsid w:val="00576E43"/>
    <w:rsid w:val="0057725C"/>
    <w:rsid w:val="0058175D"/>
    <w:rsid w:val="00581933"/>
    <w:rsid w:val="005843DF"/>
    <w:rsid w:val="00586B9A"/>
    <w:rsid w:val="0059388C"/>
    <w:rsid w:val="005A40A7"/>
    <w:rsid w:val="005B452E"/>
    <w:rsid w:val="005B72BF"/>
    <w:rsid w:val="005C3259"/>
    <w:rsid w:val="005C665F"/>
    <w:rsid w:val="005D16B0"/>
    <w:rsid w:val="005D1937"/>
    <w:rsid w:val="005D346A"/>
    <w:rsid w:val="005D37C5"/>
    <w:rsid w:val="005D625E"/>
    <w:rsid w:val="005D6619"/>
    <w:rsid w:val="005E374F"/>
    <w:rsid w:val="005F224B"/>
    <w:rsid w:val="005F5ED2"/>
    <w:rsid w:val="005F66CA"/>
    <w:rsid w:val="005F7BA3"/>
    <w:rsid w:val="00600188"/>
    <w:rsid w:val="00607AE2"/>
    <w:rsid w:val="00611A02"/>
    <w:rsid w:val="0061507C"/>
    <w:rsid w:val="006219B5"/>
    <w:rsid w:val="00625007"/>
    <w:rsid w:val="00626225"/>
    <w:rsid w:val="006276B9"/>
    <w:rsid w:val="0063080D"/>
    <w:rsid w:val="00631EEE"/>
    <w:rsid w:val="006336B7"/>
    <w:rsid w:val="006400F5"/>
    <w:rsid w:val="00646C69"/>
    <w:rsid w:val="00647C19"/>
    <w:rsid w:val="0065369E"/>
    <w:rsid w:val="00656C84"/>
    <w:rsid w:val="00657A0F"/>
    <w:rsid w:val="006608C9"/>
    <w:rsid w:val="006613D4"/>
    <w:rsid w:val="00663599"/>
    <w:rsid w:val="006668A0"/>
    <w:rsid w:val="006675DE"/>
    <w:rsid w:val="00672711"/>
    <w:rsid w:val="00673610"/>
    <w:rsid w:val="006748F7"/>
    <w:rsid w:val="006767CE"/>
    <w:rsid w:val="006803AE"/>
    <w:rsid w:val="00682B4D"/>
    <w:rsid w:val="00685852"/>
    <w:rsid w:val="00686598"/>
    <w:rsid w:val="006921C6"/>
    <w:rsid w:val="00692D32"/>
    <w:rsid w:val="00692D68"/>
    <w:rsid w:val="00693FCD"/>
    <w:rsid w:val="006A1389"/>
    <w:rsid w:val="006A6A13"/>
    <w:rsid w:val="006A7D16"/>
    <w:rsid w:val="006B0A96"/>
    <w:rsid w:val="006B15F8"/>
    <w:rsid w:val="006B4A0B"/>
    <w:rsid w:val="006C0CC8"/>
    <w:rsid w:val="006E3D06"/>
    <w:rsid w:val="006E4F0F"/>
    <w:rsid w:val="006E770E"/>
    <w:rsid w:val="006F2973"/>
    <w:rsid w:val="006F378B"/>
    <w:rsid w:val="006F5171"/>
    <w:rsid w:val="006F6265"/>
    <w:rsid w:val="006F7134"/>
    <w:rsid w:val="006F7964"/>
    <w:rsid w:val="00705336"/>
    <w:rsid w:val="00705DB6"/>
    <w:rsid w:val="00710C27"/>
    <w:rsid w:val="007128B1"/>
    <w:rsid w:val="00713C76"/>
    <w:rsid w:val="00720955"/>
    <w:rsid w:val="007229E6"/>
    <w:rsid w:val="00727972"/>
    <w:rsid w:val="0074241C"/>
    <w:rsid w:val="00743F57"/>
    <w:rsid w:val="00746392"/>
    <w:rsid w:val="0075091C"/>
    <w:rsid w:val="007520B4"/>
    <w:rsid w:val="0076407F"/>
    <w:rsid w:val="00764560"/>
    <w:rsid w:val="007677DD"/>
    <w:rsid w:val="00767FEB"/>
    <w:rsid w:val="00770F7B"/>
    <w:rsid w:val="0077393E"/>
    <w:rsid w:val="007846F5"/>
    <w:rsid w:val="007863E4"/>
    <w:rsid w:val="00793F90"/>
    <w:rsid w:val="00796B68"/>
    <w:rsid w:val="007A00EC"/>
    <w:rsid w:val="007A26A7"/>
    <w:rsid w:val="007A31FF"/>
    <w:rsid w:val="007A5BA1"/>
    <w:rsid w:val="007A70C1"/>
    <w:rsid w:val="007B4235"/>
    <w:rsid w:val="007B63D5"/>
    <w:rsid w:val="007B7606"/>
    <w:rsid w:val="007C050F"/>
    <w:rsid w:val="007C0619"/>
    <w:rsid w:val="007C0D94"/>
    <w:rsid w:val="007C294D"/>
    <w:rsid w:val="007D15C2"/>
    <w:rsid w:val="007D341B"/>
    <w:rsid w:val="007D50D0"/>
    <w:rsid w:val="007E1ADE"/>
    <w:rsid w:val="007E2B33"/>
    <w:rsid w:val="007E3C3E"/>
    <w:rsid w:val="007E6199"/>
    <w:rsid w:val="007E7F97"/>
    <w:rsid w:val="007F0A70"/>
    <w:rsid w:val="007F12C7"/>
    <w:rsid w:val="007F5070"/>
    <w:rsid w:val="007F7A82"/>
    <w:rsid w:val="00802CD0"/>
    <w:rsid w:val="00804B61"/>
    <w:rsid w:val="00807D5C"/>
    <w:rsid w:val="00812EBD"/>
    <w:rsid w:val="00813987"/>
    <w:rsid w:val="008178C6"/>
    <w:rsid w:val="00821D1B"/>
    <w:rsid w:val="00824749"/>
    <w:rsid w:val="00825A03"/>
    <w:rsid w:val="00825B26"/>
    <w:rsid w:val="0083198F"/>
    <w:rsid w:val="00833621"/>
    <w:rsid w:val="00840FFD"/>
    <w:rsid w:val="00843594"/>
    <w:rsid w:val="0084461E"/>
    <w:rsid w:val="008448B3"/>
    <w:rsid w:val="00845927"/>
    <w:rsid w:val="00846DEC"/>
    <w:rsid w:val="00852F37"/>
    <w:rsid w:val="008537C0"/>
    <w:rsid w:val="00853C55"/>
    <w:rsid w:val="00854DA3"/>
    <w:rsid w:val="00854E09"/>
    <w:rsid w:val="0085725D"/>
    <w:rsid w:val="00857D84"/>
    <w:rsid w:val="00860244"/>
    <w:rsid w:val="00860635"/>
    <w:rsid w:val="0086682E"/>
    <w:rsid w:val="00866D20"/>
    <w:rsid w:val="00870DED"/>
    <w:rsid w:val="00871910"/>
    <w:rsid w:val="00874B22"/>
    <w:rsid w:val="008813AE"/>
    <w:rsid w:val="008814CE"/>
    <w:rsid w:val="008824F2"/>
    <w:rsid w:val="00882E07"/>
    <w:rsid w:val="00885B92"/>
    <w:rsid w:val="0089154B"/>
    <w:rsid w:val="0089226F"/>
    <w:rsid w:val="0089323E"/>
    <w:rsid w:val="00893C1B"/>
    <w:rsid w:val="00895D0C"/>
    <w:rsid w:val="008A0030"/>
    <w:rsid w:val="008A25C2"/>
    <w:rsid w:val="008A32E3"/>
    <w:rsid w:val="008A37E0"/>
    <w:rsid w:val="008A3FFD"/>
    <w:rsid w:val="008A41F0"/>
    <w:rsid w:val="008A50ED"/>
    <w:rsid w:val="008A7F29"/>
    <w:rsid w:val="008B08EA"/>
    <w:rsid w:val="008B1111"/>
    <w:rsid w:val="008B1399"/>
    <w:rsid w:val="008B1BE6"/>
    <w:rsid w:val="008B3AED"/>
    <w:rsid w:val="008C0E28"/>
    <w:rsid w:val="008C140F"/>
    <w:rsid w:val="008C227D"/>
    <w:rsid w:val="008C2F0D"/>
    <w:rsid w:val="008C5E34"/>
    <w:rsid w:val="008C7A93"/>
    <w:rsid w:val="008D5E0A"/>
    <w:rsid w:val="008E22AE"/>
    <w:rsid w:val="008E4942"/>
    <w:rsid w:val="008E67FF"/>
    <w:rsid w:val="008F0E87"/>
    <w:rsid w:val="008F290B"/>
    <w:rsid w:val="008F3091"/>
    <w:rsid w:val="00906BB7"/>
    <w:rsid w:val="0091617E"/>
    <w:rsid w:val="0092000F"/>
    <w:rsid w:val="00920AB6"/>
    <w:rsid w:val="00920C93"/>
    <w:rsid w:val="00933110"/>
    <w:rsid w:val="00936835"/>
    <w:rsid w:val="00944A50"/>
    <w:rsid w:val="0095002C"/>
    <w:rsid w:val="009502EB"/>
    <w:rsid w:val="00951A7E"/>
    <w:rsid w:val="00956852"/>
    <w:rsid w:val="00957F17"/>
    <w:rsid w:val="00960CE4"/>
    <w:rsid w:val="00962B93"/>
    <w:rsid w:val="00982664"/>
    <w:rsid w:val="00984F82"/>
    <w:rsid w:val="009903DA"/>
    <w:rsid w:val="009927E9"/>
    <w:rsid w:val="0099393C"/>
    <w:rsid w:val="009951BF"/>
    <w:rsid w:val="009A4169"/>
    <w:rsid w:val="009A7A9C"/>
    <w:rsid w:val="009A7EE3"/>
    <w:rsid w:val="009B22D5"/>
    <w:rsid w:val="009B23FC"/>
    <w:rsid w:val="009B282D"/>
    <w:rsid w:val="009B2A0C"/>
    <w:rsid w:val="009B2E5E"/>
    <w:rsid w:val="009B4766"/>
    <w:rsid w:val="009B55CD"/>
    <w:rsid w:val="009B75CC"/>
    <w:rsid w:val="009C0CBA"/>
    <w:rsid w:val="009C10BC"/>
    <w:rsid w:val="009C6A70"/>
    <w:rsid w:val="009D037B"/>
    <w:rsid w:val="009D1A62"/>
    <w:rsid w:val="009D587D"/>
    <w:rsid w:val="009D77D7"/>
    <w:rsid w:val="009E2412"/>
    <w:rsid w:val="009F057F"/>
    <w:rsid w:val="009F0813"/>
    <w:rsid w:val="009F2EBA"/>
    <w:rsid w:val="009F2EFC"/>
    <w:rsid w:val="009F5D2C"/>
    <w:rsid w:val="009F6E4F"/>
    <w:rsid w:val="00A00883"/>
    <w:rsid w:val="00A07538"/>
    <w:rsid w:val="00A1169E"/>
    <w:rsid w:val="00A13ECE"/>
    <w:rsid w:val="00A13F1F"/>
    <w:rsid w:val="00A21B3C"/>
    <w:rsid w:val="00A22A22"/>
    <w:rsid w:val="00A23FB4"/>
    <w:rsid w:val="00A3187A"/>
    <w:rsid w:val="00A32DB9"/>
    <w:rsid w:val="00A33865"/>
    <w:rsid w:val="00A416CF"/>
    <w:rsid w:val="00A423E5"/>
    <w:rsid w:val="00A42DAC"/>
    <w:rsid w:val="00A4421B"/>
    <w:rsid w:val="00A471A9"/>
    <w:rsid w:val="00A5072F"/>
    <w:rsid w:val="00A56C35"/>
    <w:rsid w:val="00A626BF"/>
    <w:rsid w:val="00A639A6"/>
    <w:rsid w:val="00A639E0"/>
    <w:rsid w:val="00A64B6F"/>
    <w:rsid w:val="00A65BB4"/>
    <w:rsid w:val="00A7060D"/>
    <w:rsid w:val="00A71626"/>
    <w:rsid w:val="00A7427F"/>
    <w:rsid w:val="00A74B4F"/>
    <w:rsid w:val="00A83F91"/>
    <w:rsid w:val="00A86718"/>
    <w:rsid w:val="00A8698A"/>
    <w:rsid w:val="00A869D1"/>
    <w:rsid w:val="00A9459E"/>
    <w:rsid w:val="00A94A34"/>
    <w:rsid w:val="00A953F4"/>
    <w:rsid w:val="00A9666B"/>
    <w:rsid w:val="00A96697"/>
    <w:rsid w:val="00A972FF"/>
    <w:rsid w:val="00AA0E6C"/>
    <w:rsid w:val="00AA115A"/>
    <w:rsid w:val="00AA4D4E"/>
    <w:rsid w:val="00AA5293"/>
    <w:rsid w:val="00AB68BC"/>
    <w:rsid w:val="00AB6916"/>
    <w:rsid w:val="00AE065B"/>
    <w:rsid w:val="00AE2D1F"/>
    <w:rsid w:val="00AF09BE"/>
    <w:rsid w:val="00AF3A96"/>
    <w:rsid w:val="00AF50CE"/>
    <w:rsid w:val="00B015E2"/>
    <w:rsid w:val="00B06CB3"/>
    <w:rsid w:val="00B121FD"/>
    <w:rsid w:val="00B125B0"/>
    <w:rsid w:val="00B1319B"/>
    <w:rsid w:val="00B21324"/>
    <w:rsid w:val="00B213B5"/>
    <w:rsid w:val="00B24B0E"/>
    <w:rsid w:val="00B30F34"/>
    <w:rsid w:val="00B312A4"/>
    <w:rsid w:val="00B34773"/>
    <w:rsid w:val="00B4191B"/>
    <w:rsid w:val="00B43D79"/>
    <w:rsid w:val="00B441E0"/>
    <w:rsid w:val="00B47675"/>
    <w:rsid w:val="00B5150B"/>
    <w:rsid w:val="00B5169A"/>
    <w:rsid w:val="00B54BFE"/>
    <w:rsid w:val="00B55367"/>
    <w:rsid w:val="00B55FCE"/>
    <w:rsid w:val="00B56873"/>
    <w:rsid w:val="00B60503"/>
    <w:rsid w:val="00B64BDF"/>
    <w:rsid w:val="00B72F66"/>
    <w:rsid w:val="00B75A1B"/>
    <w:rsid w:val="00B8051E"/>
    <w:rsid w:val="00B818CC"/>
    <w:rsid w:val="00B8450C"/>
    <w:rsid w:val="00B85D22"/>
    <w:rsid w:val="00B87F3F"/>
    <w:rsid w:val="00B95B7A"/>
    <w:rsid w:val="00B97D43"/>
    <w:rsid w:val="00BA7F8F"/>
    <w:rsid w:val="00BB189E"/>
    <w:rsid w:val="00BB4415"/>
    <w:rsid w:val="00BD64A7"/>
    <w:rsid w:val="00BD6AEF"/>
    <w:rsid w:val="00BD7AEE"/>
    <w:rsid w:val="00BE3DDA"/>
    <w:rsid w:val="00BE410C"/>
    <w:rsid w:val="00BF4378"/>
    <w:rsid w:val="00BF44A2"/>
    <w:rsid w:val="00C1013A"/>
    <w:rsid w:val="00C10685"/>
    <w:rsid w:val="00C10E75"/>
    <w:rsid w:val="00C2196C"/>
    <w:rsid w:val="00C24A4C"/>
    <w:rsid w:val="00C314EE"/>
    <w:rsid w:val="00C333FF"/>
    <w:rsid w:val="00C35CD5"/>
    <w:rsid w:val="00C44A10"/>
    <w:rsid w:val="00C46E6A"/>
    <w:rsid w:val="00C51C8C"/>
    <w:rsid w:val="00C51D46"/>
    <w:rsid w:val="00C5670D"/>
    <w:rsid w:val="00C579A9"/>
    <w:rsid w:val="00C606C4"/>
    <w:rsid w:val="00C60F0A"/>
    <w:rsid w:val="00C612F9"/>
    <w:rsid w:val="00C63535"/>
    <w:rsid w:val="00C65354"/>
    <w:rsid w:val="00C656F3"/>
    <w:rsid w:val="00C65934"/>
    <w:rsid w:val="00C7249A"/>
    <w:rsid w:val="00C72D17"/>
    <w:rsid w:val="00C76663"/>
    <w:rsid w:val="00C8003B"/>
    <w:rsid w:val="00C823B0"/>
    <w:rsid w:val="00C83FAD"/>
    <w:rsid w:val="00C93263"/>
    <w:rsid w:val="00CA410C"/>
    <w:rsid w:val="00CA41B8"/>
    <w:rsid w:val="00CA700C"/>
    <w:rsid w:val="00CA723B"/>
    <w:rsid w:val="00CB1D51"/>
    <w:rsid w:val="00CB2C30"/>
    <w:rsid w:val="00CC1C93"/>
    <w:rsid w:val="00CC23AB"/>
    <w:rsid w:val="00CC2C52"/>
    <w:rsid w:val="00CC5FAC"/>
    <w:rsid w:val="00CD073C"/>
    <w:rsid w:val="00CE1408"/>
    <w:rsid w:val="00CE3A4C"/>
    <w:rsid w:val="00CE56B4"/>
    <w:rsid w:val="00CE5E29"/>
    <w:rsid w:val="00CE5E86"/>
    <w:rsid w:val="00CF4F69"/>
    <w:rsid w:val="00CF5CE9"/>
    <w:rsid w:val="00CF699C"/>
    <w:rsid w:val="00D054BC"/>
    <w:rsid w:val="00D063DA"/>
    <w:rsid w:val="00D06678"/>
    <w:rsid w:val="00D15EC5"/>
    <w:rsid w:val="00D16A0A"/>
    <w:rsid w:val="00D2033F"/>
    <w:rsid w:val="00D21B87"/>
    <w:rsid w:val="00D2602C"/>
    <w:rsid w:val="00D30A56"/>
    <w:rsid w:val="00D31ED6"/>
    <w:rsid w:val="00D403FA"/>
    <w:rsid w:val="00D43DAD"/>
    <w:rsid w:val="00D46E0B"/>
    <w:rsid w:val="00D50101"/>
    <w:rsid w:val="00D601E7"/>
    <w:rsid w:val="00D62027"/>
    <w:rsid w:val="00D67409"/>
    <w:rsid w:val="00D766A3"/>
    <w:rsid w:val="00D80A2A"/>
    <w:rsid w:val="00D818FA"/>
    <w:rsid w:val="00D81AAC"/>
    <w:rsid w:val="00D86378"/>
    <w:rsid w:val="00D871F8"/>
    <w:rsid w:val="00D96C54"/>
    <w:rsid w:val="00D96D07"/>
    <w:rsid w:val="00DA109F"/>
    <w:rsid w:val="00DA1AF8"/>
    <w:rsid w:val="00DA5D25"/>
    <w:rsid w:val="00DB1222"/>
    <w:rsid w:val="00DB551C"/>
    <w:rsid w:val="00DC0619"/>
    <w:rsid w:val="00DC2527"/>
    <w:rsid w:val="00DC30E8"/>
    <w:rsid w:val="00DC43F9"/>
    <w:rsid w:val="00DC675D"/>
    <w:rsid w:val="00DC6B73"/>
    <w:rsid w:val="00DD05E5"/>
    <w:rsid w:val="00DD2345"/>
    <w:rsid w:val="00DD58B0"/>
    <w:rsid w:val="00DD5A53"/>
    <w:rsid w:val="00DD5D2A"/>
    <w:rsid w:val="00DD61FA"/>
    <w:rsid w:val="00DE05D3"/>
    <w:rsid w:val="00DE6B05"/>
    <w:rsid w:val="00DE7920"/>
    <w:rsid w:val="00DE7B21"/>
    <w:rsid w:val="00DF505D"/>
    <w:rsid w:val="00DF7EBD"/>
    <w:rsid w:val="00E007F4"/>
    <w:rsid w:val="00E0197E"/>
    <w:rsid w:val="00E023CE"/>
    <w:rsid w:val="00E038BD"/>
    <w:rsid w:val="00E04E7F"/>
    <w:rsid w:val="00E10E39"/>
    <w:rsid w:val="00E12023"/>
    <w:rsid w:val="00E1706C"/>
    <w:rsid w:val="00E20CE2"/>
    <w:rsid w:val="00E2128F"/>
    <w:rsid w:val="00E24921"/>
    <w:rsid w:val="00E25CD7"/>
    <w:rsid w:val="00E40ADA"/>
    <w:rsid w:val="00E532CF"/>
    <w:rsid w:val="00E54463"/>
    <w:rsid w:val="00E600C2"/>
    <w:rsid w:val="00E6393D"/>
    <w:rsid w:val="00E64A10"/>
    <w:rsid w:val="00E64F9D"/>
    <w:rsid w:val="00E666DE"/>
    <w:rsid w:val="00E6679D"/>
    <w:rsid w:val="00E70296"/>
    <w:rsid w:val="00E7127F"/>
    <w:rsid w:val="00E723C2"/>
    <w:rsid w:val="00E73194"/>
    <w:rsid w:val="00E73BA7"/>
    <w:rsid w:val="00E75D41"/>
    <w:rsid w:val="00E76694"/>
    <w:rsid w:val="00E77A39"/>
    <w:rsid w:val="00E81E7F"/>
    <w:rsid w:val="00E83FE4"/>
    <w:rsid w:val="00E85CD4"/>
    <w:rsid w:val="00E915F2"/>
    <w:rsid w:val="00E922AD"/>
    <w:rsid w:val="00E924B3"/>
    <w:rsid w:val="00E92DAA"/>
    <w:rsid w:val="00E971B6"/>
    <w:rsid w:val="00EA096B"/>
    <w:rsid w:val="00EA1E21"/>
    <w:rsid w:val="00EA61BE"/>
    <w:rsid w:val="00EB15B6"/>
    <w:rsid w:val="00EB3D62"/>
    <w:rsid w:val="00EB61BF"/>
    <w:rsid w:val="00EC090F"/>
    <w:rsid w:val="00EC4DC6"/>
    <w:rsid w:val="00EC4ECD"/>
    <w:rsid w:val="00EC566E"/>
    <w:rsid w:val="00ED0799"/>
    <w:rsid w:val="00ED1B1E"/>
    <w:rsid w:val="00ED7592"/>
    <w:rsid w:val="00ED76A0"/>
    <w:rsid w:val="00EE14F6"/>
    <w:rsid w:val="00EE1988"/>
    <w:rsid w:val="00EE1D02"/>
    <w:rsid w:val="00EE1E49"/>
    <w:rsid w:val="00EE22D1"/>
    <w:rsid w:val="00EE2301"/>
    <w:rsid w:val="00EF2F75"/>
    <w:rsid w:val="00EF3782"/>
    <w:rsid w:val="00EF7080"/>
    <w:rsid w:val="00F025CA"/>
    <w:rsid w:val="00F0276F"/>
    <w:rsid w:val="00F102E0"/>
    <w:rsid w:val="00F1044A"/>
    <w:rsid w:val="00F15ADC"/>
    <w:rsid w:val="00F2053F"/>
    <w:rsid w:val="00F2634C"/>
    <w:rsid w:val="00F312EF"/>
    <w:rsid w:val="00F331E7"/>
    <w:rsid w:val="00F34ACA"/>
    <w:rsid w:val="00F34BC4"/>
    <w:rsid w:val="00F37393"/>
    <w:rsid w:val="00F40517"/>
    <w:rsid w:val="00F437D5"/>
    <w:rsid w:val="00F44C00"/>
    <w:rsid w:val="00F54426"/>
    <w:rsid w:val="00F56C2C"/>
    <w:rsid w:val="00F6012A"/>
    <w:rsid w:val="00F603BB"/>
    <w:rsid w:val="00F623EB"/>
    <w:rsid w:val="00F646BC"/>
    <w:rsid w:val="00F71F85"/>
    <w:rsid w:val="00F77AB5"/>
    <w:rsid w:val="00F8100A"/>
    <w:rsid w:val="00F83ACE"/>
    <w:rsid w:val="00F86787"/>
    <w:rsid w:val="00F90BBB"/>
    <w:rsid w:val="00F938B9"/>
    <w:rsid w:val="00F9536E"/>
    <w:rsid w:val="00FA32E9"/>
    <w:rsid w:val="00FA4293"/>
    <w:rsid w:val="00FA47AC"/>
    <w:rsid w:val="00FA7FE6"/>
    <w:rsid w:val="00FB18F9"/>
    <w:rsid w:val="00FB7AC5"/>
    <w:rsid w:val="00FC5D2F"/>
    <w:rsid w:val="00FC77D7"/>
    <w:rsid w:val="00FD0938"/>
    <w:rsid w:val="00FD5FB7"/>
    <w:rsid w:val="00FE1039"/>
    <w:rsid w:val="00FE2133"/>
    <w:rsid w:val="00FE5FFA"/>
    <w:rsid w:val="00FF175E"/>
    <w:rsid w:val="00FF34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Subtitle" w:uiPriority="11"/>
    <w:lsdException w:name="Hyperlink" w:uiPriority="99"/>
    <w:lsdException w:name="FollowedHyperlink" w:uiPriority="99"/>
    <w:lsdException w:name="Strong" w:uiPriority="22"/>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ln">
    <w:name w:val="Normal"/>
    <w:rsid w:val="007D341B"/>
    <w:rPr>
      <w:sz w:val="24"/>
      <w:szCs w:val="24"/>
    </w:rPr>
  </w:style>
  <w:style w:type="paragraph" w:styleId="Nadpis1">
    <w:name w:val="heading 1"/>
    <w:basedOn w:val="ZPNadpis1"/>
    <w:next w:val="ZPOdstavec"/>
    <w:link w:val="Nadpis1Char"/>
    <w:qFormat/>
    <w:rsid w:val="007A31FF"/>
    <w:pPr>
      <w:numPr>
        <w:numId w:val="27"/>
      </w:numPr>
    </w:pPr>
    <w:rPr>
      <w:rFonts w:cs="Arial"/>
      <w:bCs/>
      <w:szCs w:val="32"/>
    </w:rPr>
  </w:style>
  <w:style w:type="paragraph" w:styleId="Nadpis2">
    <w:name w:val="heading 2"/>
    <w:basedOn w:val="ZPNadpis2"/>
    <w:next w:val="ZPOdstavec"/>
    <w:link w:val="Nadpis2Char"/>
    <w:autoRedefine/>
    <w:qFormat/>
    <w:rsid w:val="0063080D"/>
    <w:pPr>
      <w:ind w:left="720" w:hanging="720"/>
    </w:pPr>
    <w:rPr>
      <w:rFonts w:ascii="Times New Roman" w:hAnsi="Times New Roman"/>
      <w:bCs/>
      <w:i/>
      <w:iCs/>
      <w:sz w:val="32"/>
    </w:rPr>
  </w:style>
  <w:style w:type="paragraph" w:styleId="Nadpis3">
    <w:name w:val="heading 3"/>
    <w:basedOn w:val="Normln"/>
    <w:next w:val="Normln"/>
    <w:link w:val="Nadpis3Char"/>
    <w:qFormat/>
    <w:rsid w:val="003E3A5B"/>
    <w:pPr>
      <w:keepNext/>
      <w:numPr>
        <w:ilvl w:val="2"/>
        <w:numId w:val="27"/>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ascii="Cambria" w:hAnsi="Cambria" w:cs="Times New Roman"/>
      <w:sz w:val="24"/>
      <w:lang w:val="sk-SK"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ascii="Cambria" w:hAnsi="Cambria" w:cs="Times New Roman"/>
      <w:bCs w:val="0"/>
      <w:sz w:val="24"/>
      <w:szCs w:val="24"/>
      <w:lang w:val="sk-SK" w:eastAsia="sk-SK"/>
    </w:rPr>
  </w:style>
  <w:style w:type="paragraph" w:styleId="Nadpis9">
    <w:name w:val="heading 9"/>
    <w:basedOn w:val="Normln"/>
    <w:next w:val="Normln"/>
    <w:link w:val="Nadpis9Char"/>
    <w:uiPriority w:val="9"/>
    <w:unhideWhenUsed/>
    <w:rsid w:val="00743F57"/>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semiHidden/>
    <w:rsid w:val="00743F57"/>
    <w:rPr>
      <w:rFonts w:ascii="Cambria" w:eastAsia="Times New Roman" w:hAnsi="Cambria" w:cs="Times New Roman"/>
      <w:sz w:val="22"/>
      <w:szCs w:val="22"/>
    </w:rPr>
  </w:style>
  <w:style w:type="paragraph" w:styleId="Obsah1">
    <w:name w:val="toc 1"/>
    <w:basedOn w:val="Normln"/>
    <w:uiPriority w:val="39"/>
    <w:rsid w:val="00906BB7"/>
    <w:pPr>
      <w:tabs>
        <w:tab w:val="left" w:pos="480"/>
        <w:tab w:val="right" w:pos="8505"/>
      </w:tabs>
      <w:spacing w:before="240" w:after="120" w:line="280" w:lineRule="atLeast"/>
      <w:ind w:left="482" w:right="-2" w:hanging="482"/>
    </w:pPr>
    <w:rPr>
      <w:rFonts w:ascii="Cambria" w:hAnsi="Cambria"/>
      <w:b/>
      <w:bCs/>
      <w:noProof/>
    </w:rPr>
  </w:style>
  <w:style w:type="paragraph" w:customStyle="1" w:styleId="ZPZklad">
    <w:name w:val="ZP: Základ"/>
    <w:next w:val="ZPDalodstavce"/>
    <w:link w:val="ZPZkladChar"/>
    <w:rsid w:val="00F40517"/>
    <w:pPr>
      <w:spacing w:line="280" w:lineRule="atLeast"/>
      <w:jc w:val="both"/>
    </w:pPr>
    <w:rPr>
      <w:rFonts w:ascii="Cambria" w:hAnsi="Cambria"/>
      <w:sz w:val="24"/>
      <w:szCs w:val="24"/>
      <w:lang w:val="sk-SK"/>
    </w:rPr>
  </w:style>
  <w:style w:type="paragraph" w:customStyle="1" w:styleId="ZPDalodstavce">
    <w:name w:val="ZP: Další odstavce"/>
    <w:basedOn w:val="ZPZklad"/>
    <w:link w:val="ZPDalodstavceChar"/>
    <w:qFormat/>
    <w:rsid w:val="00AA0E6C"/>
    <w:pPr>
      <w:ind w:firstLine="482"/>
    </w:pPr>
  </w:style>
  <w:style w:type="character" w:customStyle="1" w:styleId="ZPDalodstavceChar">
    <w:name w:val="ZP: Další odstavce Char"/>
    <w:basedOn w:val="ZPZkladChar"/>
    <w:link w:val="ZPDalodstavce"/>
    <w:rsid w:val="00AA0E6C"/>
    <w:rPr>
      <w:rFonts w:ascii="Cambria" w:hAnsi="Cambria"/>
      <w:sz w:val="24"/>
      <w:szCs w:val="24"/>
      <w:lang w:val="sk-SK"/>
    </w:rPr>
  </w:style>
  <w:style w:type="character" w:customStyle="1" w:styleId="ZPZkladChar">
    <w:name w:val="ZP: Základ Char"/>
    <w:link w:val="ZPZklad"/>
    <w:rsid w:val="00F40517"/>
    <w:rPr>
      <w:rFonts w:ascii="Cambria" w:hAnsi="Cambria"/>
      <w:sz w:val="24"/>
      <w:szCs w:val="24"/>
      <w:lang w:val="sk-SK"/>
    </w:rPr>
  </w:style>
  <w:style w:type="paragraph" w:customStyle="1" w:styleId="inZPNadpisy">
    <w:name w:val="inZP: Nadpisy"/>
    <w:basedOn w:val="ZPZklad"/>
    <w:link w:val="inZPNadpisyChar"/>
    <w:rsid w:val="00906BB7"/>
    <w:pPr>
      <w:keepNext/>
      <w:keepLines/>
      <w:suppressAutoHyphens/>
      <w:jc w:val="left"/>
    </w:pPr>
    <w:rPr>
      <w:b/>
      <w:kern w:val="32"/>
    </w:rPr>
  </w:style>
  <w:style w:type="character" w:customStyle="1" w:styleId="inZPNadpisyChar">
    <w:name w:val="inZP: Nadpisy Char"/>
    <w:link w:val="inZPNadpisy"/>
    <w:rsid w:val="00906BB7"/>
    <w:rPr>
      <w:rFonts w:ascii="Cambria" w:hAnsi="Cambria"/>
      <w:b/>
      <w:kern w:val="32"/>
      <w:sz w:val="24"/>
      <w:szCs w:val="24"/>
      <w:lang w:val="sk-SK"/>
    </w:rPr>
  </w:style>
  <w:style w:type="paragraph" w:customStyle="1" w:styleId="ZPNadpis1">
    <w:name w:val="ZP: Nadpis 1"/>
    <w:basedOn w:val="inZPNadpisy"/>
    <w:next w:val="ZPOdstavec"/>
    <w:link w:val="ZPNadpis1Char"/>
    <w:rsid w:val="009F057F"/>
    <w:pPr>
      <w:pageBreakBefore/>
      <w:spacing w:after="280" w:line="480" w:lineRule="atLeast"/>
      <w:outlineLvl w:val="0"/>
    </w:pPr>
    <w:rPr>
      <w:sz w:val="40"/>
      <w:szCs w:val="40"/>
    </w:rPr>
  </w:style>
  <w:style w:type="paragraph" w:customStyle="1" w:styleId="ZPNadpis2">
    <w:name w:val="ZP: Nadpis 2"/>
    <w:basedOn w:val="inZPNadpisy"/>
    <w:next w:val="ZPZklad"/>
    <w:link w:val="ZPNadpis2Char"/>
    <w:rsid w:val="009F057F"/>
    <w:pPr>
      <w:spacing w:before="360" w:after="180" w:line="320" w:lineRule="atLeast"/>
      <w:outlineLvl w:val="1"/>
    </w:pPr>
    <w:rPr>
      <w:sz w:val="28"/>
      <w:szCs w:val="28"/>
    </w:r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3B6227"/>
    <w:pPr>
      <w:pBdr>
        <w:bottom w:val="single" w:sz="4" w:space="1" w:color="auto"/>
      </w:pBdr>
      <w:tabs>
        <w:tab w:val="left" w:pos="0"/>
        <w:tab w:val="right" w:pos="8505"/>
      </w:tabs>
      <w:spacing w:after="360"/>
      <w:contextualSpacing/>
    </w:pPr>
  </w:style>
  <w:style w:type="paragraph" w:customStyle="1" w:styleId="inZPZhlavapaty">
    <w:name w:val="inZP: Záhlaví a paty"/>
    <w:basedOn w:val="ZPZklad"/>
    <w:link w:val="inZPZhlavapatyChar"/>
    <w:rsid w:val="0030249F"/>
    <w:pPr>
      <w:keepNext/>
      <w:keepLines/>
      <w:suppressAutoHyphens/>
      <w:jc w:val="center"/>
    </w:pPr>
    <w:rPr>
      <w:sz w:val="20"/>
    </w:rPr>
  </w:style>
  <w:style w:type="character" w:customStyle="1" w:styleId="inZPZhlavapatyChar">
    <w:name w:val="inZP: Záhlaví a paty Char"/>
    <w:basedOn w:val="ZPZkladChar"/>
    <w:link w:val="inZPZhlavapaty"/>
    <w:rsid w:val="007E1ADE"/>
    <w:rPr>
      <w:rFonts w:ascii="Cambria" w:hAnsi="Cambria"/>
      <w:sz w:val="24"/>
      <w:szCs w:val="24"/>
      <w:lang w:val="sk-SK"/>
    </w:rPr>
  </w:style>
  <w:style w:type="character" w:customStyle="1" w:styleId="inZPZhlavstrChar">
    <w:name w:val="inZP: Záhlaví str. Char"/>
    <w:basedOn w:val="inZPZhlavapatyChar"/>
    <w:link w:val="inZPZhlavstr"/>
    <w:rsid w:val="003B6227"/>
    <w:rPr>
      <w:rFonts w:ascii="Cambria" w:hAnsi="Cambria"/>
      <w:sz w:val="24"/>
      <w:szCs w:val="24"/>
      <w:lang w:val="sk-SK"/>
    </w:rPr>
  </w:style>
  <w:style w:type="numbering" w:customStyle="1" w:styleId="ZPVetsodrkami">
    <w:name w:val="ZP: Výčet s odrážkami"/>
    <w:basedOn w:val="Bezseznamu"/>
    <w:rsid w:val="00E73BA7"/>
    <w:pPr>
      <w:numPr>
        <w:numId w:val="12"/>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customStyle="1" w:styleId="ZPNzevprce">
    <w:name w:val="ZP: Název práce"/>
    <w:basedOn w:val="inZPNadpisy"/>
    <w:rsid w:val="00F40517"/>
    <w:pPr>
      <w:spacing w:before="1000" w:after="280" w:line="480" w:lineRule="atLeast"/>
      <w:jc w:val="center"/>
    </w:pPr>
    <w:rPr>
      <w:sz w:val="56"/>
    </w:r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customStyle="1" w:styleId="ZPNadpisobsahu">
    <w:name w:val="ZP: Nadpis obsahu"/>
    <w:basedOn w:val="inZPNadpisy"/>
    <w:next w:val="Normln"/>
    <w:rsid w:val="005F5ED2"/>
    <w:pPr>
      <w:pageBreakBefore/>
      <w:spacing w:before="560" w:after="280" w:line="480" w:lineRule="atLeast"/>
    </w:pPr>
    <w:rPr>
      <w:sz w:val="40"/>
    </w:rPr>
  </w:style>
  <w:style w:type="paragraph" w:styleId="Obsah2">
    <w:name w:val="toc 2"/>
    <w:basedOn w:val="Normln"/>
    <w:autoRedefine/>
    <w:uiPriority w:val="39"/>
    <w:rsid w:val="00906BB7"/>
    <w:pPr>
      <w:tabs>
        <w:tab w:val="left" w:pos="851"/>
        <w:tab w:val="right" w:leader="dot" w:pos="8505"/>
      </w:tabs>
      <w:spacing w:before="120"/>
      <w:ind w:left="1089" w:hanging="851"/>
    </w:pPr>
    <w:rPr>
      <w:rFonts w:ascii="Cambria" w:hAnsi="Cambria"/>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rFonts w:ascii="Cambria" w:hAnsi="Cambria"/>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8178C6"/>
    <w:pPr>
      <w:numPr>
        <w:numId w:val="27"/>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sz w:val="24"/>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5"/>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qFormat/>
    <w:rsid w:val="00F102E0"/>
    <w:pPr>
      <w:numPr>
        <w:numId w:val="29"/>
      </w:numPr>
    </w:pPr>
  </w:style>
  <w:style w:type="paragraph" w:customStyle="1" w:styleId="Ploha2">
    <w:name w:val="Příloha 2"/>
    <w:basedOn w:val="ZPNadpis2"/>
    <w:next w:val="ZPZklad"/>
    <w:link w:val="Ploha2Char"/>
    <w:qFormat/>
    <w:rsid w:val="00845927"/>
    <w:pPr>
      <w:numPr>
        <w:ilvl w:val="1"/>
        <w:numId w:val="29"/>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z w:val="24"/>
      <w:szCs w:val="24"/>
      <w:lang w:val="sk-SK"/>
    </w:rPr>
  </w:style>
  <w:style w:type="paragraph" w:customStyle="1" w:styleId="inZPKlovslova">
    <w:name w:val="inZP: Klíčová slova"/>
    <w:basedOn w:val="ZPZklad"/>
    <w:rsid w:val="007E1ADE"/>
    <w:pPr>
      <w:spacing w:before="280" w:after="140"/>
      <w:jc w:val="left"/>
    </w:pPr>
    <w:rPr>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ZPNadpis1"/>
    <w:next w:val="ZPZklad"/>
    <w:rsid w:val="00796B68"/>
    <w:pPr>
      <w:numPr>
        <w:numId w:val="2"/>
      </w:numPr>
    </w:pPr>
  </w:style>
  <w:style w:type="paragraph" w:customStyle="1" w:styleId="inZPVertiklnmezerastrnka">
    <w:name w:val="inZP: Vertikální mezera stránka"/>
    <w:basedOn w:val="ZPZklad"/>
    <w:next w:val="inZPKlovslova"/>
    <w:rsid w:val="007C294D"/>
    <w:pPr>
      <w:spacing w:before="10206"/>
    </w:pPr>
  </w:style>
  <w:style w:type="paragraph" w:customStyle="1" w:styleId="ZPOddlovaseznam">
    <w:name w:val="ZP: Oddělovač seznamů"/>
    <w:basedOn w:val="ZPZklad"/>
    <w:qFormat/>
    <w:rsid w:val="007C050F"/>
    <w:pPr>
      <w:spacing w:line="140" w:lineRule="exact"/>
    </w:pPr>
  </w:style>
  <w:style w:type="paragraph" w:customStyle="1" w:styleId="ZPPatatitulnstrnky">
    <w:name w:val="ZP: Pata titulní stránky"/>
    <w:basedOn w:val="inZPZhlavapaty"/>
    <w:rsid w:val="009951BF"/>
    <w:rPr>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qFormat/>
    <w:rsid w:val="00DC0619"/>
    <w:pPr>
      <w:tabs>
        <w:tab w:val="left" w:pos="1985"/>
        <w:tab w:val="left" w:pos="2268"/>
      </w:tabs>
      <w:spacing w:after="140"/>
      <w:ind w:left="2268" w:hanging="2268"/>
    </w:pPr>
  </w:style>
  <w:style w:type="character" w:customStyle="1" w:styleId="ZPNadpis1Char">
    <w:name w:val="ZP: Nadpis 1 Char"/>
    <w:basedOn w:val="inZPNadpisyChar"/>
    <w:link w:val="ZPNadpis1"/>
    <w:rsid w:val="00845927"/>
    <w:rPr>
      <w:rFonts w:ascii="Cambria" w:hAnsi="Cambria"/>
      <w:b/>
      <w:kern w:val="32"/>
      <w:sz w:val="40"/>
      <w:szCs w:val="40"/>
      <w:lang w:val="sk-SK"/>
    </w:rPr>
  </w:style>
  <w:style w:type="character" w:customStyle="1" w:styleId="Ploha1Char">
    <w:name w:val="Příloha 1 Char"/>
    <w:basedOn w:val="ZPNadpis1Char"/>
    <w:link w:val="Ploha1"/>
    <w:rsid w:val="00845927"/>
    <w:rPr>
      <w:rFonts w:ascii="Cambria" w:hAnsi="Cambria"/>
      <w:b/>
      <w:kern w:val="32"/>
      <w:sz w:val="40"/>
      <w:szCs w:val="40"/>
      <w:lang w:val="sk-SK"/>
    </w:rPr>
  </w:style>
  <w:style w:type="numbering" w:customStyle="1" w:styleId="slovnploh">
    <w:name w:val="Číslování příloh"/>
    <w:uiPriority w:val="99"/>
    <w:rsid w:val="00F102E0"/>
    <w:pPr>
      <w:numPr>
        <w:numId w:val="29"/>
      </w:numPr>
    </w:pPr>
  </w:style>
  <w:style w:type="character" w:customStyle="1" w:styleId="TextpoznpodarouChar">
    <w:name w:val="Text pozn. pod čarou Char"/>
    <w:link w:val="Textpoznpodarou"/>
    <w:rsid w:val="00E73194"/>
    <w:rPr>
      <w:rFonts w:ascii="Cambria" w:hAnsi="Cambria"/>
      <w:lang w:val="sk-SK"/>
    </w:rPr>
  </w:style>
  <w:style w:type="character" w:customStyle="1" w:styleId="ZPNadpis2Char">
    <w:name w:val="ZP: Nadpis 2 Char"/>
    <w:basedOn w:val="inZPNadpisyChar"/>
    <w:link w:val="ZPNadpis2"/>
    <w:rsid w:val="00845927"/>
    <w:rPr>
      <w:rFonts w:ascii="Cambria" w:hAnsi="Cambria"/>
      <w:b/>
      <w:kern w:val="32"/>
      <w:sz w:val="28"/>
      <w:szCs w:val="28"/>
      <w:lang w:val="sk-SK"/>
    </w:rPr>
  </w:style>
  <w:style w:type="character" w:customStyle="1" w:styleId="Nadpis5Char">
    <w:name w:val="Nadpis 5 Char"/>
    <w:link w:val="Nadpis5"/>
    <w:uiPriority w:val="9"/>
    <w:rsid w:val="00AB6916"/>
    <w:rPr>
      <w:rFonts w:ascii="Cambria" w:hAnsi="Cambria"/>
      <w:b/>
      <w:bCs/>
      <w:sz w:val="24"/>
      <w:szCs w:val="26"/>
      <w:lang w:val="sk-SK" w:eastAsia="sk-SK"/>
    </w:rPr>
  </w:style>
  <w:style w:type="character" w:customStyle="1" w:styleId="Nadpis8Char">
    <w:name w:val="Nadpis 8 Char"/>
    <w:link w:val="Nadpis8"/>
    <w:uiPriority w:val="9"/>
    <w:rsid w:val="00AB6916"/>
    <w:rPr>
      <w:rFonts w:ascii="Cambria" w:hAnsi="Cambria"/>
      <w:b/>
      <w:sz w:val="24"/>
      <w:szCs w:val="24"/>
      <w:lang w:val="sk-SK" w:eastAsia="sk-SK"/>
    </w:rPr>
  </w:style>
  <w:style w:type="character" w:customStyle="1" w:styleId="Ploha2Char">
    <w:name w:val="Příloha 2 Char"/>
    <w:basedOn w:val="ZPNadpis2Char"/>
    <w:link w:val="Ploha2"/>
    <w:rsid w:val="00845927"/>
    <w:rPr>
      <w:rFonts w:ascii="Cambria" w:hAnsi="Cambria"/>
      <w:b/>
      <w:kern w:val="32"/>
      <w:sz w:val="28"/>
      <w:szCs w:val="28"/>
      <w:lang w:val="sk-SK"/>
    </w:rPr>
  </w:style>
  <w:style w:type="character" w:customStyle="1" w:styleId="Nadpis1Char">
    <w:name w:val="Nadpis 1 Char"/>
    <w:link w:val="Nadpis1"/>
    <w:uiPriority w:val="9"/>
    <w:rsid w:val="007A31FF"/>
    <w:rPr>
      <w:rFonts w:ascii="Cambria" w:hAnsi="Cambria" w:cs="Arial"/>
      <w:b/>
      <w:bCs/>
      <w:kern w:val="32"/>
      <w:sz w:val="40"/>
      <w:szCs w:val="32"/>
      <w:lang w:val="sk-SK"/>
    </w:rPr>
  </w:style>
  <w:style w:type="character" w:customStyle="1" w:styleId="Nadpis2Char">
    <w:name w:val="Nadpis 2 Char"/>
    <w:link w:val="Nadpis2"/>
    <w:rsid w:val="0063080D"/>
    <w:rPr>
      <w:b/>
      <w:bCs/>
      <w:i/>
      <w:iCs/>
      <w:kern w:val="32"/>
      <w:sz w:val="32"/>
      <w:szCs w:val="28"/>
      <w:lang w:val="sk-SK"/>
    </w:rPr>
  </w:style>
  <w:style w:type="character" w:customStyle="1" w:styleId="Nadpis3Char">
    <w:name w:val="Nadpis 3 Char"/>
    <w:link w:val="Nadpis3"/>
    <w:uiPriority w:val="9"/>
    <w:rsid w:val="00AB6916"/>
    <w:rPr>
      <w:rFonts w:ascii="Arial" w:hAnsi="Arial" w:cs="Arial"/>
      <w:b/>
      <w:bCs/>
      <w:sz w:val="26"/>
      <w:szCs w:val="26"/>
    </w:rPr>
  </w:style>
  <w:style w:type="paragraph" w:styleId="Nadpisobsahu">
    <w:name w:val="TOC Heading"/>
    <w:basedOn w:val="Nadpis1"/>
    <w:next w:val="Normln"/>
    <w:uiPriority w:val="39"/>
    <w:rsid w:val="00AB6916"/>
    <w:pPr>
      <w:spacing w:before="480" w:after="0" w:line="360" w:lineRule="auto"/>
      <w:outlineLvl w:val="9"/>
    </w:pPr>
    <w:rPr>
      <w:rFonts w:cs="Times New Roman"/>
      <w:color w:val="365F91"/>
      <w:spacing w:val="4"/>
      <w:kern w:val="0"/>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
    <w:next w:val="Normln"/>
    <w:link w:val="NzevChar"/>
    <w:uiPriority w:val="10"/>
    <w:rsid w:val="00AB6916"/>
    <w:pPr>
      <w:spacing w:before="120" w:after="240" w:line="360" w:lineRule="auto"/>
    </w:pPr>
    <w:rPr>
      <w:rFonts w:cs="Times New Roman"/>
      <w:bCs w:val="0"/>
      <w:spacing w:val="4"/>
      <w:kern w:val="0"/>
      <w:lang w:eastAsia="sk-SK"/>
    </w:rPr>
  </w:style>
  <w:style w:type="character" w:customStyle="1" w:styleId="NzevChar">
    <w:name w:val="Název Char"/>
    <w:link w:val="Nzev"/>
    <w:uiPriority w:val="10"/>
    <w:rsid w:val="00AB6916"/>
    <w:rPr>
      <w:rFonts w:ascii="Cambria" w:hAnsi="Cambria"/>
      <w:b/>
      <w:spacing w:val="4"/>
      <w:sz w:val="32"/>
      <w:szCs w:val="32"/>
      <w:lang w:val="sk-SK" w:eastAsia="sk-SK"/>
    </w:rPr>
  </w:style>
  <w:style w:type="paragraph" w:styleId="Titulek">
    <w:name w:val="caption"/>
    <w:basedOn w:val="ZPZklad"/>
    <w:next w:val="ZPOdstavec"/>
    <w:uiPriority w:val="35"/>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1">
    <w:name w:val="Podtitul1"/>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1"/>
    <w:uiPriority w:val="11"/>
    <w:rsid w:val="00AB6916"/>
    <w:rPr>
      <w:rFonts w:ascii="Cambria" w:hAnsi="Cambria"/>
      <w:b/>
      <w:spacing w:val="4"/>
      <w:sz w:val="28"/>
      <w:szCs w:val="24"/>
      <w:lang w:val="sk-SK" w:eastAsia="sk-SK"/>
    </w:rPr>
  </w:style>
  <w:style w:type="paragraph" w:customStyle="1" w:styleId="ZPCitacezkona">
    <w:name w:val="ZP: Citace zákona"/>
    <w:basedOn w:val="ZPZklad"/>
    <w:qFormat/>
    <w:rsid w:val="00A8698A"/>
    <w:rPr>
      <w:i/>
    </w:rPr>
  </w:style>
  <w:style w:type="paragraph" w:customStyle="1" w:styleId="Nadpis10">
    <w:name w:val="Nadpis 1*"/>
    <w:basedOn w:val="ZPNadpis1"/>
    <w:next w:val="ZPOdstavec"/>
    <w:qFormat/>
    <w:rsid w:val="008A7F29"/>
  </w:style>
  <w:style w:type="paragraph" w:customStyle="1" w:styleId="Nadpis20">
    <w:name w:val="Nadpis 2*"/>
    <w:basedOn w:val="ZPNadpis2"/>
    <w:next w:val="ZPOdstavec"/>
    <w:qFormat/>
    <w:rsid w:val="008A7F29"/>
  </w:style>
  <w:style w:type="paragraph" w:customStyle="1" w:styleId="Nadpis30">
    <w:name w:val="Nadpis 3*"/>
    <w:basedOn w:val="ZPNadpis3"/>
    <w:qFormat/>
    <w:rsid w:val="008A7F29"/>
  </w:style>
  <w:style w:type="paragraph" w:styleId="Rejstk2">
    <w:name w:val="index 2"/>
    <w:basedOn w:val="Normln"/>
    <w:next w:val="Normln"/>
    <w:autoRedefine/>
    <w:rsid w:val="007C0619"/>
    <w:pPr>
      <w:ind w:left="480" w:hanging="240"/>
    </w:pPr>
    <w:rPr>
      <w:rFonts w:asciiTheme="minorHAnsi" w:hAnsiTheme="minorHAnsi" w:cstheme="minorHAnsi"/>
      <w:sz w:val="18"/>
      <w:szCs w:val="18"/>
    </w:rPr>
  </w:style>
  <w:style w:type="paragraph" w:styleId="Rejstk1">
    <w:name w:val="index 1"/>
    <w:basedOn w:val="Normln"/>
    <w:next w:val="Normln"/>
    <w:autoRedefine/>
    <w:rsid w:val="007C0619"/>
    <w:pPr>
      <w:ind w:left="240" w:hanging="240"/>
    </w:pPr>
    <w:rPr>
      <w:rFonts w:asciiTheme="minorHAnsi" w:hAnsiTheme="minorHAnsi" w:cstheme="minorHAnsi"/>
      <w:sz w:val="18"/>
      <w:szCs w:val="18"/>
    </w:rPr>
  </w:style>
  <w:style w:type="paragraph" w:styleId="Rejstk3">
    <w:name w:val="index 3"/>
    <w:basedOn w:val="Normln"/>
    <w:next w:val="Normln"/>
    <w:autoRedefine/>
    <w:rsid w:val="007C0619"/>
    <w:pPr>
      <w:ind w:left="720" w:hanging="240"/>
    </w:pPr>
    <w:rPr>
      <w:rFonts w:asciiTheme="minorHAnsi" w:hAnsiTheme="minorHAnsi" w:cstheme="minorHAnsi"/>
      <w:sz w:val="18"/>
      <w:szCs w:val="18"/>
    </w:rPr>
  </w:style>
  <w:style w:type="paragraph" w:styleId="Rejstk4">
    <w:name w:val="index 4"/>
    <w:basedOn w:val="Normln"/>
    <w:next w:val="Normln"/>
    <w:autoRedefine/>
    <w:rsid w:val="007C0619"/>
    <w:pPr>
      <w:ind w:left="960" w:hanging="240"/>
    </w:pPr>
    <w:rPr>
      <w:rFonts w:asciiTheme="minorHAnsi" w:hAnsiTheme="minorHAnsi" w:cstheme="minorHAnsi"/>
      <w:sz w:val="18"/>
      <w:szCs w:val="18"/>
    </w:rPr>
  </w:style>
  <w:style w:type="paragraph" w:styleId="Rejstk5">
    <w:name w:val="index 5"/>
    <w:basedOn w:val="Normln"/>
    <w:next w:val="Normln"/>
    <w:autoRedefine/>
    <w:rsid w:val="007C0619"/>
    <w:pPr>
      <w:ind w:left="1200" w:hanging="240"/>
    </w:pPr>
    <w:rPr>
      <w:rFonts w:asciiTheme="minorHAnsi" w:hAnsiTheme="minorHAnsi" w:cstheme="minorHAnsi"/>
      <w:sz w:val="18"/>
      <w:szCs w:val="18"/>
    </w:rPr>
  </w:style>
  <w:style w:type="paragraph" w:styleId="Rejstk6">
    <w:name w:val="index 6"/>
    <w:basedOn w:val="Normln"/>
    <w:next w:val="Normln"/>
    <w:autoRedefine/>
    <w:rsid w:val="007C0619"/>
    <w:pPr>
      <w:ind w:left="1440" w:hanging="240"/>
    </w:pPr>
    <w:rPr>
      <w:rFonts w:asciiTheme="minorHAnsi" w:hAnsiTheme="minorHAnsi"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7C0619"/>
    <w:pPr>
      <w:ind w:left="1920" w:hanging="240"/>
    </w:pPr>
    <w:rPr>
      <w:rFonts w:asciiTheme="minorHAnsi" w:hAnsiTheme="minorHAnsi" w:cstheme="minorHAnsi"/>
      <w:sz w:val="18"/>
      <w:szCs w:val="18"/>
    </w:rPr>
  </w:style>
  <w:style w:type="paragraph" w:styleId="Rejstk9">
    <w:name w:val="index 9"/>
    <w:basedOn w:val="Normln"/>
    <w:next w:val="Normln"/>
    <w:autoRedefine/>
    <w:rsid w:val="007C0619"/>
    <w:pPr>
      <w:ind w:left="2160" w:hanging="240"/>
    </w:pPr>
    <w:rPr>
      <w:rFonts w:asciiTheme="minorHAnsi" w:hAnsiTheme="minorHAnsi" w:cstheme="minorHAnsi"/>
      <w:sz w:val="18"/>
      <w:szCs w:val="18"/>
    </w:rPr>
  </w:style>
  <w:style w:type="paragraph" w:styleId="Hlavikarejstku">
    <w:name w:val="index heading"/>
    <w:basedOn w:val="Normln"/>
    <w:next w:val="Rejstk1"/>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2C6A3C"/>
    <w:pPr>
      <w:keepNext/>
      <w:spacing w:line="281" w:lineRule="auto"/>
      <w:jc w:val="center"/>
    </w:pPr>
  </w:style>
  <w:style w:type="paragraph" w:customStyle="1" w:styleId="ZPOdstavec">
    <w:name w:val="ZP: Odstavec"/>
    <w:basedOn w:val="ZPZklad"/>
    <w:next w:val="ZPDalodstavce"/>
    <w:qFormat/>
    <w:rsid w:val="0091617E"/>
  </w:style>
  <w:style w:type="paragraph" w:styleId="Podtitul">
    <w:name w:val="Subtitle"/>
    <w:basedOn w:val="Normln"/>
    <w:next w:val="Normln"/>
    <w:link w:val="PodtitulChar1"/>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1">
    <w:name w:val="Podtitul Char1"/>
    <w:basedOn w:val="Standardnpsmoodstavce"/>
    <w:link w:val="Podtitul"/>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ZPOdstavec"/>
    <w:link w:val="CittChar"/>
    <w:uiPriority w:val="29"/>
    <w:qFormat/>
    <w:rsid w:val="007D341B"/>
    <w:pPr>
      <w:spacing w:before="240" w:after="240"/>
      <w:ind w:left="960" w:right="960"/>
      <w:contextualSpacing/>
    </w:pPr>
    <w:rPr>
      <w:i/>
    </w:rPr>
  </w:style>
  <w:style w:type="character" w:customStyle="1" w:styleId="CittChar">
    <w:name w:val="Citát Char"/>
    <w:basedOn w:val="Standardnpsmoodstavce"/>
    <w:link w:val="Citt"/>
    <w:uiPriority w:val="29"/>
    <w:rsid w:val="00CA41B8"/>
    <w:rPr>
      <w:rFonts w:ascii="Cambria" w:hAnsi="Cambria"/>
      <w:i/>
      <w:sz w:val="24"/>
      <w:szCs w:val="24"/>
      <w:lang w:val="sk-SK"/>
    </w:rPr>
  </w:style>
  <w:style w:type="paragraph" w:customStyle="1" w:styleId="Citt-pokraovn">
    <w:name w:val="Citát - pokračování"/>
    <w:basedOn w:val="Citt"/>
    <w:qFormat/>
    <w:rsid w:val="00E64A10"/>
    <w:pPr>
      <w:spacing w:before="0"/>
      <w:ind w:left="958" w:right="958" w:firstLine="482"/>
    </w:pPr>
  </w:style>
  <w:style w:type="table" w:customStyle="1" w:styleId="ZPTabulka">
    <w:name w:val="ZP Tabulka"/>
    <w:basedOn w:val="Normlntabulka"/>
    <w:uiPriority w:val="99"/>
    <w:rsid w:val="00206160"/>
    <w:rPr>
      <w:sz w:val="22"/>
    </w:rPr>
    <w:tblPr>
      <w:tblStyleRowBandSize w:val="1"/>
      <w:tblStyleColBandSize w:val="1"/>
      <w:jc w:val="center"/>
      <w:tblInd w:w="0" w:type="dxa"/>
      <w:tblBorders>
        <w:top w:val="single" w:sz="4" w:space="0" w:color="auto"/>
        <w:bottom w:val="single" w:sz="4" w:space="0" w:color="auto"/>
      </w:tblBorders>
      <w:tblCellMar>
        <w:top w:w="0" w:type="dxa"/>
        <w:left w:w="108" w:type="dxa"/>
        <w:bottom w:w="0" w:type="dxa"/>
        <w:right w:w="108" w:type="dxa"/>
      </w:tblCellMar>
    </w:tblPr>
    <w:trPr>
      <w:cantSplit/>
      <w:jc w:val="center"/>
    </w:trPr>
    <w:tblStylePr w:type="firstRow">
      <w:rPr>
        <w:b/>
      </w:rPr>
      <w:tblPr/>
      <w:trPr>
        <w:cantSplit w:val="0"/>
      </w:trPr>
      <w:tcPr>
        <w:tcBorders>
          <w:top w:val="single" w:sz="4" w:space="0" w:color="auto"/>
          <w:left w:val="nil"/>
          <w:bottom w:val="single" w:sz="8"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customStyle="1" w:styleId="GridTableLight">
    <w:name w:val="Grid Table Light"/>
    <w:basedOn w:val="Normlntabulka"/>
    <w:uiPriority w:val="40"/>
    <w:rsid w:val="00095EB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lntabulka"/>
    <w:uiPriority w:val="41"/>
    <w:rsid w:val="00095EB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lntabulka"/>
    <w:uiPriority w:val="42"/>
    <w:rsid w:val="00095EB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lntabulka"/>
    <w:uiPriority w:val="43"/>
    <w:rsid w:val="00095EB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lntabulka"/>
    <w:uiPriority w:val="44"/>
    <w:rsid w:val="00095EB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qFormat/>
    <w:rsid w:val="00E64A10"/>
    <w:pPr>
      <w:spacing w:after="0"/>
      <w:ind w:left="958" w:right="958"/>
    </w:pPr>
  </w:style>
  <w:style w:type="character" w:customStyle="1" w:styleId="Citt-zatekChar">
    <w:name w:val="Citát - začátek Char"/>
    <w:basedOn w:val="CittChar"/>
    <w:link w:val="Citt-zatek"/>
    <w:rsid w:val="00E64A10"/>
    <w:rPr>
      <w:rFonts w:ascii="Cambria" w:hAnsi="Cambria"/>
      <w:i/>
      <w:sz w:val="24"/>
      <w:szCs w:val="24"/>
      <w:lang w:val="sk-SK"/>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qFormat/>
    <w:rsid w:val="00DD5A53"/>
    <w:pPr>
      <w:ind w:left="720"/>
      <w:contextualSpacing/>
    </w:pPr>
  </w:style>
  <w:style w:type="paragraph" w:styleId="slovanseznam">
    <w:name w:val="List Number"/>
    <w:basedOn w:val="Normln"/>
    <w:qFormat/>
    <w:rsid w:val="000F183A"/>
    <w:pPr>
      <w:numPr>
        <w:numId w:val="31"/>
      </w:numPr>
      <w:spacing w:before="120" w:after="120"/>
      <w:ind w:left="544" w:hanging="62"/>
      <w:contextualSpacing/>
    </w:pPr>
  </w:style>
  <w:style w:type="paragraph" w:styleId="slovanseznam2">
    <w:name w:val="List Number 2"/>
    <w:basedOn w:val="Normln"/>
    <w:rsid w:val="00DD5A53"/>
    <w:pPr>
      <w:numPr>
        <w:numId w:val="32"/>
      </w:numPr>
      <w:contextualSpacing/>
    </w:pPr>
  </w:style>
  <w:style w:type="paragraph" w:styleId="slovanseznam3">
    <w:name w:val="List Number 3"/>
    <w:basedOn w:val="Normln"/>
    <w:rsid w:val="00DD5A53"/>
    <w:pPr>
      <w:numPr>
        <w:numId w:val="33"/>
      </w:numPr>
      <w:contextualSpacing/>
    </w:pPr>
  </w:style>
  <w:style w:type="paragraph" w:styleId="slovanseznam4">
    <w:name w:val="List Number 4"/>
    <w:basedOn w:val="Normln"/>
    <w:rsid w:val="00DD5A53"/>
    <w:pPr>
      <w:numPr>
        <w:numId w:val="34"/>
      </w:numPr>
      <w:contextualSpacing/>
    </w:pPr>
  </w:style>
  <w:style w:type="paragraph" w:styleId="slovanseznam5">
    <w:name w:val="List Number 5"/>
    <w:basedOn w:val="Normln"/>
    <w:rsid w:val="00DD5A53"/>
    <w:pPr>
      <w:numPr>
        <w:numId w:val="35"/>
      </w:numPr>
      <w:contextualSpacing/>
    </w:pPr>
  </w:style>
  <w:style w:type="paragraph" w:styleId="Seznamsodrkami">
    <w:name w:val="List Bullet"/>
    <w:basedOn w:val="Normln"/>
    <w:qFormat/>
    <w:rsid w:val="00161E5E"/>
    <w:pPr>
      <w:numPr>
        <w:numId w:val="36"/>
      </w:numPr>
      <w:ind w:hanging="256"/>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Seznam"/>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character" w:customStyle="1" w:styleId="apple-converted-space">
    <w:name w:val="apple-converted-space"/>
    <w:rsid w:val="009B22D5"/>
  </w:style>
  <w:style w:type="character" w:customStyle="1" w:styleId="field260">
    <w:name w:val="field_260"/>
    <w:rsid w:val="009B22D5"/>
  </w:style>
  <w:style w:type="paragraph" w:customStyle="1" w:styleId="moje">
    <w:name w:val="moje"/>
    <w:basedOn w:val="Normln"/>
    <w:link w:val="mojeChar"/>
    <w:qFormat/>
    <w:rsid w:val="009B22D5"/>
    <w:pPr>
      <w:spacing w:before="240" w:after="240" w:line="360" w:lineRule="auto"/>
      <w:ind w:firstLine="709"/>
      <w:jc w:val="both"/>
    </w:pPr>
    <w:rPr>
      <w:sz w:val="28"/>
      <w:szCs w:val="28"/>
    </w:rPr>
  </w:style>
  <w:style w:type="paragraph" w:customStyle="1" w:styleId="StylNadpis1TimesNewRoman">
    <w:name w:val="Styl Nadpis 1 + Times New Roman"/>
    <w:basedOn w:val="Nadpis1"/>
    <w:autoRedefine/>
    <w:rsid w:val="009B22D5"/>
    <w:pPr>
      <w:keepLines w:val="0"/>
      <w:numPr>
        <w:numId w:val="0"/>
      </w:numPr>
      <w:suppressAutoHyphens w:val="0"/>
      <w:spacing w:before="240" w:after="60" w:line="240" w:lineRule="auto"/>
    </w:pPr>
    <w:rPr>
      <w:rFonts w:ascii="Times New Roman" w:hAnsi="Times New Roman"/>
      <w:sz w:val="36"/>
      <w:lang w:val="cs-CZ"/>
    </w:rPr>
  </w:style>
  <w:style w:type="character" w:customStyle="1" w:styleId="mojeChar">
    <w:name w:val="moje Char"/>
    <w:basedOn w:val="Standardnpsmoodstavce"/>
    <w:link w:val="moje"/>
    <w:rsid w:val="009B22D5"/>
    <w:rPr>
      <w:sz w:val="28"/>
      <w:szCs w:val="28"/>
    </w:rPr>
  </w:style>
  <w:style w:type="paragraph" w:customStyle="1" w:styleId="StylNadpis3TimesNewRoman">
    <w:name w:val="Styl Nadpis 3 + Times New Roman"/>
    <w:basedOn w:val="Nadpis3"/>
    <w:autoRedefine/>
    <w:rsid w:val="00BD7AEE"/>
    <w:rPr>
      <w:rFonts w:ascii="Times New Roman" w:hAnsi="Times New Roman"/>
      <w:sz w:val="28"/>
    </w:rPr>
  </w:style>
  <w:style w:type="paragraph" w:customStyle="1" w:styleId="StylNadpis3TimesNewRomanVlevo0cmPrvndek0cm">
    <w:name w:val="Styl Nadpis 3 + Times New Roman Vlevo:  0 cm První řádek:  0 cm"/>
    <w:basedOn w:val="Nadpis3"/>
    <w:autoRedefine/>
    <w:rsid w:val="00BD7AEE"/>
    <w:pPr>
      <w:ind w:left="0" w:firstLine="0"/>
    </w:pPr>
    <w:rPr>
      <w:rFonts w:ascii="Times New Roman" w:hAnsi="Times New Roman" w:cs="Times New Roman"/>
      <w:sz w:val="28"/>
      <w:szCs w:val="20"/>
    </w:rPr>
  </w:style>
  <w:style w:type="paragraph" w:customStyle="1" w:styleId="StylNadpis2TimesNewRoman">
    <w:name w:val="Styl Nadpis 2 + Times New Roman"/>
    <w:basedOn w:val="Nadpis2"/>
    <w:autoRedefine/>
    <w:rsid w:val="0063080D"/>
  </w:style>
  <w:style w:type="character" w:customStyle="1" w:styleId="Nevyeenzmnka1">
    <w:name w:val="Nevyřešená zmínka1"/>
    <w:basedOn w:val="Standardnpsmoodstavce"/>
    <w:uiPriority w:val="99"/>
    <w:semiHidden/>
    <w:unhideWhenUsed/>
    <w:rsid w:val="0059388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Subtitle" w:uiPriority="11"/>
    <w:lsdException w:name="Hyperlink" w:uiPriority="99"/>
    <w:lsdException w:name="FollowedHyperlink" w:uiPriority="99"/>
    <w:lsdException w:name="Strong" w:uiPriority="22"/>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ln">
    <w:name w:val="Normal"/>
    <w:rsid w:val="007D341B"/>
    <w:rPr>
      <w:sz w:val="24"/>
      <w:szCs w:val="24"/>
    </w:rPr>
  </w:style>
  <w:style w:type="paragraph" w:styleId="Nadpis1">
    <w:name w:val="heading 1"/>
    <w:basedOn w:val="ZPNadpis1"/>
    <w:next w:val="ZPOdstavec"/>
    <w:link w:val="Nadpis1Char"/>
    <w:qFormat/>
    <w:rsid w:val="007A31FF"/>
    <w:pPr>
      <w:numPr>
        <w:numId w:val="27"/>
      </w:numPr>
    </w:pPr>
    <w:rPr>
      <w:rFonts w:cs="Arial"/>
      <w:bCs/>
      <w:szCs w:val="32"/>
    </w:rPr>
  </w:style>
  <w:style w:type="paragraph" w:styleId="Nadpis2">
    <w:name w:val="heading 2"/>
    <w:basedOn w:val="ZPNadpis2"/>
    <w:next w:val="ZPOdstavec"/>
    <w:link w:val="Nadpis2Char"/>
    <w:autoRedefine/>
    <w:qFormat/>
    <w:rsid w:val="0063080D"/>
    <w:pPr>
      <w:ind w:left="720" w:hanging="720"/>
    </w:pPr>
    <w:rPr>
      <w:rFonts w:ascii="Times New Roman" w:hAnsi="Times New Roman"/>
      <w:bCs/>
      <w:i/>
      <w:iCs/>
      <w:sz w:val="32"/>
    </w:rPr>
  </w:style>
  <w:style w:type="paragraph" w:styleId="Nadpis3">
    <w:name w:val="heading 3"/>
    <w:basedOn w:val="Normln"/>
    <w:next w:val="Normln"/>
    <w:link w:val="Nadpis3Char"/>
    <w:qFormat/>
    <w:rsid w:val="003E3A5B"/>
    <w:pPr>
      <w:keepNext/>
      <w:numPr>
        <w:ilvl w:val="2"/>
        <w:numId w:val="27"/>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ascii="Cambria" w:hAnsi="Cambria" w:cs="Times New Roman"/>
      <w:sz w:val="24"/>
      <w:lang w:val="sk-SK"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ascii="Cambria" w:hAnsi="Cambria" w:cs="Times New Roman"/>
      <w:bCs w:val="0"/>
      <w:sz w:val="24"/>
      <w:szCs w:val="24"/>
      <w:lang w:val="sk-SK" w:eastAsia="sk-SK"/>
    </w:rPr>
  </w:style>
  <w:style w:type="paragraph" w:styleId="Nadpis9">
    <w:name w:val="heading 9"/>
    <w:basedOn w:val="Normln"/>
    <w:next w:val="Normln"/>
    <w:link w:val="Nadpis9Char"/>
    <w:uiPriority w:val="9"/>
    <w:unhideWhenUsed/>
    <w:rsid w:val="00743F57"/>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semiHidden/>
    <w:rsid w:val="00743F57"/>
    <w:rPr>
      <w:rFonts w:ascii="Cambria" w:eastAsia="Times New Roman" w:hAnsi="Cambria" w:cs="Times New Roman"/>
      <w:sz w:val="22"/>
      <w:szCs w:val="22"/>
    </w:rPr>
  </w:style>
  <w:style w:type="paragraph" w:styleId="Obsah1">
    <w:name w:val="toc 1"/>
    <w:basedOn w:val="Normln"/>
    <w:uiPriority w:val="39"/>
    <w:rsid w:val="00906BB7"/>
    <w:pPr>
      <w:tabs>
        <w:tab w:val="left" w:pos="480"/>
        <w:tab w:val="right" w:pos="8505"/>
      </w:tabs>
      <w:spacing w:before="240" w:after="120" w:line="280" w:lineRule="atLeast"/>
      <w:ind w:left="482" w:right="-2" w:hanging="482"/>
    </w:pPr>
    <w:rPr>
      <w:rFonts w:ascii="Cambria" w:hAnsi="Cambria"/>
      <w:b/>
      <w:bCs/>
      <w:noProof/>
    </w:rPr>
  </w:style>
  <w:style w:type="paragraph" w:customStyle="1" w:styleId="ZPZklad">
    <w:name w:val="ZP: Základ"/>
    <w:next w:val="ZPDalodstavce"/>
    <w:link w:val="ZPZkladChar"/>
    <w:rsid w:val="00F40517"/>
    <w:pPr>
      <w:spacing w:line="280" w:lineRule="atLeast"/>
      <w:jc w:val="both"/>
    </w:pPr>
    <w:rPr>
      <w:rFonts w:ascii="Cambria" w:hAnsi="Cambria"/>
      <w:sz w:val="24"/>
      <w:szCs w:val="24"/>
      <w:lang w:val="sk-SK"/>
    </w:rPr>
  </w:style>
  <w:style w:type="paragraph" w:customStyle="1" w:styleId="ZPDalodstavce">
    <w:name w:val="ZP: Další odstavce"/>
    <w:basedOn w:val="ZPZklad"/>
    <w:link w:val="ZPDalodstavceChar"/>
    <w:qFormat/>
    <w:rsid w:val="00AA0E6C"/>
    <w:pPr>
      <w:ind w:firstLine="482"/>
    </w:pPr>
  </w:style>
  <w:style w:type="character" w:customStyle="1" w:styleId="ZPDalodstavceChar">
    <w:name w:val="ZP: Další odstavce Char"/>
    <w:basedOn w:val="ZPZkladChar"/>
    <w:link w:val="ZPDalodstavce"/>
    <w:rsid w:val="00AA0E6C"/>
    <w:rPr>
      <w:rFonts w:ascii="Cambria" w:hAnsi="Cambria"/>
      <w:sz w:val="24"/>
      <w:szCs w:val="24"/>
      <w:lang w:val="sk-SK"/>
    </w:rPr>
  </w:style>
  <w:style w:type="character" w:customStyle="1" w:styleId="ZPZkladChar">
    <w:name w:val="ZP: Základ Char"/>
    <w:link w:val="ZPZklad"/>
    <w:rsid w:val="00F40517"/>
    <w:rPr>
      <w:rFonts w:ascii="Cambria" w:hAnsi="Cambria"/>
      <w:sz w:val="24"/>
      <w:szCs w:val="24"/>
      <w:lang w:val="sk-SK"/>
    </w:rPr>
  </w:style>
  <w:style w:type="paragraph" w:customStyle="1" w:styleId="inZPNadpisy">
    <w:name w:val="inZP: Nadpisy"/>
    <w:basedOn w:val="ZPZklad"/>
    <w:link w:val="inZPNadpisyChar"/>
    <w:rsid w:val="00906BB7"/>
    <w:pPr>
      <w:keepNext/>
      <w:keepLines/>
      <w:suppressAutoHyphens/>
      <w:jc w:val="left"/>
    </w:pPr>
    <w:rPr>
      <w:b/>
      <w:kern w:val="32"/>
    </w:rPr>
  </w:style>
  <w:style w:type="character" w:customStyle="1" w:styleId="inZPNadpisyChar">
    <w:name w:val="inZP: Nadpisy Char"/>
    <w:link w:val="inZPNadpisy"/>
    <w:rsid w:val="00906BB7"/>
    <w:rPr>
      <w:rFonts w:ascii="Cambria" w:hAnsi="Cambria"/>
      <w:b/>
      <w:kern w:val="32"/>
      <w:sz w:val="24"/>
      <w:szCs w:val="24"/>
      <w:lang w:val="sk-SK"/>
    </w:rPr>
  </w:style>
  <w:style w:type="paragraph" w:customStyle="1" w:styleId="ZPNadpis1">
    <w:name w:val="ZP: Nadpis 1"/>
    <w:basedOn w:val="inZPNadpisy"/>
    <w:next w:val="ZPOdstavec"/>
    <w:link w:val="ZPNadpis1Char"/>
    <w:rsid w:val="009F057F"/>
    <w:pPr>
      <w:pageBreakBefore/>
      <w:spacing w:after="280" w:line="480" w:lineRule="atLeast"/>
      <w:outlineLvl w:val="0"/>
    </w:pPr>
    <w:rPr>
      <w:sz w:val="40"/>
      <w:szCs w:val="40"/>
    </w:rPr>
  </w:style>
  <w:style w:type="paragraph" w:customStyle="1" w:styleId="ZPNadpis2">
    <w:name w:val="ZP: Nadpis 2"/>
    <w:basedOn w:val="inZPNadpisy"/>
    <w:next w:val="ZPZklad"/>
    <w:link w:val="ZPNadpis2Char"/>
    <w:rsid w:val="009F057F"/>
    <w:pPr>
      <w:spacing w:before="360" w:after="180" w:line="320" w:lineRule="atLeast"/>
      <w:outlineLvl w:val="1"/>
    </w:pPr>
    <w:rPr>
      <w:sz w:val="28"/>
      <w:szCs w:val="28"/>
    </w:r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3B6227"/>
    <w:pPr>
      <w:pBdr>
        <w:bottom w:val="single" w:sz="4" w:space="1" w:color="auto"/>
      </w:pBdr>
      <w:tabs>
        <w:tab w:val="left" w:pos="0"/>
        <w:tab w:val="right" w:pos="8505"/>
      </w:tabs>
      <w:spacing w:after="360"/>
      <w:contextualSpacing/>
    </w:pPr>
  </w:style>
  <w:style w:type="paragraph" w:customStyle="1" w:styleId="inZPZhlavapaty">
    <w:name w:val="inZP: Záhlaví a paty"/>
    <w:basedOn w:val="ZPZklad"/>
    <w:link w:val="inZPZhlavapatyChar"/>
    <w:rsid w:val="0030249F"/>
    <w:pPr>
      <w:keepNext/>
      <w:keepLines/>
      <w:suppressAutoHyphens/>
      <w:jc w:val="center"/>
    </w:pPr>
    <w:rPr>
      <w:sz w:val="20"/>
    </w:rPr>
  </w:style>
  <w:style w:type="character" w:customStyle="1" w:styleId="inZPZhlavapatyChar">
    <w:name w:val="inZP: Záhlaví a paty Char"/>
    <w:basedOn w:val="ZPZkladChar"/>
    <w:link w:val="inZPZhlavapaty"/>
    <w:rsid w:val="007E1ADE"/>
    <w:rPr>
      <w:rFonts w:ascii="Cambria" w:hAnsi="Cambria"/>
      <w:sz w:val="24"/>
      <w:szCs w:val="24"/>
      <w:lang w:val="sk-SK"/>
    </w:rPr>
  </w:style>
  <w:style w:type="character" w:customStyle="1" w:styleId="inZPZhlavstrChar">
    <w:name w:val="inZP: Záhlaví str. Char"/>
    <w:basedOn w:val="inZPZhlavapatyChar"/>
    <w:link w:val="inZPZhlavstr"/>
    <w:rsid w:val="003B6227"/>
    <w:rPr>
      <w:rFonts w:ascii="Cambria" w:hAnsi="Cambria"/>
      <w:sz w:val="24"/>
      <w:szCs w:val="24"/>
      <w:lang w:val="sk-SK"/>
    </w:rPr>
  </w:style>
  <w:style w:type="numbering" w:customStyle="1" w:styleId="ZPVetsodrkami">
    <w:name w:val="ZP: Výčet s odrážkami"/>
    <w:basedOn w:val="Bezseznamu"/>
    <w:rsid w:val="00E73BA7"/>
    <w:pPr>
      <w:numPr>
        <w:numId w:val="12"/>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customStyle="1" w:styleId="ZPNzevprce">
    <w:name w:val="ZP: Název práce"/>
    <w:basedOn w:val="inZPNadpisy"/>
    <w:rsid w:val="00F40517"/>
    <w:pPr>
      <w:spacing w:before="1000" w:after="280" w:line="480" w:lineRule="atLeast"/>
      <w:jc w:val="center"/>
    </w:pPr>
    <w:rPr>
      <w:sz w:val="56"/>
    </w:r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customStyle="1" w:styleId="ZPNadpisobsahu">
    <w:name w:val="ZP: Nadpis obsahu"/>
    <w:basedOn w:val="inZPNadpisy"/>
    <w:next w:val="Normln"/>
    <w:rsid w:val="005F5ED2"/>
    <w:pPr>
      <w:pageBreakBefore/>
      <w:spacing w:before="560" w:after="280" w:line="480" w:lineRule="atLeast"/>
    </w:pPr>
    <w:rPr>
      <w:sz w:val="40"/>
    </w:rPr>
  </w:style>
  <w:style w:type="paragraph" w:styleId="Obsah2">
    <w:name w:val="toc 2"/>
    <w:basedOn w:val="Normln"/>
    <w:autoRedefine/>
    <w:uiPriority w:val="39"/>
    <w:rsid w:val="00906BB7"/>
    <w:pPr>
      <w:tabs>
        <w:tab w:val="left" w:pos="851"/>
        <w:tab w:val="right" w:leader="dot" w:pos="8505"/>
      </w:tabs>
      <w:spacing w:before="120"/>
      <w:ind w:left="1089" w:hanging="851"/>
    </w:pPr>
    <w:rPr>
      <w:rFonts w:ascii="Cambria" w:hAnsi="Cambria"/>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rFonts w:ascii="Cambria" w:hAnsi="Cambria"/>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8178C6"/>
    <w:pPr>
      <w:numPr>
        <w:numId w:val="27"/>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sz w:val="24"/>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5"/>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qFormat/>
    <w:rsid w:val="00F102E0"/>
    <w:pPr>
      <w:numPr>
        <w:numId w:val="29"/>
      </w:numPr>
    </w:pPr>
  </w:style>
  <w:style w:type="paragraph" w:customStyle="1" w:styleId="Ploha2">
    <w:name w:val="Příloha 2"/>
    <w:basedOn w:val="ZPNadpis2"/>
    <w:next w:val="ZPZklad"/>
    <w:link w:val="Ploha2Char"/>
    <w:qFormat/>
    <w:rsid w:val="00845927"/>
    <w:pPr>
      <w:numPr>
        <w:ilvl w:val="1"/>
        <w:numId w:val="29"/>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z w:val="24"/>
      <w:szCs w:val="24"/>
      <w:lang w:val="sk-SK"/>
    </w:rPr>
  </w:style>
  <w:style w:type="paragraph" w:customStyle="1" w:styleId="inZPKlovslova">
    <w:name w:val="inZP: Klíčová slova"/>
    <w:basedOn w:val="ZPZklad"/>
    <w:rsid w:val="007E1ADE"/>
    <w:pPr>
      <w:spacing w:before="280" w:after="140"/>
      <w:jc w:val="left"/>
    </w:pPr>
    <w:rPr>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ZPNadpis1"/>
    <w:next w:val="ZPZklad"/>
    <w:rsid w:val="00796B68"/>
    <w:pPr>
      <w:numPr>
        <w:numId w:val="2"/>
      </w:numPr>
    </w:pPr>
  </w:style>
  <w:style w:type="paragraph" w:customStyle="1" w:styleId="inZPVertiklnmezerastrnka">
    <w:name w:val="inZP: Vertikální mezera stránka"/>
    <w:basedOn w:val="ZPZklad"/>
    <w:next w:val="inZPKlovslova"/>
    <w:rsid w:val="007C294D"/>
    <w:pPr>
      <w:spacing w:before="10206"/>
    </w:pPr>
  </w:style>
  <w:style w:type="paragraph" w:customStyle="1" w:styleId="ZPOddlovaseznam">
    <w:name w:val="ZP: Oddělovač seznamů"/>
    <w:basedOn w:val="ZPZklad"/>
    <w:qFormat/>
    <w:rsid w:val="007C050F"/>
    <w:pPr>
      <w:spacing w:line="140" w:lineRule="exact"/>
    </w:pPr>
  </w:style>
  <w:style w:type="paragraph" w:customStyle="1" w:styleId="ZPPatatitulnstrnky">
    <w:name w:val="ZP: Pata titulní stránky"/>
    <w:basedOn w:val="inZPZhlavapaty"/>
    <w:rsid w:val="009951BF"/>
    <w:rPr>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qFormat/>
    <w:rsid w:val="00DC0619"/>
    <w:pPr>
      <w:tabs>
        <w:tab w:val="left" w:pos="1985"/>
        <w:tab w:val="left" w:pos="2268"/>
      </w:tabs>
      <w:spacing w:after="140"/>
      <w:ind w:left="2268" w:hanging="2268"/>
    </w:pPr>
  </w:style>
  <w:style w:type="character" w:customStyle="1" w:styleId="ZPNadpis1Char">
    <w:name w:val="ZP: Nadpis 1 Char"/>
    <w:basedOn w:val="inZPNadpisyChar"/>
    <w:link w:val="ZPNadpis1"/>
    <w:rsid w:val="00845927"/>
    <w:rPr>
      <w:rFonts w:ascii="Cambria" w:hAnsi="Cambria"/>
      <w:b/>
      <w:kern w:val="32"/>
      <w:sz w:val="40"/>
      <w:szCs w:val="40"/>
      <w:lang w:val="sk-SK"/>
    </w:rPr>
  </w:style>
  <w:style w:type="character" w:customStyle="1" w:styleId="Ploha1Char">
    <w:name w:val="Příloha 1 Char"/>
    <w:basedOn w:val="ZPNadpis1Char"/>
    <w:link w:val="Ploha1"/>
    <w:rsid w:val="00845927"/>
    <w:rPr>
      <w:rFonts w:ascii="Cambria" w:hAnsi="Cambria"/>
      <w:b/>
      <w:kern w:val="32"/>
      <w:sz w:val="40"/>
      <w:szCs w:val="40"/>
      <w:lang w:val="sk-SK"/>
    </w:rPr>
  </w:style>
  <w:style w:type="numbering" w:customStyle="1" w:styleId="slovnploh">
    <w:name w:val="Číslování příloh"/>
    <w:uiPriority w:val="99"/>
    <w:rsid w:val="00F102E0"/>
    <w:pPr>
      <w:numPr>
        <w:numId w:val="29"/>
      </w:numPr>
    </w:pPr>
  </w:style>
  <w:style w:type="character" w:customStyle="1" w:styleId="TextpoznpodarouChar">
    <w:name w:val="Text pozn. pod čarou Char"/>
    <w:link w:val="Textpoznpodarou"/>
    <w:rsid w:val="00E73194"/>
    <w:rPr>
      <w:rFonts w:ascii="Cambria" w:hAnsi="Cambria"/>
      <w:lang w:val="sk-SK"/>
    </w:rPr>
  </w:style>
  <w:style w:type="character" w:customStyle="1" w:styleId="ZPNadpis2Char">
    <w:name w:val="ZP: Nadpis 2 Char"/>
    <w:basedOn w:val="inZPNadpisyChar"/>
    <w:link w:val="ZPNadpis2"/>
    <w:rsid w:val="00845927"/>
    <w:rPr>
      <w:rFonts w:ascii="Cambria" w:hAnsi="Cambria"/>
      <w:b/>
      <w:kern w:val="32"/>
      <w:sz w:val="28"/>
      <w:szCs w:val="28"/>
      <w:lang w:val="sk-SK"/>
    </w:rPr>
  </w:style>
  <w:style w:type="character" w:customStyle="1" w:styleId="Nadpis5Char">
    <w:name w:val="Nadpis 5 Char"/>
    <w:link w:val="Nadpis5"/>
    <w:uiPriority w:val="9"/>
    <w:rsid w:val="00AB6916"/>
    <w:rPr>
      <w:rFonts w:ascii="Cambria" w:hAnsi="Cambria"/>
      <w:b/>
      <w:bCs/>
      <w:sz w:val="24"/>
      <w:szCs w:val="26"/>
      <w:lang w:val="sk-SK" w:eastAsia="sk-SK"/>
    </w:rPr>
  </w:style>
  <w:style w:type="character" w:customStyle="1" w:styleId="Nadpis8Char">
    <w:name w:val="Nadpis 8 Char"/>
    <w:link w:val="Nadpis8"/>
    <w:uiPriority w:val="9"/>
    <w:rsid w:val="00AB6916"/>
    <w:rPr>
      <w:rFonts w:ascii="Cambria" w:hAnsi="Cambria"/>
      <w:b/>
      <w:sz w:val="24"/>
      <w:szCs w:val="24"/>
      <w:lang w:val="sk-SK" w:eastAsia="sk-SK"/>
    </w:rPr>
  </w:style>
  <w:style w:type="character" w:customStyle="1" w:styleId="Ploha2Char">
    <w:name w:val="Příloha 2 Char"/>
    <w:basedOn w:val="ZPNadpis2Char"/>
    <w:link w:val="Ploha2"/>
    <w:rsid w:val="00845927"/>
    <w:rPr>
      <w:rFonts w:ascii="Cambria" w:hAnsi="Cambria"/>
      <w:b/>
      <w:kern w:val="32"/>
      <w:sz w:val="28"/>
      <w:szCs w:val="28"/>
      <w:lang w:val="sk-SK"/>
    </w:rPr>
  </w:style>
  <w:style w:type="character" w:customStyle="1" w:styleId="Nadpis1Char">
    <w:name w:val="Nadpis 1 Char"/>
    <w:link w:val="Nadpis1"/>
    <w:uiPriority w:val="9"/>
    <w:rsid w:val="007A31FF"/>
    <w:rPr>
      <w:rFonts w:ascii="Cambria" w:hAnsi="Cambria" w:cs="Arial"/>
      <w:b/>
      <w:bCs/>
      <w:kern w:val="32"/>
      <w:sz w:val="40"/>
      <w:szCs w:val="32"/>
      <w:lang w:val="sk-SK"/>
    </w:rPr>
  </w:style>
  <w:style w:type="character" w:customStyle="1" w:styleId="Nadpis2Char">
    <w:name w:val="Nadpis 2 Char"/>
    <w:link w:val="Nadpis2"/>
    <w:rsid w:val="0063080D"/>
    <w:rPr>
      <w:b/>
      <w:bCs/>
      <w:i/>
      <w:iCs/>
      <w:kern w:val="32"/>
      <w:sz w:val="32"/>
      <w:szCs w:val="28"/>
      <w:lang w:val="sk-SK"/>
    </w:rPr>
  </w:style>
  <w:style w:type="character" w:customStyle="1" w:styleId="Nadpis3Char">
    <w:name w:val="Nadpis 3 Char"/>
    <w:link w:val="Nadpis3"/>
    <w:uiPriority w:val="9"/>
    <w:rsid w:val="00AB6916"/>
    <w:rPr>
      <w:rFonts w:ascii="Arial" w:hAnsi="Arial" w:cs="Arial"/>
      <w:b/>
      <w:bCs/>
      <w:sz w:val="26"/>
      <w:szCs w:val="26"/>
    </w:rPr>
  </w:style>
  <w:style w:type="paragraph" w:styleId="Nadpisobsahu">
    <w:name w:val="TOC Heading"/>
    <w:basedOn w:val="Nadpis1"/>
    <w:next w:val="Normln"/>
    <w:uiPriority w:val="39"/>
    <w:rsid w:val="00AB6916"/>
    <w:pPr>
      <w:spacing w:before="480" w:after="0" w:line="360" w:lineRule="auto"/>
      <w:outlineLvl w:val="9"/>
    </w:pPr>
    <w:rPr>
      <w:rFonts w:cs="Times New Roman"/>
      <w:color w:val="365F91"/>
      <w:spacing w:val="4"/>
      <w:kern w:val="0"/>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
    <w:next w:val="Normln"/>
    <w:link w:val="NzevChar"/>
    <w:uiPriority w:val="10"/>
    <w:rsid w:val="00AB6916"/>
    <w:pPr>
      <w:spacing w:before="120" w:after="240" w:line="360" w:lineRule="auto"/>
    </w:pPr>
    <w:rPr>
      <w:rFonts w:cs="Times New Roman"/>
      <w:bCs w:val="0"/>
      <w:spacing w:val="4"/>
      <w:kern w:val="0"/>
      <w:lang w:eastAsia="sk-SK"/>
    </w:rPr>
  </w:style>
  <w:style w:type="character" w:customStyle="1" w:styleId="NzevChar">
    <w:name w:val="Název Char"/>
    <w:link w:val="Nzev"/>
    <w:uiPriority w:val="10"/>
    <w:rsid w:val="00AB6916"/>
    <w:rPr>
      <w:rFonts w:ascii="Cambria" w:hAnsi="Cambria"/>
      <w:b/>
      <w:spacing w:val="4"/>
      <w:sz w:val="32"/>
      <w:szCs w:val="32"/>
      <w:lang w:val="sk-SK" w:eastAsia="sk-SK"/>
    </w:rPr>
  </w:style>
  <w:style w:type="paragraph" w:styleId="Titulek">
    <w:name w:val="caption"/>
    <w:basedOn w:val="ZPZklad"/>
    <w:next w:val="ZPOdstavec"/>
    <w:uiPriority w:val="35"/>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1">
    <w:name w:val="Podtitul1"/>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1"/>
    <w:uiPriority w:val="11"/>
    <w:rsid w:val="00AB6916"/>
    <w:rPr>
      <w:rFonts w:ascii="Cambria" w:hAnsi="Cambria"/>
      <w:b/>
      <w:spacing w:val="4"/>
      <w:sz w:val="28"/>
      <w:szCs w:val="24"/>
      <w:lang w:val="sk-SK" w:eastAsia="sk-SK"/>
    </w:rPr>
  </w:style>
  <w:style w:type="paragraph" w:customStyle="1" w:styleId="ZPCitacezkona">
    <w:name w:val="ZP: Citace zákona"/>
    <w:basedOn w:val="ZPZklad"/>
    <w:qFormat/>
    <w:rsid w:val="00A8698A"/>
    <w:rPr>
      <w:i/>
    </w:rPr>
  </w:style>
  <w:style w:type="paragraph" w:customStyle="1" w:styleId="Nadpis10">
    <w:name w:val="Nadpis 1*"/>
    <w:basedOn w:val="ZPNadpis1"/>
    <w:next w:val="ZPOdstavec"/>
    <w:qFormat/>
    <w:rsid w:val="008A7F29"/>
  </w:style>
  <w:style w:type="paragraph" w:customStyle="1" w:styleId="Nadpis20">
    <w:name w:val="Nadpis 2*"/>
    <w:basedOn w:val="ZPNadpis2"/>
    <w:next w:val="ZPOdstavec"/>
    <w:qFormat/>
    <w:rsid w:val="008A7F29"/>
  </w:style>
  <w:style w:type="paragraph" w:customStyle="1" w:styleId="Nadpis30">
    <w:name w:val="Nadpis 3*"/>
    <w:basedOn w:val="ZPNadpis3"/>
    <w:qFormat/>
    <w:rsid w:val="008A7F29"/>
  </w:style>
  <w:style w:type="paragraph" w:styleId="Rejstk2">
    <w:name w:val="index 2"/>
    <w:basedOn w:val="Normln"/>
    <w:next w:val="Normln"/>
    <w:autoRedefine/>
    <w:rsid w:val="007C0619"/>
    <w:pPr>
      <w:ind w:left="480" w:hanging="240"/>
    </w:pPr>
    <w:rPr>
      <w:rFonts w:asciiTheme="minorHAnsi" w:hAnsiTheme="minorHAnsi" w:cstheme="minorHAnsi"/>
      <w:sz w:val="18"/>
      <w:szCs w:val="18"/>
    </w:rPr>
  </w:style>
  <w:style w:type="paragraph" w:styleId="Rejstk1">
    <w:name w:val="index 1"/>
    <w:basedOn w:val="Normln"/>
    <w:next w:val="Normln"/>
    <w:autoRedefine/>
    <w:rsid w:val="007C0619"/>
    <w:pPr>
      <w:ind w:left="240" w:hanging="240"/>
    </w:pPr>
    <w:rPr>
      <w:rFonts w:asciiTheme="minorHAnsi" w:hAnsiTheme="minorHAnsi" w:cstheme="minorHAnsi"/>
      <w:sz w:val="18"/>
      <w:szCs w:val="18"/>
    </w:rPr>
  </w:style>
  <w:style w:type="paragraph" w:styleId="Rejstk3">
    <w:name w:val="index 3"/>
    <w:basedOn w:val="Normln"/>
    <w:next w:val="Normln"/>
    <w:autoRedefine/>
    <w:rsid w:val="007C0619"/>
    <w:pPr>
      <w:ind w:left="720" w:hanging="240"/>
    </w:pPr>
    <w:rPr>
      <w:rFonts w:asciiTheme="minorHAnsi" w:hAnsiTheme="minorHAnsi" w:cstheme="minorHAnsi"/>
      <w:sz w:val="18"/>
      <w:szCs w:val="18"/>
    </w:rPr>
  </w:style>
  <w:style w:type="paragraph" w:styleId="Rejstk4">
    <w:name w:val="index 4"/>
    <w:basedOn w:val="Normln"/>
    <w:next w:val="Normln"/>
    <w:autoRedefine/>
    <w:rsid w:val="007C0619"/>
    <w:pPr>
      <w:ind w:left="960" w:hanging="240"/>
    </w:pPr>
    <w:rPr>
      <w:rFonts w:asciiTheme="minorHAnsi" w:hAnsiTheme="minorHAnsi" w:cstheme="minorHAnsi"/>
      <w:sz w:val="18"/>
      <w:szCs w:val="18"/>
    </w:rPr>
  </w:style>
  <w:style w:type="paragraph" w:styleId="Rejstk5">
    <w:name w:val="index 5"/>
    <w:basedOn w:val="Normln"/>
    <w:next w:val="Normln"/>
    <w:autoRedefine/>
    <w:rsid w:val="007C0619"/>
    <w:pPr>
      <w:ind w:left="1200" w:hanging="240"/>
    </w:pPr>
    <w:rPr>
      <w:rFonts w:asciiTheme="minorHAnsi" w:hAnsiTheme="minorHAnsi" w:cstheme="minorHAnsi"/>
      <w:sz w:val="18"/>
      <w:szCs w:val="18"/>
    </w:rPr>
  </w:style>
  <w:style w:type="paragraph" w:styleId="Rejstk6">
    <w:name w:val="index 6"/>
    <w:basedOn w:val="Normln"/>
    <w:next w:val="Normln"/>
    <w:autoRedefine/>
    <w:rsid w:val="007C0619"/>
    <w:pPr>
      <w:ind w:left="1440" w:hanging="240"/>
    </w:pPr>
    <w:rPr>
      <w:rFonts w:asciiTheme="minorHAnsi" w:hAnsiTheme="minorHAnsi"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7C0619"/>
    <w:pPr>
      <w:ind w:left="1920" w:hanging="240"/>
    </w:pPr>
    <w:rPr>
      <w:rFonts w:asciiTheme="minorHAnsi" w:hAnsiTheme="minorHAnsi" w:cstheme="minorHAnsi"/>
      <w:sz w:val="18"/>
      <w:szCs w:val="18"/>
    </w:rPr>
  </w:style>
  <w:style w:type="paragraph" w:styleId="Rejstk9">
    <w:name w:val="index 9"/>
    <w:basedOn w:val="Normln"/>
    <w:next w:val="Normln"/>
    <w:autoRedefine/>
    <w:rsid w:val="007C0619"/>
    <w:pPr>
      <w:ind w:left="2160" w:hanging="240"/>
    </w:pPr>
    <w:rPr>
      <w:rFonts w:asciiTheme="minorHAnsi" w:hAnsiTheme="minorHAnsi" w:cstheme="minorHAnsi"/>
      <w:sz w:val="18"/>
      <w:szCs w:val="18"/>
    </w:rPr>
  </w:style>
  <w:style w:type="paragraph" w:styleId="Hlavikarejstku">
    <w:name w:val="index heading"/>
    <w:basedOn w:val="Normln"/>
    <w:next w:val="Rejstk1"/>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2C6A3C"/>
    <w:pPr>
      <w:keepNext/>
      <w:spacing w:line="281" w:lineRule="auto"/>
      <w:jc w:val="center"/>
    </w:pPr>
  </w:style>
  <w:style w:type="paragraph" w:customStyle="1" w:styleId="ZPOdstavec">
    <w:name w:val="ZP: Odstavec"/>
    <w:basedOn w:val="ZPZklad"/>
    <w:next w:val="ZPDalodstavce"/>
    <w:qFormat/>
    <w:rsid w:val="0091617E"/>
  </w:style>
  <w:style w:type="paragraph" w:styleId="Podtitul">
    <w:name w:val="Subtitle"/>
    <w:basedOn w:val="Normln"/>
    <w:next w:val="Normln"/>
    <w:link w:val="PodtitulChar1"/>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1">
    <w:name w:val="Podtitul Char1"/>
    <w:basedOn w:val="Standardnpsmoodstavce"/>
    <w:link w:val="Podtitul"/>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ZPOdstavec"/>
    <w:link w:val="CittChar"/>
    <w:uiPriority w:val="29"/>
    <w:qFormat/>
    <w:rsid w:val="007D341B"/>
    <w:pPr>
      <w:spacing w:before="240" w:after="240"/>
      <w:ind w:left="960" w:right="960"/>
      <w:contextualSpacing/>
    </w:pPr>
    <w:rPr>
      <w:i/>
    </w:rPr>
  </w:style>
  <w:style w:type="character" w:customStyle="1" w:styleId="CittChar">
    <w:name w:val="Citát Char"/>
    <w:basedOn w:val="Standardnpsmoodstavce"/>
    <w:link w:val="Citt"/>
    <w:uiPriority w:val="29"/>
    <w:rsid w:val="00CA41B8"/>
    <w:rPr>
      <w:rFonts w:ascii="Cambria" w:hAnsi="Cambria"/>
      <w:i/>
      <w:sz w:val="24"/>
      <w:szCs w:val="24"/>
      <w:lang w:val="sk-SK"/>
    </w:rPr>
  </w:style>
  <w:style w:type="paragraph" w:customStyle="1" w:styleId="Citt-pokraovn">
    <w:name w:val="Citát - pokračování"/>
    <w:basedOn w:val="Citt"/>
    <w:qFormat/>
    <w:rsid w:val="00E64A10"/>
    <w:pPr>
      <w:spacing w:before="0"/>
      <w:ind w:left="958" w:right="958" w:firstLine="482"/>
    </w:pPr>
  </w:style>
  <w:style w:type="table" w:customStyle="1" w:styleId="ZPTabulka">
    <w:name w:val="ZP Tabulka"/>
    <w:basedOn w:val="Normlntabulka"/>
    <w:uiPriority w:val="99"/>
    <w:rsid w:val="00206160"/>
    <w:rPr>
      <w:sz w:val="22"/>
    </w:rPr>
    <w:tblPr>
      <w:tblStyleRowBandSize w:val="1"/>
      <w:tblStyleColBandSize w:val="1"/>
      <w:jc w:val="center"/>
      <w:tblInd w:w="0" w:type="dxa"/>
      <w:tblBorders>
        <w:top w:val="single" w:sz="4" w:space="0" w:color="auto"/>
        <w:bottom w:val="single" w:sz="4" w:space="0" w:color="auto"/>
      </w:tblBorders>
      <w:tblCellMar>
        <w:top w:w="0" w:type="dxa"/>
        <w:left w:w="108" w:type="dxa"/>
        <w:bottom w:w="0" w:type="dxa"/>
        <w:right w:w="108" w:type="dxa"/>
      </w:tblCellMar>
    </w:tblPr>
    <w:trPr>
      <w:cantSplit/>
      <w:jc w:val="center"/>
    </w:trPr>
    <w:tblStylePr w:type="firstRow">
      <w:rPr>
        <w:b/>
      </w:rPr>
      <w:tblPr/>
      <w:trPr>
        <w:cantSplit w:val="0"/>
      </w:trPr>
      <w:tcPr>
        <w:tcBorders>
          <w:top w:val="single" w:sz="4" w:space="0" w:color="auto"/>
          <w:left w:val="nil"/>
          <w:bottom w:val="single" w:sz="8"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customStyle="1" w:styleId="GridTableLight">
    <w:name w:val="Grid Table Light"/>
    <w:basedOn w:val="Normlntabulka"/>
    <w:uiPriority w:val="40"/>
    <w:rsid w:val="00095EB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lntabulka"/>
    <w:uiPriority w:val="41"/>
    <w:rsid w:val="00095EB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lntabulka"/>
    <w:uiPriority w:val="42"/>
    <w:rsid w:val="00095EB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lntabulka"/>
    <w:uiPriority w:val="43"/>
    <w:rsid w:val="00095EB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lntabulka"/>
    <w:uiPriority w:val="44"/>
    <w:rsid w:val="00095EB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qFormat/>
    <w:rsid w:val="00E64A10"/>
    <w:pPr>
      <w:spacing w:after="0"/>
      <w:ind w:left="958" w:right="958"/>
    </w:pPr>
  </w:style>
  <w:style w:type="character" w:customStyle="1" w:styleId="Citt-zatekChar">
    <w:name w:val="Citát - začátek Char"/>
    <w:basedOn w:val="CittChar"/>
    <w:link w:val="Citt-zatek"/>
    <w:rsid w:val="00E64A10"/>
    <w:rPr>
      <w:rFonts w:ascii="Cambria" w:hAnsi="Cambria"/>
      <w:i/>
      <w:sz w:val="24"/>
      <w:szCs w:val="24"/>
      <w:lang w:val="sk-SK"/>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qFormat/>
    <w:rsid w:val="00DD5A53"/>
    <w:pPr>
      <w:ind w:left="720"/>
      <w:contextualSpacing/>
    </w:pPr>
  </w:style>
  <w:style w:type="paragraph" w:styleId="slovanseznam">
    <w:name w:val="List Number"/>
    <w:basedOn w:val="Normln"/>
    <w:qFormat/>
    <w:rsid w:val="000F183A"/>
    <w:pPr>
      <w:numPr>
        <w:numId w:val="31"/>
      </w:numPr>
      <w:spacing w:before="120" w:after="120"/>
      <w:ind w:left="544" w:hanging="62"/>
      <w:contextualSpacing/>
    </w:pPr>
  </w:style>
  <w:style w:type="paragraph" w:styleId="slovanseznam2">
    <w:name w:val="List Number 2"/>
    <w:basedOn w:val="Normln"/>
    <w:rsid w:val="00DD5A53"/>
    <w:pPr>
      <w:numPr>
        <w:numId w:val="32"/>
      </w:numPr>
      <w:contextualSpacing/>
    </w:pPr>
  </w:style>
  <w:style w:type="paragraph" w:styleId="slovanseznam3">
    <w:name w:val="List Number 3"/>
    <w:basedOn w:val="Normln"/>
    <w:rsid w:val="00DD5A53"/>
    <w:pPr>
      <w:numPr>
        <w:numId w:val="33"/>
      </w:numPr>
      <w:contextualSpacing/>
    </w:pPr>
  </w:style>
  <w:style w:type="paragraph" w:styleId="slovanseznam4">
    <w:name w:val="List Number 4"/>
    <w:basedOn w:val="Normln"/>
    <w:rsid w:val="00DD5A53"/>
    <w:pPr>
      <w:numPr>
        <w:numId w:val="34"/>
      </w:numPr>
      <w:contextualSpacing/>
    </w:pPr>
  </w:style>
  <w:style w:type="paragraph" w:styleId="slovanseznam5">
    <w:name w:val="List Number 5"/>
    <w:basedOn w:val="Normln"/>
    <w:rsid w:val="00DD5A53"/>
    <w:pPr>
      <w:numPr>
        <w:numId w:val="35"/>
      </w:numPr>
      <w:contextualSpacing/>
    </w:pPr>
  </w:style>
  <w:style w:type="paragraph" w:styleId="Seznamsodrkami">
    <w:name w:val="List Bullet"/>
    <w:basedOn w:val="Normln"/>
    <w:qFormat/>
    <w:rsid w:val="00161E5E"/>
    <w:pPr>
      <w:numPr>
        <w:numId w:val="36"/>
      </w:numPr>
      <w:ind w:hanging="256"/>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Seznam"/>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character" w:customStyle="1" w:styleId="apple-converted-space">
    <w:name w:val="apple-converted-space"/>
    <w:rsid w:val="009B22D5"/>
  </w:style>
  <w:style w:type="character" w:customStyle="1" w:styleId="field260">
    <w:name w:val="field_260"/>
    <w:rsid w:val="009B22D5"/>
  </w:style>
  <w:style w:type="paragraph" w:customStyle="1" w:styleId="moje">
    <w:name w:val="moje"/>
    <w:basedOn w:val="Normln"/>
    <w:link w:val="mojeChar"/>
    <w:qFormat/>
    <w:rsid w:val="009B22D5"/>
    <w:pPr>
      <w:spacing w:before="240" w:after="240" w:line="360" w:lineRule="auto"/>
      <w:ind w:firstLine="709"/>
      <w:jc w:val="both"/>
    </w:pPr>
    <w:rPr>
      <w:sz w:val="28"/>
      <w:szCs w:val="28"/>
    </w:rPr>
  </w:style>
  <w:style w:type="paragraph" w:customStyle="1" w:styleId="StylNadpis1TimesNewRoman">
    <w:name w:val="Styl Nadpis 1 + Times New Roman"/>
    <w:basedOn w:val="Nadpis1"/>
    <w:autoRedefine/>
    <w:rsid w:val="009B22D5"/>
    <w:pPr>
      <w:keepLines w:val="0"/>
      <w:numPr>
        <w:numId w:val="0"/>
      </w:numPr>
      <w:suppressAutoHyphens w:val="0"/>
      <w:spacing w:before="240" w:after="60" w:line="240" w:lineRule="auto"/>
    </w:pPr>
    <w:rPr>
      <w:rFonts w:ascii="Times New Roman" w:hAnsi="Times New Roman"/>
      <w:sz w:val="36"/>
      <w:lang w:val="cs-CZ"/>
    </w:rPr>
  </w:style>
  <w:style w:type="character" w:customStyle="1" w:styleId="mojeChar">
    <w:name w:val="moje Char"/>
    <w:basedOn w:val="Standardnpsmoodstavce"/>
    <w:link w:val="moje"/>
    <w:rsid w:val="009B22D5"/>
    <w:rPr>
      <w:sz w:val="28"/>
      <w:szCs w:val="28"/>
    </w:rPr>
  </w:style>
  <w:style w:type="paragraph" w:customStyle="1" w:styleId="StylNadpis3TimesNewRoman">
    <w:name w:val="Styl Nadpis 3 + Times New Roman"/>
    <w:basedOn w:val="Nadpis3"/>
    <w:autoRedefine/>
    <w:rsid w:val="00BD7AEE"/>
    <w:rPr>
      <w:rFonts w:ascii="Times New Roman" w:hAnsi="Times New Roman"/>
      <w:sz w:val="28"/>
    </w:rPr>
  </w:style>
  <w:style w:type="paragraph" w:customStyle="1" w:styleId="StylNadpis3TimesNewRomanVlevo0cmPrvndek0cm">
    <w:name w:val="Styl Nadpis 3 + Times New Roman Vlevo:  0 cm První řádek:  0 cm"/>
    <w:basedOn w:val="Nadpis3"/>
    <w:autoRedefine/>
    <w:rsid w:val="00BD7AEE"/>
    <w:pPr>
      <w:ind w:left="0" w:firstLine="0"/>
    </w:pPr>
    <w:rPr>
      <w:rFonts w:ascii="Times New Roman" w:hAnsi="Times New Roman" w:cs="Times New Roman"/>
      <w:sz w:val="28"/>
      <w:szCs w:val="20"/>
    </w:rPr>
  </w:style>
  <w:style w:type="paragraph" w:customStyle="1" w:styleId="StylNadpis2TimesNewRoman">
    <w:name w:val="Styl Nadpis 2 + Times New Roman"/>
    <w:basedOn w:val="Nadpis2"/>
    <w:autoRedefine/>
    <w:rsid w:val="0063080D"/>
  </w:style>
  <w:style w:type="character" w:customStyle="1" w:styleId="Nevyeenzmnka1">
    <w:name w:val="Nevyřešená zmínka1"/>
    <w:basedOn w:val="Standardnpsmoodstavce"/>
    <w:uiPriority w:val="99"/>
    <w:semiHidden/>
    <w:unhideWhenUsed/>
    <w:rsid w:val="005938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3856">
      <w:bodyDiv w:val="1"/>
      <w:marLeft w:val="0"/>
      <w:marRight w:val="0"/>
      <w:marTop w:val="0"/>
      <w:marBottom w:val="0"/>
      <w:divBdr>
        <w:top w:val="none" w:sz="0" w:space="0" w:color="auto"/>
        <w:left w:val="none" w:sz="0" w:space="0" w:color="auto"/>
        <w:bottom w:val="none" w:sz="0" w:space="0" w:color="auto"/>
        <w:right w:val="none" w:sz="0" w:space="0" w:color="auto"/>
      </w:divBdr>
    </w:div>
    <w:div w:id="604536226">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990645116">
      <w:bodyDiv w:val="1"/>
      <w:marLeft w:val="0"/>
      <w:marRight w:val="0"/>
      <w:marTop w:val="0"/>
      <w:marBottom w:val="0"/>
      <w:divBdr>
        <w:top w:val="none" w:sz="0" w:space="0" w:color="auto"/>
        <w:left w:val="none" w:sz="0" w:space="0" w:color="auto"/>
        <w:bottom w:val="none" w:sz="0" w:space="0" w:color="auto"/>
        <w:right w:val="none" w:sz="0" w:space="0" w:color="auto"/>
      </w:divBdr>
    </w:div>
    <w:div w:id="1001466483">
      <w:bodyDiv w:val="1"/>
      <w:marLeft w:val="0"/>
      <w:marRight w:val="0"/>
      <w:marTop w:val="0"/>
      <w:marBottom w:val="0"/>
      <w:divBdr>
        <w:top w:val="none" w:sz="0" w:space="0" w:color="auto"/>
        <w:left w:val="none" w:sz="0" w:space="0" w:color="auto"/>
        <w:bottom w:val="none" w:sz="0" w:space="0" w:color="auto"/>
        <w:right w:val="none" w:sz="0" w:space="0" w:color="auto"/>
      </w:divBdr>
    </w:div>
    <w:div w:id="18684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yperlink" Target="http://cs.wikipedia.org/wiki/Reinhard_Heydrich"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yperlink" Target="http://cs.wikipedia.org/wiki/Kobylisk&#225;_st&#345;elnice" TargetMode="External"/><Relationship Id="rId42" Type="http://schemas.openxmlformats.org/officeDocument/2006/relationships/hyperlink" Target="https://cs.wikipedia.org/wiki/Sokol_(spolek)" TargetMode="External"/><Relationship Id="rId47" Type="http://schemas.openxmlformats.org/officeDocument/2006/relationships/header" Target="header16.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yperlink" Target="https://cs.wikipedia.org/wiki/Kinderlandverschickung_v_Protektor%C3%A1tu_%C4%8Cechy_a_Morava" TargetMode="External"/><Relationship Id="rId38" Type="http://schemas.openxmlformats.org/officeDocument/2006/relationships/hyperlink" Target="https://cs.wikipedia.org/wiki/Protektor%C3%A1t_%C4%8Cechy_a_Morava" TargetMode="Externa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http://www.sds.cz/rservice.php?akce=tisk&amp;cisloclanku=2015051801" TargetMode="External"/><Relationship Id="rId41" Type="http://schemas.openxmlformats.org/officeDocument/2006/relationships/hyperlink" Target="http://www.fronta.cz/dokument/vyhlaseni-civilniho-stavu-vyjimecneho-protektorat-cechy-a-morava-28-zari-19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yperlink" Target="https://cs.wikipedia.org/wiki/Kinderlandverschickung" TargetMode="External"/><Relationship Id="rId37" Type="http://schemas.openxmlformats.org/officeDocument/2006/relationships/hyperlink" Target="http://www.holocaust.cz/zdroje/dokumenty/protizidovske-zakony-a-narizeni/protizidovska-narizeni-tykajici-se-oznacovani/oznacovani-zidu-davidovou-hvezdou/" TargetMode="External"/><Relationship Id="rId40" Type="http://schemas.openxmlformats.org/officeDocument/2006/relationships/hyperlink" Target="http://www.totalita.cz/vysvelivky/smlouva_csr_sssr_1943_12_12.php" TargetMode="External"/><Relationship Id="rId45" Type="http://schemas.openxmlformats.org/officeDocument/2006/relationships/hyperlink" Target="http://www.holocaust.cz/zdroje/dokumenty/protektorat-cechy-a-morava/vynos-vudce-a-risskeho-kanclere-o-protektoratu-cechy-a-morava-ze-dne-16-brezna-1939/"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1.xml"/><Relationship Id="rId28" Type="http://schemas.openxmlformats.org/officeDocument/2006/relationships/hyperlink" Target="http://cs.wikipedia.org/wiki/&#268;eskoslovensk&#253;_odboj_(1939&#8211;1945)" TargetMode="External"/><Relationship Id="rId36" Type="http://schemas.openxmlformats.org/officeDocument/2006/relationships/hyperlink" Target="http://cs.wikipedia.org/wiki/Mezin&#225;rodn&#237;_den_studentstva" TargetMode="External"/><Relationship Id="rId49" Type="http://schemas.openxmlformats.org/officeDocument/2006/relationships/glossaryDocument" Target="glossary/document.xml"/><Relationship Id="rId10" Type="http://schemas.openxmlformats.org/officeDocument/2006/relationships/image" Target="media/image10.wmf"/><Relationship Id="rId19" Type="http://schemas.openxmlformats.org/officeDocument/2006/relationships/header" Target="header7.xml"/><Relationship Id="rId31" Type="http://schemas.openxmlformats.org/officeDocument/2006/relationships/hyperlink" Target="http://cs.wikipedia.org/wiki/Jun&#225;k_&#8211;_&#269;esk&#253;_skaut" TargetMode="External"/><Relationship Id="rId44" Type="http://schemas.openxmlformats.org/officeDocument/2006/relationships/hyperlink" Target="http://www.scanzen.cz/dobove-dokumenty/prukazy/vseobecna-obcanska-legitimac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yperlink" Target="http://cs.wikipedia.org/wiki/Atent&#225;t_na_Heydricha" TargetMode="External"/><Relationship Id="rId30" Type="http://schemas.openxmlformats.org/officeDocument/2006/relationships/hyperlink" Target="https://cs.wikipedia.org/wiki/Heydrichi&#225;da" TargetMode="External"/><Relationship Id="rId35" Type="http://schemas.openxmlformats.org/officeDocument/2006/relationships/hyperlink" Target="https://cs.wikipedia.org/wiki/Kurat%20rium_pro_v%C3%BDchovu_ml%C3%A1de%C5%BEe_v_%C4%8Cech%C3%A1ch_a_na_Morav%C4%9B" TargetMode="External"/><Relationship Id="rId43" Type="http://schemas.openxmlformats.org/officeDocument/2006/relationships/hyperlink" Target="http://cs.wikipedia.org/wiki/Stann&#233;_pr&#225;vo"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s\Downloads\sablonaD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ED5ECCE64A4D11B607870BAA2AD426"/>
        <w:category>
          <w:name w:val="Obecné"/>
          <w:gallery w:val="placeholder"/>
        </w:category>
        <w:types>
          <w:type w:val="bbPlcHdr"/>
        </w:types>
        <w:behaviors>
          <w:behavior w:val="content"/>
        </w:behaviors>
        <w:guid w:val="{E51835D6-D023-4200-BD22-BD8F5A6C186A}"/>
      </w:docPartPr>
      <w:docPartBody>
        <w:p w:rsidR="0006232A" w:rsidRDefault="00555FD9">
          <w:pPr>
            <w:pStyle w:val="09ED5ECCE64A4D11B607870BAA2AD426"/>
          </w:pPr>
          <w:r w:rsidRPr="006174FE">
            <w:rPr>
              <w:rStyle w:val="Zstupntext"/>
            </w:rPr>
            <w:t>Zvolte položku.</w:t>
          </w:r>
        </w:p>
      </w:docPartBody>
    </w:docPart>
    <w:docPart>
      <w:docPartPr>
        <w:name w:val="C8D32380360C4F53B3EB580CBA97AA13"/>
        <w:category>
          <w:name w:val="Obecné"/>
          <w:gallery w:val="placeholder"/>
        </w:category>
        <w:types>
          <w:type w:val="bbPlcHdr"/>
        </w:types>
        <w:behaviors>
          <w:behavior w:val="content"/>
        </w:behaviors>
        <w:guid w:val="{A5A51904-27D0-4213-A32D-7FDD8399D2A2}"/>
      </w:docPartPr>
      <w:docPartBody>
        <w:p w:rsidR="0006232A" w:rsidRDefault="00555FD9">
          <w:pPr>
            <w:pStyle w:val="C8D32380360C4F53B3EB580CBA97AA13"/>
          </w:pPr>
          <w:r w:rsidRPr="001133CC">
            <w:rPr>
              <w:rStyle w:val="Zstupntext"/>
            </w:rPr>
            <w:t>[Název]</w:t>
          </w:r>
        </w:p>
      </w:docPartBody>
    </w:docPart>
    <w:docPart>
      <w:docPartPr>
        <w:name w:val="CEC93CCA96F84300AA48EA4CD8710A64"/>
        <w:category>
          <w:name w:val="Obecné"/>
          <w:gallery w:val="placeholder"/>
        </w:category>
        <w:types>
          <w:type w:val="bbPlcHdr"/>
        </w:types>
        <w:behaviors>
          <w:behavior w:val="content"/>
        </w:behaviors>
        <w:guid w:val="{D47E2617-D266-42F7-B1E3-1A169F7B32C8}"/>
      </w:docPartPr>
      <w:docPartBody>
        <w:p w:rsidR="0006232A" w:rsidRDefault="00555FD9">
          <w:pPr>
            <w:pStyle w:val="CEC93CCA96F84300AA48EA4CD8710A64"/>
          </w:pPr>
          <w:r w:rsidRPr="00FB7AC5">
            <w:rPr>
              <w:rStyle w:val="Zstupntext"/>
            </w:rPr>
            <w:t>[vyberte podle pohlaví]</w:t>
          </w:r>
        </w:p>
      </w:docPartBody>
    </w:docPart>
    <w:docPart>
      <w:docPartPr>
        <w:name w:val="E13715200802472E91E023F27C1D0A51"/>
        <w:category>
          <w:name w:val="Obecné"/>
          <w:gallery w:val="placeholder"/>
        </w:category>
        <w:types>
          <w:type w:val="bbPlcHdr"/>
        </w:types>
        <w:behaviors>
          <w:behavior w:val="content"/>
        </w:behaviors>
        <w:guid w:val="{4D412C0B-F42F-4A7F-87B8-70446A5947C2}"/>
      </w:docPartPr>
      <w:docPartBody>
        <w:p w:rsidR="0006232A" w:rsidRDefault="00555FD9">
          <w:pPr>
            <w:pStyle w:val="E13715200802472E91E023F27C1D0A51"/>
          </w:pPr>
          <w:r w:rsidRPr="0001165A">
            <w:rPr>
              <w:rStyle w:val="Zstupntext"/>
            </w:rPr>
            <w:t>Klikněte nebo klepněte sem a zadejte datum.</w:t>
          </w:r>
        </w:p>
      </w:docPartBody>
    </w:docPart>
    <w:docPart>
      <w:docPartPr>
        <w:name w:val="63257B0EBD52487C884F3E8052B517D8"/>
        <w:category>
          <w:name w:val="Obecné"/>
          <w:gallery w:val="placeholder"/>
        </w:category>
        <w:types>
          <w:type w:val="bbPlcHdr"/>
        </w:types>
        <w:behaviors>
          <w:behavior w:val="content"/>
        </w:behaviors>
        <w:guid w:val="{52F2A519-4E85-4628-A47E-679BEC503F4B}"/>
      </w:docPartPr>
      <w:docPartBody>
        <w:p w:rsidR="0006232A" w:rsidRDefault="00555FD9">
          <w:pPr>
            <w:pStyle w:val="63257B0EBD52487C884F3E8052B517D8"/>
          </w:pPr>
          <w:r w:rsidRPr="00943580">
            <w:rPr>
              <w:rStyle w:val="Zstupntext"/>
            </w:rPr>
            <w:t>[Autor]</w:t>
          </w:r>
        </w:p>
      </w:docPartBody>
    </w:docPart>
    <w:docPart>
      <w:docPartPr>
        <w:name w:val="79E66043DB4541D99385CDCDB38A4903"/>
        <w:category>
          <w:name w:val="Obecné"/>
          <w:gallery w:val="placeholder"/>
        </w:category>
        <w:types>
          <w:type w:val="bbPlcHdr"/>
        </w:types>
        <w:behaviors>
          <w:behavior w:val="content"/>
        </w:behaviors>
        <w:guid w:val="{33388C34-B869-45A5-A0BF-F52617D959B6}"/>
      </w:docPartPr>
      <w:docPartBody>
        <w:p w:rsidR="0006232A" w:rsidRDefault="00555FD9">
          <w:pPr>
            <w:pStyle w:val="79E66043DB4541D99385CDCDB38A4903"/>
          </w:pPr>
          <w:r w:rsidRPr="001133CC">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D9"/>
    <w:rsid w:val="0006232A"/>
    <w:rsid w:val="00206082"/>
    <w:rsid w:val="0027279D"/>
    <w:rsid w:val="00555FD9"/>
    <w:rsid w:val="008101F2"/>
    <w:rsid w:val="00A42982"/>
    <w:rsid w:val="00A47043"/>
    <w:rsid w:val="00B0239E"/>
    <w:rsid w:val="00B372D9"/>
    <w:rsid w:val="00F606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9ED5ECCE64A4D11B607870BAA2AD426">
    <w:name w:val="09ED5ECCE64A4D11B607870BAA2AD426"/>
  </w:style>
  <w:style w:type="paragraph" w:customStyle="1" w:styleId="22E546AFDF884DC5BB000ED7BD93F796">
    <w:name w:val="22E546AFDF884DC5BB000ED7BD93F796"/>
  </w:style>
  <w:style w:type="paragraph" w:customStyle="1" w:styleId="C8D32380360C4F53B3EB580CBA97AA13">
    <w:name w:val="C8D32380360C4F53B3EB580CBA97AA13"/>
  </w:style>
  <w:style w:type="paragraph" w:customStyle="1" w:styleId="CEC93CCA96F84300AA48EA4CD8710A64">
    <w:name w:val="CEC93CCA96F84300AA48EA4CD8710A64"/>
  </w:style>
  <w:style w:type="paragraph" w:customStyle="1" w:styleId="E13715200802472E91E023F27C1D0A51">
    <w:name w:val="E13715200802472E91E023F27C1D0A51"/>
  </w:style>
  <w:style w:type="paragraph" w:customStyle="1" w:styleId="63257B0EBD52487C884F3E8052B517D8">
    <w:name w:val="63257B0EBD52487C884F3E8052B517D8"/>
  </w:style>
  <w:style w:type="paragraph" w:customStyle="1" w:styleId="55F1AEFF4EE54214B098ED45E602DD53">
    <w:name w:val="55F1AEFF4EE54214B098ED45E602DD53"/>
  </w:style>
  <w:style w:type="paragraph" w:customStyle="1" w:styleId="54BA2D79290E406084C16C0D9C7CD72B">
    <w:name w:val="54BA2D79290E406084C16C0D9C7CD72B"/>
  </w:style>
  <w:style w:type="paragraph" w:customStyle="1" w:styleId="84B7AE9DD4684E569581D16C6F6DECFE">
    <w:name w:val="84B7AE9DD4684E569581D16C6F6DECFE"/>
  </w:style>
  <w:style w:type="paragraph" w:customStyle="1" w:styleId="CA161CA6D6AD4FDF85163131947DA68B">
    <w:name w:val="CA161CA6D6AD4FDF85163131947DA68B"/>
  </w:style>
  <w:style w:type="paragraph" w:customStyle="1" w:styleId="21F50AC5AF1649A784ED293274CAB156">
    <w:name w:val="21F50AC5AF1649A784ED293274CAB156"/>
  </w:style>
  <w:style w:type="paragraph" w:customStyle="1" w:styleId="F474CBFC29154EFA87795FE3240C4FEB">
    <w:name w:val="F474CBFC29154EFA87795FE3240C4FEB"/>
  </w:style>
  <w:style w:type="paragraph" w:customStyle="1" w:styleId="A11F6D717AE842D99C1046936484D9E3">
    <w:name w:val="A11F6D717AE842D99C1046936484D9E3"/>
  </w:style>
  <w:style w:type="paragraph" w:customStyle="1" w:styleId="11925AE359BA435890216746BC14DE9B">
    <w:name w:val="11925AE359BA435890216746BC14DE9B"/>
  </w:style>
  <w:style w:type="paragraph" w:customStyle="1" w:styleId="B6C84DC0AC464AD7A459C2098678ADE9">
    <w:name w:val="B6C84DC0AC464AD7A459C2098678ADE9"/>
  </w:style>
  <w:style w:type="paragraph" w:customStyle="1" w:styleId="08C8462A0CFD4D93A57FBCDA93D03B96">
    <w:name w:val="08C8462A0CFD4D93A57FBCDA93D03B96"/>
  </w:style>
  <w:style w:type="paragraph" w:customStyle="1" w:styleId="79E66043DB4541D99385CDCDB38A4903">
    <w:name w:val="79E66043DB4541D99385CDCDB38A4903"/>
  </w:style>
  <w:style w:type="paragraph" w:customStyle="1" w:styleId="F18C986CBEBD41208C2205B991FA13A7">
    <w:name w:val="F18C986CBEBD41208C2205B991FA13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09ED5ECCE64A4D11B607870BAA2AD426">
    <w:name w:val="09ED5ECCE64A4D11B607870BAA2AD426"/>
  </w:style>
  <w:style w:type="paragraph" w:customStyle="1" w:styleId="22E546AFDF884DC5BB000ED7BD93F796">
    <w:name w:val="22E546AFDF884DC5BB000ED7BD93F796"/>
  </w:style>
  <w:style w:type="paragraph" w:customStyle="1" w:styleId="C8D32380360C4F53B3EB580CBA97AA13">
    <w:name w:val="C8D32380360C4F53B3EB580CBA97AA13"/>
  </w:style>
  <w:style w:type="paragraph" w:customStyle="1" w:styleId="CEC93CCA96F84300AA48EA4CD8710A64">
    <w:name w:val="CEC93CCA96F84300AA48EA4CD8710A64"/>
  </w:style>
  <w:style w:type="paragraph" w:customStyle="1" w:styleId="E13715200802472E91E023F27C1D0A51">
    <w:name w:val="E13715200802472E91E023F27C1D0A51"/>
  </w:style>
  <w:style w:type="paragraph" w:customStyle="1" w:styleId="63257B0EBD52487C884F3E8052B517D8">
    <w:name w:val="63257B0EBD52487C884F3E8052B517D8"/>
  </w:style>
  <w:style w:type="paragraph" w:customStyle="1" w:styleId="55F1AEFF4EE54214B098ED45E602DD53">
    <w:name w:val="55F1AEFF4EE54214B098ED45E602DD53"/>
  </w:style>
  <w:style w:type="paragraph" w:customStyle="1" w:styleId="54BA2D79290E406084C16C0D9C7CD72B">
    <w:name w:val="54BA2D79290E406084C16C0D9C7CD72B"/>
  </w:style>
  <w:style w:type="paragraph" w:customStyle="1" w:styleId="84B7AE9DD4684E569581D16C6F6DECFE">
    <w:name w:val="84B7AE9DD4684E569581D16C6F6DECFE"/>
  </w:style>
  <w:style w:type="paragraph" w:customStyle="1" w:styleId="CA161CA6D6AD4FDF85163131947DA68B">
    <w:name w:val="CA161CA6D6AD4FDF85163131947DA68B"/>
  </w:style>
  <w:style w:type="paragraph" w:customStyle="1" w:styleId="21F50AC5AF1649A784ED293274CAB156">
    <w:name w:val="21F50AC5AF1649A784ED293274CAB156"/>
  </w:style>
  <w:style w:type="paragraph" w:customStyle="1" w:styleId="F474CBFC29154EFA87795FE3240C4FEB">
    <w:name w:val="F474CBFC29154EFA87795FE3240C4FEB"/>
  </w:style>
  <w:style w:type="paragraph" w:customStyle="1" w:styleId="A11F6D717AE842D99C1046936484D9E3">
    <w:name w:val="A11F6D717AE842D99C1046936484D9E3"/>
  </w:style>
  <w:style w:type="paragraph" w:customStyle="1" w:styleId="11925AE359BA435890216746BC14DE9B">
    <w:name w:val="11925AE359BA435890216746BC14DE9B"/>
  </w:style>
  <w:style w:type="paragraph" w:customStyle="1" w:styleId="B6C84DC0AC464AD7A459C2098678ADE9">
    <w:name w:val="B6C84DC0AC464AD7A459C2098678ADE9"/>
  </w:style>
  <w:style w:type="paragraph" w:customStyle="1" w:styleId="08C8462A0CFD4D93A57FBCDA93D03B96">
    <w:name w:val="08C8462A0CFD4D93A57FBCDA93D03B96"/>
  </w:style>
  <w:style w:type="paragraph" w:customStyle="1" w:styleId="79E66043DB4541D99385CDCDB38A4903">
    <w:name w:val="79E66043DB4541D99385CDCDB38A4903"/>
  </w:style>
  <w:style w:type="paragraph" w:customStyle="1" w:styleId="F18C986CBEBD41208C2205B991FA13A7">
    <w:name w:val="F18C986CBEBD41208C2205B991FA1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8E268-E343-4E5C-AAD3-21260A70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sablonaDP</Template>
  <TotalTime>0</TotalTime>
  <Pages>44</Pages>
  <Words>6782</Words>
  <Characters>40014</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Protektorát Čechy a Morava</vt:lpstr>
    </vt:vector>
  </TitlesOfParts>
  <Company>MJ</Company>
  <LinksUpToDate>false</LinksUpToDate>
  <CharactersWithSpaces>46703</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Protektorát Čechy a Morava</dc:title>
  <dc:creator>Hana Sýkorová</dc:creator>
  <cp:lastModifiedBy>O790</cp:lastModifiedBy>
  <cp:revision>2</cp:revision>
  <cp:lastPrinted>2016-12-09T09:46:00Z</cp:lastPrinted>
  <dcterms:created xsi:type="dcterms:W3CDTF">2018-01-05T17:32:00Z</dcterms:created>
  <dcterms:modified xsi:type="dcterms:W3CDTF">2018-01-05T17:32:00Z</dcterms:modified>
</cp:coreProperties>
</file>