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0" w:rsidRPr="0070011C" w:rsidRDefault="006E638B">
      <w:pPr>
        <w:rPr>
          <w:b/>
          <w:sz w:val="24"/>
          <w:szCs w:val="24"/>
        </w:rPr>
      </w:pPr>
      <w:r w:rsidRPr="0070011C">
        <w:rPr>
          <w:b/>
          <w:sz w:val="24"/>
          <w:szCs w:val="24"/>
        </w:rPr>
        <w:t>Zkouškové okruhy – Právo životního prostředí - MP904Zk – 201</w:t>
      </w:r>
      <w:r w:rsidR="00723A36">
        <w:rPr>
          <w:b/>
          <w:sz w:val="24"/>
          <w:szCs w:val="24"/>
        </w:rPr>
        <w:t>7</w:t>
      </w:r>
      <w:bookmarkStart w:id="0" w:name="_GoBack"/>
      <w:bookmarkEnd w:id="0"/>
    </w:p>
    <w:p w:rsidR="006E638B" w:rsidRPr="0070011C" w:rsidRDefault="006E638B">
      <w:pPr>
        <w:rPr>
          <w:b/>
          <w:sz w:val="24"/>
          <w:szCs w:val="24"/>
        </w:rPr>
      </w:pP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Právo životního prostředí – vývoj, předmět, prameny, místo v systému českého práva, principy.</w:t>
      </w:r>
    </w:p>
    <w:p w:rsidR="006E638B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Metoda právní regulace</w:t>
      </w:r>
      <w:r w:rsidR="000B3B7F" w:rsidRPr="0070011C">
        <w:rPr>
          <w:sz w:val="24"/>
          <w:szCs w:val="24"/>
        </w:rPr>
        <w:t xml:space="preserve"> a </w:t>
      </w:r>
      <w:r w:rsidR="009B32D4" w:rsidRPr="0070011C">
        <w:rPr>
          <w:sz w:val="24"/>
          <w:szCs w:val="24"/>
        </w:rPr>
        <w:t xml:space="preserve">nástroje </w:t>
      </w:r>
      <w:r w:rsidR="000B3B7F" w:rsidRPr="0070011C">
        <w:rPr>
          <w:sz w:val="24"/>
          <w:szCs w:val="24"/>
        </w:rPr>
        <w:t xml:space="preserve">právní regulace </w:t>
      </w:r>
      <w:r w:rsidRPr="0070011C">
        <w:rPr>
          <w:sz w:val="24"/>
          <w:szCs w:val="24"/>
        </w:rPr>
        <w:t>v právu životního prostředí.</w:t>
      </w:r>
    </w:p>
    <w:p w:rsidR="00C575B1" w:rsidRPr="0070011C" w:rsidRDefault="00C575B1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Ústavní základy práva životního prostředí.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Subjekty práva životního prostředí.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Institucionální zabezpečení ochrany životního prostředí. 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prostředky účasti veřejnosti na ochraně a tvorbě životního prostředí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Právo na informace o životním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Vlastnictví a životní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prostředky prevence v právu životního prostředí, včetně omezení a zákazu činností ohrožujících životní prostředí.</w:t>
      </w:r>
    </w:p>
    <w:p w:rsidR="006E638B" w:rsidRPr="0070011C" w:rsidRDefault="005677B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E638B" w:rsidRPr="0070011C">
        <w:rPr>
          <w:sz w:val="24"/>
          <w:szCs w:val="24"/>
        </w:rPr>
        <w:t>chrana životního prostředí</w:t>
      </w:r>
      <w:r>
        <w:rPr>
          <w:sz w:val="24"/>
          <w:szCs w:val="24"/>
        </w:rPr>
        <w:t xml:space="preserve"> při katastrofách.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Integrované povolování.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Posuzování vlivů koncepcí na životní prostředí</w:t>
      </w:r>
      <w:r w:rsidR="000B3B7F" w:rsidRPr="0070011C">
        <w:rPr>
          <w:sz w:val="24"/>
          <w:szCs w:val="24"/>
        </w:rPr>
        <w:t xml:space="preserve"> a veřejné zdraví</w:t>
      </w:r>
      <w:r w:rsidRPr="0070011C">
        <w:rPr>
          <w:sz w:val="24"/>
          <w:szCs w:val="24"/>
        </w:rPr>
        <w:t>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Posuzování vlivů staveb, činností a technologií na životní prostředí</w:t>
      </w:r>
      <w:r w:rsidR="000B3B7F" w:rsidRPr="0070011C">
        <w:rPr>
          <w:sz w:val="24"/>
          <w:szCs w:val="24"/>
        </w:rPr>
        <w:t xml:space="preserve"> a veřejné zdraví</w:t>
      </w:r>
      <w:r w:rsidRPr="0070011C">
        <w:rPr>
          <w:sz w:val="24"/>
          <w:szCs w:val="24"/>
        </w:rPr>
        <w:t>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v režimu stavebního zákona.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Funkce a druhy ekonomických nástrojů při ochraně životního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Systém odpovědnosti v právu životního prostředí.</w:t>
      </w:r>
      <w:r w:rsidR="00DB4D91" w:rsidRPr="0070011C">
        <w:rPr>
          <w:sz w:val="24"/>
          <w:szCs w:val="24"/>
        </w:rPr>
        <w:t xml:space="preserve"> </w:t>
      </w:r>
      <w:r w:rsidR="005677B0">
        <w:rPr>
          <w:sz w:val="24"/>
          <w:szCs w:val="24"/>
        </w:rPr>
        <w:t xml:space="preserve">Závazky z deliktů. </w:t>
      </w:r>
      <w:r w:rsidR="00DB4D91" w:rsidRPr="0070011C">
        <w:rPr>
          <w:sz w:val="24"/>
          <w:szCs w:val="24"/>
        </w:rPr>
        <w:t xml:space="preserve">Odpovědnost </w:t>
      </w:r>
      <w:r w:rsidR="009B32D4" w:rsidRPr="0070011C">
        <w:rPr>
          <w:sz w:val="24"/>
          <w:szCs w:val="24"/>
        </w:rPr>
        <w:t xml:space="preserve"> za ekologickou </w:t>
      </w:r>
      <w:proofErr w:type="gramStart"/>
      <w:r w:rsidR="009B32D4" w:rsidRPr="0070011C">
        <w:rPr>
          <w:sz w:val="24"/>
          <w:szCs w:val="24"/>
        </w:rPr>
        <w:t>újmu.</w:t>
      </w:r>
      <w:r w:rsidR="00DB4D91" w:rsidRPr="0070011C">
        <w:rPr>
          <w:sz w:val="24"/>
          <w:szCs w:val="24"/>
        </w:rPr>
        <w:t>.</w:t>
      </w:r>
      <w:proofErr w:type="gramEnd"/>
    </w:p>
    <w:p w:rsidR="00DB4D91" w:rsidRPr="0070011C" w:rsidRDefault="009B32D4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Systém odpovědnosti v právu životního prostředí. </w:t>
      </w:r>
      <w:r w:rsidR="00FC6A4C" w:rsidRPr="0070011C">
        <w:rPr>
          <w:sz w:val="24"/>
          <w:szCs w:val="24"/>
        </w:rPr>
        <w:t>Správně právní a trestně</w:t>
      </w:r>
      <w:r w:rsidR="00DB4D91" w:rsidRPr="0070011C">
        <w:rPr>
          <w:sz w:val="24"/>
          <w:szCs w:val="24"/>
        </w:rPr>
        <w:t>právní odpovědnost</w:t>
      </w:r>
      <w:r w:rsidRPr="0070011C">
        <w:rPr>
          <w:sz w:val="24"/>
          <w:szCs w:val="24"/>
        </w:rPr>
        <w:t>.</w:t>
      </w:r>
    </w:p>
    <w:p w:rsidR="00FC6A4C" w:rsidRPr="0070011C" w:rsidRDefault="006E638B" w:rsidP="00302F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Ochrana </w:t>
      </w:r>
      <w:r w:rsidR="00302FC5" w:rsidRPr="0070011C">
        <w:rPr>
          <w:sz w:val="24"/>
          <w:szCs w:val="24"/>
        </w:rPr>
        <w:t>ovzduší.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vod a vodních zdrojů.</w:t>
      </w:r>
    </w:p>
    <w:p w:rsidR="006E638B" w:rsidRPr="0070011C" w:rsidRDefault="006E6115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 režim ochrany zemědělského půdního fondu</w:t>
      </w:r>
      <w:r w:rsidR="006E638B" w:rsidRPr="0070011C">
        <w:rPr>
          <w:sz w:val="24"/>
          <w:szCs w:val="24"/>
        </w:rPr>
        <w:t xml:space="preserve"> jako složky životního prostředí – prostředky ochrany z hlediska kvality a kvantity.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před negativními vlivy zemědělské výroby, ekologické zemědělství.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</w:t>
      </w:r>
      <w:r w:rsidR="00FC6A4C" w:rsidRPr="0070011C">
        <w:rPr>
          <w:sz w:val="24"/>
          <w:szCs w:val="24"/>
        </w:rPr>
        <w:t>ana přírody a krajiny.</w:t>
      </w:r>
    </w:p>
    <w:p w:rsidR="00485D30" w:rsidRDefault="00485D3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70011C">
        <w:rPr>
          <w:sz w:val="24"/>
          <w:szCs w:val="24"/>
        </w:rPr>
        <w:t xml:space="preserve">Zvláštní  </w:t>
      </w:r>
      <w:r w:rsidR="005677B0">
        <w:rPr>
          <w:sz w:val="24"/>
          <w:szCs w:val="24"/>
        </w:rPr>
        <w:t xml:space="preserve"> </w:t>
      </w:r>
      <w:r w:rsidRPr="0070011C">
        <w:rPr>
          <w:sz w:val="24"/>
          <w:szCs w:val="24"/>
        </w:rPr>
        <w:t>ochrana</w:t>
      </w:r>
      <w:proofErr w:type="gramEnd"/>
      <w:r w:rsidRPr="0070011C">
        <w:rPr>
          <w:sz w:val="24"/>
          <w:szCs w:val="24"/>
        </w:rPr>
        <w:t xml:space="preserve"> přírody</w:t>
      </w:r>
      <w:r w:rsidR="005677B0">
        <w:rPr>
          <w:sz w:val="24"/>
          <w:szCs w:val="24"/>
        </w:rPr>
        <w:t xml:space="preserve"> -   územní ochrana </w:t>
      </w:r>
      <w:r w:rsidRPr="0070011C">
        <w:rPr>
          <w:sz w:val="24"/>
          <w:szCs w:val="24"/>
        </w:rPr>
        <w:t>a soustava NATURA 2000.</w:t>
      </w:r>
    </w:p>
    <w:p w:rsidR="005677B0" w:rsidRPr="0070011C" w:rsidRDefault="005677B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Zvláštní  ochrana</w:t>
      </w:r>
      <w:proofErr w:type="gramEnd"/>
      <w:r>
        <w:rPr>
          <w:sz w:val="24"/>
          <w:szCs w:val="24"/>
        </w:rPr>
        <w:t xml:space="preserve"> přírody  -   druhová ochrana. </w:t>
      </w:r>
    </w:p>
    <w:p w:rsidR="00FC6A4C" w:rsidRPr="0070011C" w:rsidRDefault="009B32D4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r</w:t>
      </w:r>
      <w:r w:rsidR="00FC6A4C" w:rsidRPr="0070011C">
        <w:rPr>
          <w:sz w:val="24"/>
          <w:szCs w:val="24"/>
        </w:rPr>
        <w:t>egulace obchodování s ohrož</w:t>
      </w:r>
      <w:r w:rsidRPr="0070011C">
        <w:rPr>
          <w:sz w:val="24"/>
          <w:szCs w:val="24"/>
        </w:rPr>
        <w:t>enými druhy rostlin a živočichů.</w:t>
      </w:r>
      <w:r w:rsidR="00FC6A4C" w:rsidRPr="0070011C">
        <w:rPr>
          <w:sz w:val="24"/>
          <w:szCs w:val="24"/>
        </w:rPr>
        <w:t xml:space="preserve"> 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zvířat proti týrání.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Myslivost, rybářství a včelařství a životní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lesa jako složky životního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Nakládání s odpady.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při využívání nerostného bohatství.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lastRenderedPageBreak/>
        <w:t>Ochrana životního prostředí a veřejného zdraví před nepříznivými účinky ionizujícího záření.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a veřejného zdraví před nepříznivými účinky hluku, vibrací a neionizujícího záření.</w:t>
      </w:r>
    </w:p>
    <w:p w:rsidR="00302FC5" w:rsidRPr="0070011C" w:rsidRDefault="00302FC5" w:rsidP="009B32D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Právní regulace </w:t>
      </w:r>
      <w:r w:rsidR="009B32D4" w:rsidRPr="0070011C">
        <w:rPr>
          <w:sz w:val="24"/>
          <w:szCs w:val="24"/>
        </w:rPr>
        <w:t xml:space="preserve">k omezování rizik při uvádění do oběhu a při </w:t>
      </w:r>
      <w:r w:rsidRPr="0070011C">
        <w:rPr>
          <w:sz w:val="24"/>
          <w:szCs w:val="24"/>
        </w:rPr>
        <w:t>n</w:t>
      </w:r>
      <w:r w:rsidR="006E638B" w:rsidRPr="0070011C">
        <w:rPr>
          <w:sz w:val="24"/>
          <w:szCs w:val="24"/>
        </w:rPr>
        <w:t>akládání s chemickými látkami.</w:t>
      </w:r>
      <w:r w:rsidR="00FC6A4C" w:rsidRPr="0070011C">
        <w:rPr>
          <w:sz w:val="24"/>
          <w:szCs w:val="24"/>
        </w:rPr>
        <w:t xml:space="preserve"> </w:t>
      </w:r>
      <w:r w:rsidR="004C48FB" w:rsidRPr="0070011C">
        <w:rPr>
          <w:sz w:val="24"/>
          <w:szCs w:val="24"/>
        </w:rPr>
        <w:t>P</w:t>
      </w:r>
      <w:r w:rsidRPr="0070011C">
        <w:rPr>
          <w:sz w:val="24"/>
          <w:szCs w:val="24"/>
        </w:rPr>
        <w:t>revence závažných havárií.</w:t>
      </w:r>
    </w:p>
    <w:p w:rsidR="00FC6A4C" w:rsidRPr="0070011C" w:rsidRDefault="00FC6A4C" w:rsidP="00FC6A4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kulturního dědictví.</w:t>
      </w:r>
    </w:p>
    <w:p w:rsidR="006E638B" w:rsidRPr="0070011C" w:rsidRDefault="006E638B" w:rsidP="00302FC5">
      <w:pPr>
        <w:pStyle w:val="Odstavecseseznamem"/>
        <w:ind w:left="1110"/>
        <w:rPr>
          <w:sz w:val="24"/>
          <w:szCs w:val="24"/>
        </w:rPr>
      </w:pPr>
    </w:p>
    <w:p w:rsidR="006E638B" w:rsidRPr="0070011C" w:rsidRDefault="006E638B">
      <w:pPr>
        <w:rPr>
          <w:sz w:val="24"/>
          <w:szCs w:val="24"/>
        </w:rPr>
      </w:pPr>
    </w:p>
    <w:sectPr w:rsidR="006E638B" w:rsidRPr="0070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6427"/>
    <w:multiLevelType w:val="hybridMultilevel"/>
    <w:tmpl w:val="A95E255A"/>
    <w:lvl w:ilvl="0" w:tplc="2D9899B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4C9C"/>
    <w:multiLevelType w:val="hybridMultilevel"/>
    <w:tmpl w:val="86063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8B"/>
    <w:rsid w:val="00022C70"/>
    <w:rsid w:val="000B3B7F"/>
    <w:rsid w:val="001E4393"/>
    <w:rsid w:val="002A40CB"/>
    <w:rsid w:val="00302FC5"/>
    <w:rsid w:val="00485D30"/>
    <w:rsid w:val="004C48FB"/>
    <w:rsid w:val="005677B0"/>
    <w:rsid w:val="006E3082"/>
    <w:rsid w:val="006E6115"/>
    <w:rsid w:val="006E638B"/>
    <w:rsid w:val="0070011C"/>
    <w:rsid w:val="00723A36"/>
    <w:rsid w:val="007623A7"/>
    <w:rsid w:val="009B32D4"/>
    <w:rsid w:val="009F46E8"/>
    <w:rsid w:val="00C171AB"/>
    <w:rsid w:val="00C575B1"/>
    <w:rsid w:val="00DB4D91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2013-10-30T07:44:00Z</cp:lastPrinted>
  <dcterms:created xsi:type="dcterms:W3CDTF">2017-10-10T10:51:00Z</dcterms:created>
  <dcterms:modified xsi:type="dcterms:W3CDTF">2017-10-10T10:51:00Z</dcterms:modified>
</cp:coreProperties>
</file>