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5CF" w:rsidRDefault="005D15CF" w:rsidP="005D15CF">
      <w:r>
        <w:t>Program výuky církevního práva 2017</w:t>
      </w:r>
    </w:p>
    <w:p w:rsidR="005D15CF" w:rsidRPr="001B60ED" w:rsidRDefault="005D69DD" w:rsidP="005D15CF">
      <w:r>
        <w:t>25</w:t>
      </w:r>
      <w:r w:rsidR="005D15CF" w:rsidRPr="001B60ED">
        <w:t xml:space="preserve">.9. Kateřina Šimáčková: Úvod, aktuální problémy vztahu církve a státu v ČR </w:t>
      </w:r>
    </w:p>
    <w:p w:rsidR="005D15CF" w:rsidRDefault="005D69DD" w:rsidP="005D15CF">
      <w:pPr>
        <w:spacing w:after="0"/>
      </w:pPr>
      <w:r>
        <w:t>2</w:t>
      </w:r>
      <w:r w:rsidR="005D15CF" w:rsidRPr="001B60ED">
        <w:t xml:space="preserve">.10. </w:t>
      </w:r>
      <w:r>
        <w:t>Kateřina Šimáčková:</w:t>
      </w:r>
      <w:r w:rsidRPr="001B60ED">
        <w:t xml:space="preserve"> Svoboda vyznání v České republice z pohledu Listiny základních práv a svobod i evropského a mezinárodního kontextu</w:t>
      </w:r>
      <w:r>
        <w:t xml:space="preserve"> – 1. část </w:t>
      </w:r>
      <w:r w:rsidRPr="001B60ED">
        <w:t xml:space="preserve">  </w:t>
      </w:r>
    </w:p>
    <w:p w:rsidR="00390256" w:rsidRPr="001B60ED" w:rsidRDefault="00390256" w:rsidP="005D15CF">
      <w:pPr>
        <w:spacing w:after="0"/>
      </w:pPr>
    </w:p>
    <w:p w:rsidR="005D69DD" w:rsidRDefault="005D69DD" w:rsidP="00E13A55">
      <w:pPr>
        <w:spacing w:after="0"/>
      </w:pPr>
      <w:r>
        <w:t>9</w:t>
      </w:r>
      <w:r w:rsidR="005D15CF" w:rsidRPr="001B60ED">
        <w:t xml:space="preserve">.10. </w:t>
      </w:r>
      <w:r>
        <w:t>Kateřina Šimáčková:</w:t>
      </w:r>
      <w:r w:rsidRPr="001B60ED">
        <w:t xml:space="preserve"> Svoboda vyznání v České republice z pohledu Listiny základních práv a svobod i evropského a mezinárodního kontextu</w:t>
      </w:r>
      <w:r>
        <w:t xml:space="preserve"> – 2. část </w:t>
      </w:r>
      <w:r w:rsidRPr="001B60ED">
        <w:t xml:space="preserve">  </w:t>
      </w:r>
    </w:p>
    <w:p w:rsidR="00E13A55" w:rsidRDefault="00E13A55" w:rsidP="00E13A55">
      <w:pPr>
        <w:spacing w:after="0"/>
      </w:pPr>
    </w:p>
    <w:p w:rsidR="005D15CF" w:rsidRPr="001B60ED" w:rsidRDefault="005D69DD" w:rsidP="005D15CF">
      <w:r>
        <w:t xml:space="preserve">16.10. </w:t>
      </w:r>
      <w:r w:rsidR="005D15CF" w:rsidRPr="001B60ED">
        <w:t>Petr Jäger: Vývoj konfesního práva v českých zemích od 19. století do současnosti. Veřejnoprávní regulace církví od dob Rakouska-Uherska, recepce právní úpravy Československou republikou, komunistické tzv. církevní zákony z roku 1949, změny konfesního práva po roce 1989.</w:t>
      </w:r>
    </w:p>
    <w:p w:rsidR="00866286" w:rsidRPr="002853B9" w:rsidRDefault="005D69DD" w:rsidP="005D15CF">
      <w:r w:rsidRPr="002853B9">
        <w:t>23</w:t>
      </w:r>
      <w:r w:rsidR="005D15CF" w:rsidRPr="002853B9">
        <w:t>.10.</w:t>
      </w:r>
      <w:r w:rsidR="00E13A55" w:rsidRPr="002853B9">
        <w:t xml:space="preserve"> </w:t>
      </w:r>
      <w:r w:rsidR="00BA6E36" w:rsidRPr="002853B9">
        <w:t xml:space="preserve">Jiří Dvořáček: Úvod do kanonického práva  </w:t>
      </w:r>
    </w:p>
    <w:p w:rsidR="005D15CF" w:rsidRPr="002853B9" w:rsidRDefault="005D69DD" w:rsidP="005D15CF">
      <w:r w:rsidRPr="002853B9">
        <w:t>30. 10.</w:t>
      </w:r>
      <w:r w:rsidR="00F43A05" w:rsidRPr="002853B9">
        <w:t xml:space="preserve">  </w:t>
      </w:r>
      <w:r w:rsidR="005D15CF" w:rsidRPr="002853B9">
        <w:t>Petr Jäger: Právní aspekty veřejného působení církví a náboženských společností. Církevní autonomie. Teorie a praxe tzv. zvláštních práv církví. Pojem církevní autonomie, příklady z judikatury.</w:t>
      </w:r>
    </w:p>
    <w:p w:rsidR="002853B9" w:rsidRPr="002853B9" w:rsidRDefault="00390256" w:rsidP="005D15CF">
      <w:r>
        <w:t>6. 11.</w:t>
      </w:r>
      <w:r w:rsidR="005D15CF" w:rsidRPr="002853B9">
        <w:t xml:space="preserve">  Kateřina Šimáčková: Mezinárodní aspekty konfesního práva. Konkordáty. </w:t>
      </w:r>
    </w:p>
    <w:p w:rsidR="005D15CF" w:rsidRPr="002853B9" w:rsidRDefault="005D15CF" w:rsidP="005D15CF">
      <w:r w:rsidRPr="002853B9">
        <w:t>1</w:t>
      </w:r>
      <w:r w:rsidR="0043544D" w:rsidRPr="002853B9">
        <w:t>3</w:t>
      </w:r>
      <w:r w:rsidRPr="002853B9">
        <w:t>.</w:t>
      </w:r>
      <w:r w:rsidR="002853B9">
        <w:t xml:space="preserve"> </w:t>
      </w:r>
      <w:r w:rsidRPr="002853B9">
        <w:t xml:space="preserve">11.  Martina Grochová: Konfesní/kanonické právo a manželství </w:t>
      </w:r>
    </w:p>
    <w:p w:rsidR="00DE1ACA" w:rsidRPr="002853B9" w:rsidRDefault="00C93AC4" w:rsidP="005D15CF">
      <w:r w:rsidRPr="002853B9">
        <w:t>20</w:t>
      </w:r>
      <w:r w:rsidR="005D15CF" w:rsidRPr="002853B9">
        <w:t>.</w:t>
      </w:r>
      <w:r w:rsidR="002853B9">
        <w:t xml:space="preserve"> </w:t>
      </w:r>
      <w:r w:rsidR="005D15CF" w:rsidRPr="002853B9">
        <w:t xml:space="preserve">11. </w:t>
      </w:r>
      <w:r w:rsidR="00DE1ACA" w:rsidRPr="002853B9">
        <w:t xml:space="preserve">Návštěva církevního soudu. 17 – 18 hod. Biskupství, Petrov 5 (za katedrálou), schůzka v 17 hodin na recepci, přednáška </w:t>
      </w:r>
      <w:proofErr w:type="spellStart"/>
      <w:r w:rsidR="00DE1ACA" w:rsidRPr="002853B9">
        <w:t>Mons</w:t>
      </w:r>
      <w:proofErr w:type="spellEnd"/>
      <w:r w:rsidR="00DE1ACA" w:rsidRPr="002853B9">
        <w:t xml:space="preserve">. Karla </w:t>
      </w:r>
      <w:proofErr w:type="spellStart"/>
      <w:r w:rsidR="00DE1ACA" w:rsidRPr="002853B9">
        <w:t>Orlity</w:t>
      </w:r>
      <w:proofErr w:type="spellEnd"/>
      <w:r w:rsidR="00DE1ACA" w:rsidRPr="002853B9">
        <w:t xml:space="preserve"> o fungování církevního soudu </w:t>
      </w:r>
    </w:p>
    <w:p w:rsidR="002853B9" w:rsidRPr="00390256" w:rsidRDefault="00C93AC4" w:rsidP="005D15CF">
      <w:r w:rsidRPr="00390256">
        <w:t>27</w:t>
      </w:r>
      <w:r w:rsidR="005D15CF" w:rsidRPr="00390256">
        <w:t xml:space="preserve">.11. </w:t>
      </w:r>
      <w:r w:rsidR="002853B9" w:rsidRPr="00390256">
        <w:t xml:space="preserve">Petr Jäger: Církevní restituce: Výčtový zákon z roku 1990, judikatura Ústavního soudu 2005-2012, nález </w:t>
      </w:r>
      <w:proofErr w:type="spellStart"/>
      <w:r w:rsidR="002853B9" w:rsidRPr="00390256">
        <w:t>Pl</w:t>
      </w:r>
      <w:proofErr w:type="spellEnd"/>
      <w:r w:rsidR="002853B9" w:rsidRPr="00390256">
        <w:t>. ÚS 9/07, zákon č. 4</w:t>
      </w:r>
      <w:r w:rsidR="00390256">
        <w:t xml:space="preserve">28/2012 Sb., nález </w:t>
      </w:r>
      <w:proofErr w:type="spellStart"/>
      <w:r w:rsidR="00390256">
        <w:t>Pl</w:t>
      </w:r>
      <w:proofErr w:type="spellEnd"/>
      <w:r w:rsidR="00390256">
        <w:t>. ÚS 10/13.</w:t>
      </w:r>
    </w:p>
    <w:p w:rsidR="002853B9" w:rsidRPr="00390256" w:rsidRDefault="00C93AC4" w:rsidP="002853B9">
      <w:r w:rsidRPr="00390256">
        <w:t>4</w:t>
      </w:r>
      <w:r w:rsidR="005D15CF" w:rsidRPr="00390256">
        <w:t xml:space="preserve">.12. </w:t>
      </w:r>
      <w:r w:rsidR="00D20F80" w:rsidRPr="00390256">
        <w:t>Kateřina Šimáčková a Kamil</w:t>
      </w:r>
      <w:r w:rsidR="00390256" w:rsidRPr="00390256">
        <w:t>a</w:t>
      </w:r>
      <w:r w:rsidR="00D20F80" w:rsidRPr="00390256">
        <w:t xml:space="preserve"> Abbasi – debata na téma:  Zahalování jako právní problém</w:t>
      </w:r>
      <w:r w:rsidR="00390256">
        <w:t xml:space="preserve"> i společenský jev</w:t>
      </w:r>
      <w:r w:rsidR="00D20F80" w:rsidRPr="00390256">
        <w:t xml:space="preserve">  </w:t>
      </w:r>
    </w:p>
    <w:p w:rsidR="005D15CF" w:rsidRPr="00390256" w:rsidRDefault="00C93AC4" w:rsidP="005D15CF">
      <w:proofErr w:type="gramStart"/>
      <w:r w:rsidRPr="00390256">
        <w:t>11</w:t>
      </w:r>
      <w:r w:rsidR="005D15CF" w:rsidRPr="00390256">
        <w:t xml:space="preserve">.12. </w:t>
      </w:r>
      <w:proofErr w:type="gramEnd"/>
      <w:r w:rsidR="005D15CF" w:rsidRPr="00390256">
        <w:t xml:space="preserve">Kateřina Šimáčková: </w:t>
      </w:r>
      <w:r w:rsidR="00390256" w:rsidRPr="00390256">
        <w:t>Zákon o církvích a náboženských společnostech, c</w:t>
      </w:r>
      <w:r w:rsidR="005D15CF" w:rsidRPr="00390256">
        <w:t>írkevní právnické osoby</w:t>
      </w:r>
      <w:r w:rsidR="00390256">
        <w:t xml:space="preserve">, </w:t>
      </w:r>
      <w:bookmarkStart w:id="0" w:name="_GoBack"/>
      <w:bookmarkEnd w:id="0"/>
      <w:r w:rsidR="005D15CF" w:rsidRPr="00390256">
        <w:t>Náboženská matice – evropská doktrína a judikatura, případové studie z rozhodovací činnosti Ústavního soudu</w:t>
      </w:r>
    </w:p>
    <w:p w:rsidR="005D15CF" w:rsidRPr="00390256" w:rsidRDefault="00C93AC4" w:rsidP="005D15CF">
      <w:r w:rsidRPr="00390256">
        <w:t>18</w:t>
      </w:r>
      <w:r w:rsidR="005D15CF" w:rsidRPr="00390256">
        <w:t xml:space="preserve">.12. Zkoušení – </w:t>
      </w:r>
      <w:proofErr w:type="spellStart"/>
      <w:r w:rsidR="005D15CF" w:rsidRPr="00390256">
        <w:t>předtermín</w:t>
      </w:r>
      <w:proofErr w:type="spellEnd"/>
      <w:r w:rsidR="005D15CF" w:rsidRPr="00390256">
        <w:t xml:space="preserve"> (účast na zkoušení </w:t>
      </w:r>
      <w:r w:rsidR="002853B9" w:rsidRPr="00390256">
        <w:t xml:space="preserve">se nepočítá </w:t>
      </w:r>
      <w:r w:rsidR="005D15CF" w:rsidRPr="00390256">
        <w:t xml:space="preserve">mezi sedm požadovaných řádných účastí) </w:t>
      </w:r>
    </w:p>
    <w:p w:rsidR="00850792" w:rsidRDefault="00390256"/>
    <w:sectPr w:rsidR="00850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CF"/>
    <w:rsid w:val="000A0C1C"/>
    <w:rsid w:val="00137BC3"/>
    <w:rsid w:val="001F1E92"/>
    <w:rsid w:val="002853B9"/>
    <w:rsid w:val="00390256"/>
    <w:rsid w:val="0043544D"/>
    <w:rsid w:val="005D15CF"/>
    <w:rsid w:val="005D69DD"/>
    <w:rsid w:val="006B5A70"/>
    <w:rsid w:val="00866286"/>
    <w:rsid w:val="00BA6E36"/>
    <w:rsid w:val="00C07D61"/>
    <w:rsid w:val="00C93AC4"/>
    <w:rsid w:val="00D20F80"/>
    <w:rsid w:val="00DE1ACA"/>
    <w:rsid w:val="00E13A55"/>
    <w:rsid w:val="00EA499D"/>
    <w:rsid w:val="00F4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00AA-360A-4DEA-9E68-A1AA6E2A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15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4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Simackova Katerina</dc:creator>
  <cp:keywords/>
  <dc:description/>
  <cp:lastModifiedBy>Simackova Katerina</cp:lastModifiedBy>
  <cp:revision>2</cp:revision>
  <cp:lastPrinted>2017-09-25T17:10:00Z</cp:lastPrinted>
  <dcterms:created xsi:type="dcterms:W3CDTF">2017-09-26T14:42:00Z</dcterms:created>
  <dcterms:modified xsi:type="dcterms:W3CDTF">2017-09-26T14:42:00Z</dcterms:modified>
</cp:coreProperties>
</file>