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1C" w:rsidRPr="003A4383" w:rsidRDefault="004F4A1C">
      <w:pPr>
        <w:rPr>
          <w:rFonts w:ascii="Times New Roman" w:hAnsi="Times New Roman" w:cs="Times New Roman"/>
          <w:b/>
          <w:sz w:val="32"/>
          <w:szCs w:val="32"/>
        </w:rPr>
      </w:pPr>
      <w:r w:rsidRPr="003A4383">
        <w:rPr>
          <w:rFonts w:ascii="Times New Roman" w:hAnsi="Times New Roman" w:cs="Times New Roman"/>
          <w:b/>
          <w:sz w:val="32"/>
          <w:szCs w:val="32"/>
        </w:rPr>
        <w:t>MX001</w:t>
      </w:r>
      <w:r w:rsidR="00120763" w:rsidRPr="003A4383">
        <w:rPr>
          <w:rFonts w:ascii="Times New Roman" w:hAnsi="Times New Roman" w:cs="Times New Roman"/>
          <w:b/>
          <w:sz w:val="32"/>
          <w:szCs w:val="32"/>
        </w:rPr>
        <w:t>Zk</w:t>
      </w:r>
      <w:r w:rsidR="00470F7E" w:rsidRPr="003A43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0763" w:rsidRPr="003A4383" w:rsidRDefault="004F4A1C">
      <w:pPr>
        <w:rPr>
          <w:rFonts w:ascii="Times New Roman" w:hAnsi="Times New Roman" w:cs="Times New Roman"/>
          <w:b/>
          <w:sz w:val="32"/>
          <w:szCs w:val="32"/>
        </w:rPr>
      </w:pPr>
      <w:r w:rsidRPr="003A4383">
        <w:rPr>
          <w:rFonts w:ascii="Times New Roman" w:hAnsi="Times New Roman" w:cs="Times New Roman"/>
          <w:b/>
          <w:sz w:val="32"/>
          <w:szCs w:val="32"/>
        </w:rPr>
        <w:t xml:space="preserve">INFORMACE O </w:t>
      </w:r>
      <w:r w:rsidR="00DD2D71" w:rsidRPr="003A4383">
        <w:rPr>
          <w:rFonts w:ascii="Times New Roman" w:hAnsi="Times New Roman" w:cs="Times New Roman"/>
          <w:b/>
          <w:sz w:val="32"/>
          <w:szCs w:val="32"/>
        </w:rPr>
        <w:t>PŘEDMĚTU</w:t>
      </w:r>
    </w:p>
    <w:p w:rsidR="00DD2D71" w:rsidRDefault="00DD2D71">
      <w:pPr>
        <w:rPr>
          <w:rFonts w:ascii="Times New Roman" w:hAnsi="Times New Roman" w:cs="Times New Roman"/>
          <w:sz w:val="24"/>
          <w:szCs w:val="24"/>
        </w:rPr>
      </w:pPr>
    </w:p>
    <w:p w:rsidR="00DD2D71" w:rsidRDefault="00120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studenti,</w:t>
      </w:r>
    </w:p>
    <w:p w:rsidR="00E3410C" w:rsidRDefault="00B54EB2" w:rsidP="00E341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jsme rádi, že máte zájem o ochranu životního prostředí a </w:t>
      </w:r>
      <w:r w:rsidR="00DD2D71">
        <w:rPr>
          <w:rFonts w:ascii="Times New Roman" w:hAnsi="Times New Roman" w:cs="Times New Roman"/>
          <w:sz w:val="24"/>
          <w:szCs w:val="24"/>
        </w:rPr>
        <w:t xml:space="preserve">že jste si zapsali </w:t>
      </w:r>
      <w:r>
        <w:rPr>
          <w:rFonts w:ascii="Times New Roman" w:hAnsi="Times New Roman" w:cs="Times New Roman"/>
          <w:sz w:val="24"/>
          <w:szCs w:val="24"/>
        </w:rPr>
        <w:t xml:space="preserve">předmět </w:t>
      </w:r>
      <w:r w:rsidR="00DD2D71">
        <w:rPr>
          <w:rFonts w:ascii="Times New Roman" w:hAnsi="Times New Roman" w:cs="Times New Roman"/>
          <w:sz w:val="24"/>
          <w:szCs w:val="24"/>
        </w:rPr>
        <w:t xml:space="preserve">„Základy práva životního prostředí pro neprávníky“ určený </w:t>
      </w:r>
      <w:r>
        <w:rPr>
          <w:rFonts w:ascii="Times New Roman" w:hAnsi="Times New Roman" w:cs="Times New Roman"/>
          <w:sz w:val="24"/>
          <w:szCs w:val="24"/>
        </w:rPr>
        <w:t xml:space="preserve">pro studenty, </w:t>
      </w:r>
      <w:r w:rsidR="00DD2D71">
        <w:rPr>
          <w:rFonts w:ascii="Times New Roman" w:hAnsi="Times New Roman" w:cs="Times New Roman"/>
          <w:sz w:val="24"/>
          <w:szCs w:val="24"/>
        </w:rPr>
        <w:t xml:space="preserve">jež </w:t>
      </w:r>
      <w:r>
        <w:rPr>
          <w:rFonts w:ascii="Times New Roman" w:hAnsi="Times New Roman" w:cs="Times New Roman"/>
          <w:sz w:val="24"/>
          <w:szCs w:val="24"/>
        </w:rPr>
        <w:t xml:space="preserve">nemají </w:t>
      </w:r>
      <w:r w:rsidR="00DD2D71">
        <w:rPr>
          <w:rFonts w:ascii="Times New Roman" w:hAnsi="Times New Roman" w:cs="Times New Roman"/>
          <w:sz w:val="24"/>
          <w:szCs w:val="24"/>
        </w:rPr>
        <w:t>zkušenosti se studiem práv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2D71">
        <w:rPr>
          <w:rFonts w:ascii="Times New Roman" w:hAnsi="Times New Roman" w:cs="Times New Roman"/>
          <w:sz w:val="24"/>
          <w:szCs w:val="24"/>
        </w:rPr>
        <w:t>Předmět</w:t>
      </w:r>
      <w:r w:rsidR="00120763">
        <w:rPr>
          <w:rFonts w:ascii="Times New Roman" w:hAnsi="Times New Roman" w:cs="Times New Roman"/>
          <w:sz w:val="24"/>
          <w:szCs w:val="24"/>
        </w:rPr>
        <w:t xml:space="preserve"> </w:t>
      </w:r>
      <w:r w:rsidR="00DD2D71">
        <w:rPr>
          <w:rFonts w:ascii="Times New Roman" w:hAnsi="Times New Roman" w:cs="Times New Roman"/>
          <w:sz w:val="24"/>
          <w:szCs w:val="24"/>
        </w:rPr>
        <w:t xml:space="preserve">MX001Zk </w:t>
      </w:r>
      <w:r w:rsidR="00120763">
        <w:rPr>
          <w:rFonts w:ascii="Times New Roman" w:hAnsi="Times New Roman" w:cs="Times New Roman"/>
          <w:sz w:val="24"/>
          <w:szCs w:val="24"/>
        </w:rPr>
        <w:t>je zaměřený na pochopení základů právní regulace a zároveň i na praktickou aplikaci právních předpisů v oblasti práva životního prostředí. Na seminářích se budou procvičovat konkrétní příklady</w:t>
      </w:r>
      <w:r w:rsidR="00F0558E">
        <w:rPr>
          <w:rFonts w:ascii="Times New Roman" w:hAnsi="Times New Roman" w:cs="Times New Roman"/>
          <w:sz w:val="24"/>
          <w:szCs w:val="24"/>
        </w:rPr>
        <w:t xml:space="preserve"> (zadané, ale i nezadané předem)</w:t>
      </w:r>
      <w:r w:rsidR="00120763">
        <w:rPr>
          <w:rFonts w:ascii="Times New Roman" w:hAnsi="Times New Roman" w:cs="Times New Roman"/>
          <w:sz w:val="24"/>
          <w:szCs w:val="24"/>
        </w:rPr>
        <w:t xml:space="preserve">, na které je nezbytné se </w:t>
      </w:r>
      <w:r w:rsidR="00E3410C">
        <w:rPr>
          <w:rFonts w:ascii="Times New Roman" w:hAnsi="Times New Roman" w:cs="Times New Roman"/>
          <w:sz w:val="24"/>
          <w:szCs w:val="24"/>
        </w:rPr>
        <w:t xml:space="preserve">předem </w:t>
      </w:r>
      <w:r w:rsidR="00120763">
        <w:rPr>
          <w:rFonts w:ascii="Times New Roman" w:hAnsi="Times New Roman" w:cs="Times New Roman"/>
          <w:sz w:val="24"/>
          <w:szCs w:val="24"/>
        </w:rPr>
        <w:t>připravit</w:t>
      </w:r>
      <w:r w:rsidR="00F0558E">
        <w:rPr>
          <w:rFonts w:ascii="Times New Roman" w:hAnsi="Times New Roman" w:cs="Times New Roman"/>
          <w:sz w:val="24"/>
          <w:szCs w:val="24"/>
        </w:rPr>
        <w:t xml:space="preserve"> (jedná </w:t>
      </w:r>
      <w:proofErr w:type="gramStart"/>
      <w:r w:rsidR="00F0558E">
        <w:rPr>
          <w:rFonts w:ascii="Times New Roman" w:hAnsi="Times New Roman" w:cs="Times New Roman"/>
          <w:sz w:val="24"/>
          <w:szCs w:val="24"/>
        </w:rPr>
        <w:t>se o 6-kreditový</w:t>
      </w:r>
      <w:proofErr w:type="gramEnd"/>
      <w:r w:rsidR="00F0558E">
        <w:rPr>
          <w:rFonts w:ascii="Times New Roman" w:hAnsi="Times New Roman" w:cs="Times New Roman"/>
          <w:sz w:val="24"/>
          <w:szCs w:val="24"/>
        </w:rPr>
        <w:t xml:space="preserve"> předmět)</w:t>
      </w:r>
      <w:r w:rsidR="00120763">
        <w:rPr>
          <w:rFonts w:ascii="Times New Roman" w:hAnsi="Times New Roman" w:cs="Times New Roman"/>
          <w:sz w:val="24"/>
          <w:szCs w:val="24"/>
        </w:rPr>
        <w:t>. Základem pro to je, abyste přicházeli na semináře již se znalostí dané problematiky</w:t>
      </w:r>
      <w:r w:rsidR="00E3410C">
        <w:rPr>
          <w:rFonts w:ascii="Times New Roman" w:hAnsi="Times New Roman" w:cs="Times New Roman"/>
          <w:sz w:val="24"/>
          <w:szCs w:val="24"/>
        </w:rPr>
        <w:t xml:space="preserve"> (tématu)</w:t>
      </w:r>
      <w:r w:rsidR="00120763">
        <w:rPr>
          <w:rFonts w:ascii="Times New Roman" w:hAnsi="Times New Roman" w:cs="Times New Roman"/>
          <w:sz w:val="24"/>
          <w:szCs w:val="24"/>
        </w:rPr>
        <w:t xml:space="preserve"> a základní orientací v ní, což Vám poskytneme na přednáškách, </w:t>
      </w:r>
      <w:r w:rsidR="00F0558E">
        <w:rPr>
          <w:rFonts w:ascii="Times New Roman" w:hAnsi="Times New Roman" w:cs="Times New Roman"/>
          <w:sz w:val="24"/>
          <w:szCs w:val="24"/>
        </w:rPr>
        <w:t xml:space="preserve">které by měly mít interaktivní charakter a které </w:t>
      </w:r>
      <w:r w:rsidR="00120763">
        <w:rPr>
          <w:rFonts w:ascii="Times New Roman" w:hAnsi="Times New Roman" w:cs="Times New Roman"/>
          <w:sz w:val="24"/>
          <w:szCs w:val="24"/>
        </w:rPr>
        <w:t xml:space="preserve">se snažíme přizpůsobovat tomu, že nemáte právnické vzdělání. </w:t>
      </w:r>
      <w:r w:rsidR="00F0558E">
        <w:rPr>
          <w:rFonts w:ascii="Times New Roman" w:hAnsi="Times New Roman" w:cs="Times New Roman"/>
          <w:sz w:val="24"/>
          <w:szCs w:val="24"/>
        </w:rPr>
        <w:t>To</w:t>
      </w:r>
      <w:r w:rsidR="00E3410C">
        <w:rPr>
          <w:rFonts w:ascii="Times New Roman" w:hAnsi="Times New Roman" w:cs="Times New Roman"/>
          <w:sz w:val="24"/>
          <w:szCs w:val="24"/>
        </w:rPr>
        <w:t xml:space="preserve"> vyžaduje spolupráci i z Vaší strany a zároveň toho</w:t>
      </w:r>
      <w:r w:rsidR="00F0558E">
        <w:rPr>
          <w:rFonts w:ascii="Times New Roman" w:hAnsi="Times New Roman" w:cs="Times New Roman"/>
          <w:sz w:val="24"/>
          <w:szCs w:val="24"/>
        </w:rPr>
        <w:t xml:space="preserve"> nelze</w:t>
      </w:r>
      <w:r w:rsidR="00470F7E">
        <w:rPr>
          <w:rFonts w:ascii="Times New Roman" w:hAnsi="Times New Roman" w:cs="Times New Roman"/>
          <w:sz w:val="24"/>
          <w:szCs w:val="24"/>
        </w:rPr>
        <w:t xml:space="preserve"> </w:t>
      </w:r>
      <w:r w:rsidR="00E3410C">
        <w:rPr>
          <w:rFonts w:ascii="Times New Roman" w:hAnsi="Times New Roman" w:cs="Times New Roman"/>
          <w:sz w:val="24"/>
          <w:szCs w:val="24"/>
        </w:rPr>
        <w:t>dosáhnout</w:t>
      </w:r>
      <w:r w:rsidR="00F0558E">
        <w:rPr>
          <w:rFonts w:ascii="Times New Roman" w:hAnsi="Times New Roman" w:cs="Times New Roman"/>
          <w:sz w:val="24"/>
          <w:szCs w:val="24"/>
        </w:rPr>
        <w:t xml:space="preserve">, jestliže se na </w:t>
      </w:r>
      <w:r w:rsidR="00E3410C">
        <w:rPr>
          <w:rFonts w:ascii="Times New Roman" w:hAnsi="Times New Roman" w:cs="Times New Roman"/>
          <w:sz w:val="24"/>
          <w:szCs w:val="24"/>
        </w:rPr>
        <w:t xml:space="preserve">přednášky </w:t>
      </w:r>
      <w:r w:rsidR="00F0558E">
        <w:rPr>
          <w:rFonts w:ascii="Times New Roman" w:hAnsi="Times New Roman" w:cs="Times New Roman"/>
          <w:sz w:val="24"/>
          <w:szCs w:val="24"/>
        </w:rPr>
        <w:t>nedostavíte. Využijte prosím přednášky k tomu, abyste našli odpovědi na otázky, jež Vás zajímají anebo jimž nerozumíte.</w:t>
      </w:r>
      <w:r w:rsidR="00E3410C">
        <w:rPr>
          <w:rFonts w:ascii="Times New Roman" w:hAnsi="Times New Roman" w:cs="Times New Roman"/>
          <w:sz w:val="24"/>
          <w:szCs w:val="24"/>
        </w:rPr>
        <w:t xml:space="preserve"> Každý z  vyučujících je schopen přizpůsobit svůj výklad Vašim potřebám a zájmům.</w:t>
      </w:r>
      <w:r w:rsidR="00F05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63" w:rsidRDefault="00120763" w:rsidP="00E341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účasti na </w:t>
      </w:r>
      <w:r w:rsidR="00F0558E">
        <w:rPr>
          <w:rFonts w:ascii="Times New Roman" w:hAnsi="Times New Roman" w:cs="Times New Roman"/>
          <w:sz w:val="24"/>
          <w:szCs w:val="24"/>
        </w:rPr>
        <w:t xml:space="preserve">přednáškách </w:t>
      </w:r>
      <w:r w:rsidR="00E3410C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pro Vás absolvování seminární výuky </w:t>
      </w:r>
      <w:r w:rsidR="00F0558E">
        <w:rPr>
          <w:rFonts w:ascii="Times New Roman" w:hAnsi="Times New Roman" w:cs="Times New Roman"/>
          <w:sz w:val="24"/>
          <w:szCs w:val="24"/>
        </w:rPr>
        <w:t xml:space="preserve">a celého předmětu </w:t>
      </w:r>
      <w:r>
        <w:rPr>
          <w:rFonts w:ascii="Times New Roman" w:hAnsi="Times New Roman" w:cs="Times New Roman"/>
          <w:sz w:val="24"/>
          <w:szCs w:val="24"/>
        </w:rPr>
        <w:t xml:space="preserve">velmi obtížné, až nemožné. </w:t>
      </w:r>
    </w:p>
    <w:p w:rsidR="00F0558E" w:rsidRDefault="004F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ukončení předmětu – resp. co dělat p</w:t>
      </w:r>
      <w:r w:rsidR="00F0558E" w:rsidRPr="001C10EC">
        <w:rPr>
          <w:rFonts w:ascii="Times New Roman" w:hAnsi="Times New Roman" w:cs="Times New Roman"/>
          <w:b/>
          <w:sz w:val="24"/>
          <w:szCs w:val="24"/>
        </w:rPr>
        <w:t>ro to, abyste se mohli zapsat ke zkoušce v podobě klausurní práce</w:t>
      </w:r>
      <w:r w:rsidR="003A43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najdete v pokynech pro ukončení předmětu.</w:t>
      </w:r>
      <w:r w:rsidR="001C10EC">
        <w:rPr>
          <w:rFonts w:ascii="Times New Roman" w:hAnsi="Times New Roman" w:cs="Times New Roman"/>
          <w:sz w:val="24"/>
          <w:szCs w:val="24"/>
        </w:rPr>
        <w:t>:</w:t>
      </w:r>
    </w:p>
    <w:p w:rsidR="00470F7E" w:rsidRDefault="00470F7E" w:rsidP="00E3410C">
      <w:pPr>
        <w:rPr>
          <w:rFonts w:ascii="Times New Roman" w:hAnsi="Times New Roman" w:cs="Times New Roman"/>
          <w:sz w:val="24"/>
          <w:szCs w:val="24"/>
        </w:rPr>
      </w:pPr>
    </w:p>
    <w:p w:rsidR="00470F7E" w:rsidRDefault="00470F7E" w:rsidP="00E341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Doc.JUDr</w:t>
      </w:r>
      <w:proofErr w:type="spellEnd"/>
      <w:r>
        <w:rPr>
          <w:rFonts w:ascii="Times New Roman" w:hAnsi="Times New Roman" w:cs="Times New Roman"/>
          <w:sz w:val="24"/>
          <w:szCs w:val="24"/>
        </w:rPr>
        <w:t>. Ilona Jančářová, Ph.D.</w:t>
      </w:r>
    </w:p>
    <w:p w:rsidR="00F0558E" w:rsidRPr="00120763" w:rsidRDefault="00470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garant předmětu</w:t>
      </w:r>
    </w:p>
    <w:sectPr w:rsidR="00F0558E" w:rsidRPr="0012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223"/>
    <w:multiLevelType w:val="hybridMultilevel"/>
    <w:tmpl w:val="E6F8688C"/>
    <w:lvl w:ilvl="0" w:tplc="F77CE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63"/>
    <w:rsid w:val="00003758"/>
    <w:rsid w:val="000E3CB9"/>
    <w:rsid w:val="00120763"/>
    <w:rsid w:val="001C10EC"/>
    <w:rsid w:val="003A4383"/>
    <w:rsid w:val="00470F7E"/>
    <w:rsid w:val="004C2C86"/>
    <w:rsid w:val="004F4A1C"/>
    <w:rsid w:val="00806904"/>
    <w:rsid w:val="00B54EB2"/>
    <w:rsid w:val="00D95D1D"/>
    <w:rsid w:val="00DD2D71"/>
    <w:rsid w:val="00E3410C"/>
    <w:rsid w:val="00F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jancar</cp:lastModifiedBy>
  <cp:revision>7</cp:revision>
  <cp:lastPrinted>2015-03-02T11:00:00Z</cp:lastPrinted>
  <dcterms:created xsi:type="dcterms:W3CDTF">2015-02-27T12:14:00Z</dcterms:created>
  <dcterms:modified xsi:type="dcterms:W3CDTF">2017-09-13T09:46:00Z</dcterms:modified>
</cp:coreProperties>
</file>