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F949E9" w:rsidRPr="00F949E9" w:rsidRDefault="00F949E9" w:rsidP="00F949E9">
      <w:pPr>
        <w:rPr>
          <w:lang w:val="en-US"/>
        </w:rPr>
      </w:pPr>
      <w:r w:rsidRPr="00F949E9">
        <w:rPr>
          <w:lang w:val="en-US"/>
        </w:rPr>
        <w:t>Worker’s Participation, Right to Information, Right to Consultation, European Work Councils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take a look at:</w:t>
      </w:r>
    </w:p>
    <w:p w:rsidR="003314C9" w:rsidRPr="003314C9" w:rsidRDefault="003314C9">
      <w:pPr>
        <w:rPr>
          <w:lang w:val="en-GB"/>
        </w:rPr>
      </w:pPr>
    </w:p>
    <w:p w:rsidR="00000000" w:rsidRPr="00F949E9" w:rsidRDefault="00F949E9" w:rsidP="00F949E9">
      <w:pPr>
        <w:pStyle w:val="Odstavecseseznamem"/>
        <w:numPr>
          <w:ilvl w:val="0"/>
          <w:numId w:val="1"/>
        </w:numPr>
      </w:pPr>
      <w:r w:rsidRPr="00F949E9">
        <w:rPr>
          <w:lang w:val="en-US"/>
        </w:rPr>
        <w:t>Directive 20</w:t>
      </w:r>
      <w:r w:rsidRPr="00F949E9">
        <w:t>0</w:t>
      </w:r>
      <w:r w:rsidRPr="00F949E9">
        <w:rPr>
          <w:lang w:val="en-US"/>
        </w:rPr>
        <w:t>2/14/EC establishing a general framework for informing and consulting employees in the European Community</w:t>
      </w:r>
    </w:p>
    <w:p w:rsidR="00000000" w:rsidRPr="00F949E9" w:rsidRDefault="00F949E9" w:rsidP="00F949E9">
      <w:pPr>
        <w:pStyle w:val="Odstavecseseznamem"/>
        <w:numPr>
          <w:ilvl w:val="0"/>
          <w:numId w:val="1"/>
        </w:numPr>
      </w:pPr>
      <w:r w:rsidRPr="00F949E9">
        <w:rPr>
          <w:lang w:val="en-US"/>
        </w:rPr>
        <w:t>Directive 2009/</w:t>
      </w:r>
      <w:r w:rsidRPr="00F949E9">
        <w:t>38</w:t>
      </w:r>
      <w:r w:rsidRPr="00F949E9">
        <w:rPr>
          <w:lang w:val="en-US"/>
        </w:rPr>
        <w:t>/EC on the establishment of a European Works Council or a pr</w:t>
      </w:r>
      <w:r w:rsidRPr="00F949E9">
        <w:rPr>
          <w:lang w:val="en-US"/>
        </w:rPr>
        <w:t>ocedure in Community-scale undertakings and Community-scale groups of undertakings for the purposes of informing and consulting employees</w:t>
      </w:r>
    </w:p>
    <w:p w:rsidR="008054D3" w:rsidRPr="00F949E9" w:rsidRDefault="00F949E9" w:rsidP="007628B7">
      <w:pPr>
        <w:pStyle w:val="Odstavecseseznamem"/>
        <w:numPr>
          <w:ilvl w:val="0"/>
          <w:numId w:val="1"/>
        </w:numPr>
        <w:rPr>
          <w:lang w:val="en-GB"/>
        </w:rPr>
      </w:pPr>
      <w:r w:rsidRPr="00F949E9">
        <w:rPr>
          <w:lang w:val="en-US"/>
        </w:rPr>
        <w:t>Directive 2001/86/EC supplementing the Statute for</w:t>
      </w:r>
      <w:r w:rsidRPr="00F949E9">
        <w:rPr>
          <w:lang w:val="en-US"/>
        </w:rPr>
        <w:t xml:space="preserve"> a European company with regard to the involvement of employees</w:t>
      </w:r>
      <w:bookmarkStart w:id="0" w:name="_GoBack"/>
      <w:bookmarkEnd w:id="0"/>
    </w:p>
    <w:sectPr w:rsidR="008054D3" w:rsidRPr="00F9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E7679"/>
    <w:rsid w:val="002C7956"/>
    <w:rsid w:val="003314C9"/>
    <w:rsid w:val="006F2FE0"/>
    <w:rsid w:val="00762894"/>
    <w:rsid w:val="008054D3"/>
    <w:rsid w:val="00A71A56"/>
    <w:rsid w:val="00A83410"/>
    <w:rsid w:val="00CF0B6D"/>
    <w:rsid w:val="00E858A7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Jaroslav Stransky</cp:lastModifiedBy>
  <cp:revision>3</cp:revision>
  <dcterms:created xsi:type="dcterms:W3CDTF">2017-11-05T14:57:00Z</dcterms:created>
  <dcterms:modified xsi:type="dcterms:W3CDTF">2017-11-05T14:59:00Z</dcterms:modified>
</cp:coreProperties>
</file>