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35" w:rsidRDefault="00CC1B35" w:rsidP="00CC1B35">
      <w:pPr>
        <w:jc w:val="center"/>
        <w:rPr>
          <w:rFonts w:ascii="Alegreya Sans" w:hAnsi="Alegreya Sans"/>
          <w:b/>
          <w:sz w:val="36"/>
          <w:szCs w:val="28"/>
        </w:rPr>
      </w:pPr>
      <w:r w:rsidRPr="00CC1B35">
        <w:rPr>
          <w:rFonts w:ascii="Alegreya Sans" w:hAnsi="Alegreya Sans"/>
          <w:b/>
          <w:sz w:val="36"/>
          <w:szCs w:val="28"/>
        </w:rPr>
        <w:t xml:space="preserve">MP705Zk </w:t>
      </w:r>
      <w:r>
        <w:rPr>
          <w:rFonts w:ascii="Alegreya Sans" w:hAnsi="Alegreya Sans"/>
          <w:b/>
          <w:sz w:val="36"/>
          <w:szCs w:val="28"/>
        </w:rPr>
        <w:t>Pozemkové práv</w:t>
      </w:r>
      <w:bookmarkStart w:id="0" w:name="_GoBack"/>
      <w:bookmarkEnd w:id="0"/>
      <w:r>
        <w:rPr>
          <w:rFonts w:ascii="Alegreya Sans" w:hAnsi="Alegreya Sans"/>
          <w:b/>
          <w:sz w:val="36"/>
          <w:szCs w:val="28"/>
        </w:rPr>
        <w:t xml:space="preserve">o - podzim </w:t>
      </w:r>
      <w:r w:rsidR="00F62AE4">
        <w:rPr>
          <w:rFonts w:ascii="Alegreya Sans" w:hAnsi="Alegreya Sans"/>
          <w:b/>
          <w:sz w:val="36"/>
          <w:szCs w:val="28"/>
        </w:rPr>
        <w:t>2018</w:t>
      </w:r>
    </w:p>
    <w:p w:rsidR="00D57A8B" w:rsidRPr="00CC1B35" w:rsidRDefault="000A29F1" w:rsidP="00CC1B35">
      <w:pPr>
        <w:jc w:val="center"/>
        <w:rPr>
          <w:rFonts w:ascii="Alegreya Sans" w:hAnsi="Alegreya Sans"/>
          <w:b/>
          <w:sz w:val="36"/>
          <w:szCs w:val="28"/>
        </w:rPr>
      </w:pPr>
      <w:r>
        <w:rPr>
          <w:rFonts w:ascii="Alegreya Sans" w:hAnsi="Alegreya Sans"/>
          <w:b/>
          <w:sz w:val="36"/>
          <w:szCs w:val="28"/>
        </w:rPr>
        <w:t>Zkouškové</w:t>
      </w:r>
      <w:r w:rsidR="00CC1B35" w:rsidRPr="00CC1B35">
        <w:rPr>
          <w:rFonts w:ascii="Alegreya Sans" w:hAnsi="Alegreya Sans"/>
          <w:b/>
          <w:sz w:val="36"/>
          <w:szCs w:val="28"/>
        </w:rPr>
        <w:t xml:space="preserve"> okruhy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Zvláštnosti půdy a jejich vliv na povahu pozemkových vztahů a pozemkově-právních vztahů.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Pozemkové právo  - pojem, předmět, principy,  metoda právní regulace, systém a prameny práva.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 xml:space="preserve">Účelová kategorizace půdy. Právní mechanismus změny druhu pozemku. 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Územní plánování.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Územní rozhodování.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Katastr nemovitostí - pojem, obsah, funkce, správa, zásady vedení katastru.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Zápisy do katastru nemovitostí</w:t>
      </w:r>
    </w:p>
    <w:p w:rsidR="0026204D" w:rsidRPr="00CC1B35" w:rsidRDefault="0026204D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 xml:space="preserve">Zásady katastru nemovitostí a jejich promítnutí do platného kat. </w:t>
      </w:r>
      <w:proofErr w:type="gramStart"/>
      <w:r w:rsidRPr="00CC1B35">
        <w:rPr>
          <w:rFonts w:ascii="Alegreya Sans" w:hAnsi="Alegreya Sans"/>
          <w:sz w:val="28"/>
        </w:rPr>
        <w:t>zákona</w:t>
      </w:r>
      <w:proofErr w:type="gramEnd"/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Specifika po</w:t>
      </w:r>
      <w:r w:rsidR="00BF70CF" w:rsidRPr="00CC1B35">
        <w:rPr>
          <w:rFonts w:ascii="Alegreya Sans" w:hAnsi="Alegreya Sans"/>
          <w:sz w:val="28"/>
        </w:rPr>
        <w:t>zemkového vlastnictví, obsah.</w:t>
      </w:r>
    </w:p>
    <w:p w:rsidR="00BF70CF" w:rsidRPr="00CC1B35" w:rsidRDefault="00BF70CF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Sousedská práva. Oplocování pozemků.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Pozemkové vlastnictví státu.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Pozemkové vlastnictví obcí a krajů.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 xml:space="preserve">Držba a vydržení pozemků. 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 xml:space="preserve">Věcná práva k věci cizí a pozemkové vlastnictví. 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 xml:space="preserve">Oceňování pozemků. 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Vyvlastňování pozemků.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Užívací vztahy k pozemkům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Státní pozemkový úřad  - postavení, úloha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Pozemkové úpravy.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zemědělského půdního fondu.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pozemků plnících funkce lesa.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pozemků ve volné přírodě a krajině.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pozemků sloužících vodnímu hospodářství.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pozemků při vyhledávání, průzkumu ložisek nerostů.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pozemků při  dobývání ložisek nerostů.</w:t>
      </w:r>
      <w:r w:rsidRPr="00CC1B35">
        <w:rPr>
          <w:rFonts w:ascii="Alegreya Sans" w:hAnsi="Alegreya Sans"/>
          <w:i/>
          <w:sz w:val="28"/>
        </w:rPr>
        <w:t xml:space="preserve"> 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Právní režim pozemků sloužících dopravě.</w:t>
      </w:r>
    </w:p>
    <w:p w:rsidR="00D57A8B" w:rsidRPr="00CC1B35" w:rsidRDefault="00D57A8B" w:rsidP="00D57A8B">
      <w:pPr>
        <w:pStyle w:val="Odstavecseseznamem"/>
        <w:numPr>
          <w:ilvl w:val="0"/>
          <w:numId w:val="4"/>
        </w:numPr>
        <w:rPr>
          <w:rFonts w:ascii="Alegreya Sans" w:hAnsi="Alegreya Sans"/>
          <w:sz w:val="28"/>
        </w:rPr>
      </w:pPr>
      <w:r w:rsidRPr="00CC1B35">
        <w:rPr>
          <w:rFonts w:ascii="Alegreya Sans" w:hAnsi="Alegreya Sans"/>
          <w:sz w:val="28"/>
        </w:rPr>
        <w:t>Vztah stavby a pozemku. Stavební pozemky</w:t>
      </w:r>
      <w:r w:rsidR="00BF70CF" w:rsidRPr="00CC1B35">
        <w:rPr>
          <w:rFonts w:ascii="Alegreya Sans" w:hAnsi="Alegreya Sans"/>
          <w:sz w:val="28"/>
        </w:rPr>
        <w:t>. Veřejná prostranství.</w:t>
      </w:r>
    </w:p>
    <w:p w:rsidR="00607BC5" w:rsidRPr="00CC1B35" w:rsidRDefault="00607BC5" w:rsidP="00D57A8B">
      <w:pPr>
        <w:rPr>
          <w:rFonts w:ascii="Alegreya Sans" w:hAnsi="Alegreya Sans"/>
          <w:sz w:val="28"/>
        </w:rPr>
      </w:pPr>
    </w:p>
    <w:sectPr w:rsidR="00607BC5" w:rsidRPr="00CC1B35" w:rsidSect="008475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35" w:rsidRDefault="00CC1B35" w:rsidP="00CC1B35">
      <w:pPr>
        <w:spacing w:after="0" w:line="240" w:lineRule="auto"/>
      </w:pPr>
      <w:r>
        <w:separator/>
      </w:r>
    </w:p>
  </w:endnote>
  <w:endnote w:type="continuationSeparator" w:id="0">
    <w:p w:rsidR="00CC1B35" w:rsidRDefault="00CC1B35" w:rsidP="00CC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35" w:rsidRDefault="00CC1B35" w:rsidP="00CC1B35">
      <w:pPr>
        <w:spacing w:after="0" w:line="240" w:lineRule="auto"/>
      </w:pPr>
      <w:r>
        <w:separator/>
      </w:r>
    </w:p>
  </w:footnote>
  <w:footnote w:type="continuationSeparator" w:id="0">
    <w:p w:rsidR="00CC1B35" w:rsidRDefault="00CC1B35" w:rsidP="00CC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35" w:rsidRPr="00CC1B35" w:rsidRDefault="00CC1B35" w:rsidP="00CC1B35">
    <w:pPr>
      <w:pStyle w:val="Zhlav"/>
      <w:pBdr>
        <w:bottom w:val="single" w:sz="4" w:space="1" w:color="auto"/>
      </w:pBdr>
      <w:jc w:val="center"/>
      <w:rPr>
        <w:rFonts w:ascii="Alegreya Sans" w:hAnsi="Alegreya Sans"/>
        <w:sz w:val="20"/>
      </w:rPr>
    </w:pPr>
    <w:r w:rsidRPr="00CC1B35">
      <w:rPr>
        <w:rFonts w:ascii="Alegreya Sans" w:hAnsi="Alegreya Sans"/>
        <w:sz w:val="20"/>
      </w:rPr>
      <w:t>MP705</w:t>
    </w:r>
    <w:r w:rsidR="00F62AE4">
      <w:rPr>
        <w:rFonts w:ascii="Alegreya Sans" w:hAnsi="Alegreya Sans"/>
        <w:sz w:val="20"/>
      </w:rPr>
      <w:t>Zk Pozemkové právo – podzim 2018</w:t>
    </w:r>
    <w:r w:rsidRPr="00CC1B35">
      <w:rPr>
        <w:rFonts w:ascii="Alegreya Sans" w:hAnsi="Alegreya Sans"/>
        <w:sz w:val="20"/>
      </w:rPr>
      <w:t xml:space="preserve"> – Zk</w:t>
    </w:r>
    <w:r w:rsidR="000A29F1">
      <w:rPr>
        <w:rFonts w:ascii="Alegreya Sans" w:hAnsi="Alegreya Sans"/>
        <w:sz w:val="20"/>
      </w:rPr>
      <w:t>ouškové</w:t>
    </w:r>
    <w:r w:rsidRPr="00CC1B35">
      <w:rPr>
        <w:rFonts w:ascii="Alegreya Sans" w:hAnsi="Alegreya Sans"/>
        <w:sz w:val="20"/>
      </w:rPr>
      <w:t xml:space="preserve"> okruhy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79F"/>
    <w:multiLevelType w:val="hybridMultilevel"/>
    <w:tmpl w:val="ED1E2FA4"/>
    <w:lvl w:ilvl="0" w:tplc="20D861D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547"/>
    <w:multiLevelType w:val="hybridMultilevel"/>
    <w:tmpl w:val="89F04AC4"/>
    <w:lvl w:ilvl="0" w:tplc="95124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2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EC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2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66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6E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4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26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E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4648E5"/>
    <w:multiLevelType w:val="hybridMultilevel"/>
    <w:tmpl w:val="0DEA0F18"/>
    <w:lvl w:ilvl="0" w:tplc="76D65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77"/>
    <w:rsid w:val="00022C70"/>
    <w:rsid w:val="000A29F1"/>
    <w:rsid w:val="00184549"/>
    <w:rsid w:val="0026204D"/>
    <w:rsid w:val="004B3273"/>
    <w:rsid w:val="00577A65"/>
    <w:rsid w:val="00592F66"/>
    <w:rsid w:val="00607BC5"/>
    <w:rsid w:val="00740597"/>
    <w:rsid w:val="00847576"/>
    <w:rsid w:val="00A56E9D"/>
    <w:rsid w:val="00AC229F"/>
    <w:rsid w:val="00B008E8"/>
    <w:rsid w:val="00B819D8"/>
    <w:rsid w:val="00BF70CF"/>
    <w:rsid w:val="00C45977"/>
    <w:rsid w:val="00CC1B35"/>
    <w:rsid w:val="00CF33D9"/>
    <w:rsid w:val="00D13A4F"/>
    <w:rsid w:val="00D57A8B"/>
    <w:rsid w:val="00DE200A"/>
    <w:rsid w:val="00F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55FB"/>
  <w15:docId w15:val="{BAE801D2-54EA-414F-AE64-8F911B0F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9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1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B35"/>
  </w:style>
  <w:style w:type="paragraph" w:styleId="Zpat">
    <w:name w:val="footer"/>
    <w:basedOn w:val="Normln"/>
    <w:link w:val="ZpatChar"/>
    <w:uiPriority w:val="99"/>
    <w:unhideWhenUsed/>
    <w:rsid w:val="00CC1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785FD-1DB6-40CB-A5D6-515B303A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Jakub Hanák</cp:lastModifiedBy>
  <cp:revision>2</cp:revision>
  <cp:lastPrinted>2013-11-21T12:59:00Z</cp:lastPrinted>
  <dcterms:created xsi:type="dcterms:W3CDTF">2018-11-09T12:00:00Z</dcterms:created>
  <dcterms:modified xsi:type="dcterms:W3CDTF">2018-11-09T12:00:00Z</dcterms:modified>
</cp:coreProperties>
</file>