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5A" w:rsidRDefault="006B7B02" w:rsidP="006B7B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6B7B02">
        <w:rPr>
          <w:rFonts w:ascii="Times New Roman" w:hAnsi="Times New Roman" w:cs="Times New Roman"/>
          <w:b/>
          <w:sz w:val="32"/>
          <w:szCs w:val="32"/>
          <w:u w:val="single"/>
        </w:rPr>
        <w:t>Témata přednášek z „Družstevního práva „ – podzim 2018</w:t>
      </w:r>
    </w:p>
    <w:p w:rsidR="006B7B02" w:rsidRDefault="006B7B02" w:rsidP="006B7B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B7B02" w:rsidRDefault="006B7B02" w:rsidP="006B7B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a historický vývoj družstevnictví a jeho právní úpravy vy našich zemích</w:t>
      </w:r>
    </w:p>
    <w:p w:rsidR="006B7B02" w:rsidRDefault="006B7B02" w:rsidP="006B7B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7B02" w:rsidRDefault="006B7B02" w:rsidP="006B7B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Principy družstevnictví, základní znaky družstva</w:t>
      </w:r>
    </w:p>
    <w:p w:rsidR="006B7B02" w:rsidRPr="006B7B02" w:rsidRDefault="006B7B02" w:rsidP="006B7B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7B02" w:rsidRDefault="006B7B02" w:rsidP="006B7B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družstva</w:t>
      </w:r>
    </w:p>
    <w:p w:rsidR="006B7B02" w:rsidRPr="006B7B02" w:rsidRDefault="006B7B02" w:rsidP="006B7B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7B02" w:rsidRDefault="006B7B02" w:rsidP="006B7B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družstvu</w:t>
      </w:r>
    </w:p>
    <w:p w:rsidR="006B7B02" w:rsidRPr="006B7B02" w:rsidRDefault="006B7B02" w:rsidP="006B7B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7B02" w:rsidRDefault="006B7B02" w:rsidP="006B7B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Majetkoprávní vztahy v družstvu, jejich právní úprava</w:t>
      </w:r>
    </w:p>
    <w:p w:rsidR="006B7B02" w:rsidRPr="006B7B02" w:rsidRDefault="006B7B02" w:rsidP="006B7B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7B02" w:rsidRDefault="006B7B02" w:rsidP="006B7B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Orgány družstva</w:t>
      </w:r>
    </w:p>
    <w:p w:rsidR="006B7B02" w:rsidRPr="006B7B02" w:rsidRDefault="006B7B02" w:rsidP="006B7B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7B02" w:rsidRDefault="006B7B02" w:rsidP="006B7B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Zánik členství v družstvu, majetkové vypořádání po zániku družstva nebo členství v družstvu</w:t>
      </w:r>
    </w:p>
    <w:p w:rsidR="006B7B02" w:rsidRPr="006B7B02" w:rsidRDefault="006B7B02" w:rsidP="006B7B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7B02" w:rsidRDefault="006B7B02" w:rsidP="006B7B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Přeměna a zánik družstva</w:t>
      </w:r>
    </w:p>
    <w:p w:rsidR="006B7B02" w:rsidRPr="006B7B02" w:rsidRDefault="006B7B02" w:rsidP="006B7B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7B02" w:rsidRDefault="006B7B02" w:rsidP="006B7B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Bytové družstvo</w:t>
      </w:r>
    </w:p>
    <w:p w:rsidR="006B7B02" w:rsidRPr="006B7B02" w:rsidRDefault="006B7B02" w:rsidP="006B7B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7B02" w:rsidRDefault="006B7B02" w:rsidP="006B7B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družstvo</w:t>
      </w:r>
    </w:p>
    <w:p w:rsidR="006B7B02" w:rsidRPr="006B7B02" w:rsidRDefault="006B7B02" w:rsidP="006B7B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B7B02" w:rsidRPr="006B7B02" w:rsidRDefault="006B7B02" w:rsidP="006B7B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Družstevní záložny (spořitelní a úvěrní družstva)</w:t>
      </w:r>
    </w:p>
    <w:sectPr w:rsidR="006B7B02" w:rsidRPr="006B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821"/>
    <w:multiLevelType w:val="hybridMultilevel"/>
    <w:tmpl w:val="2D1E5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02"/>
    <w:rsid w:val="006B7B02"/>
    <w:rsid w:val="009A045A"/>
    <w:rsid w:val="00A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Zuzana Suchá</cp:lastModifiedBy>
  <cp:revision>2</cp:revision>
  <dcterms:created xsi:type="dcterms:W3CDTF">2018-10-02T10:49:00Z</dcterms:created>
  <dcterms:modified xsi:type="dcterms:W3CDTF">2018-10-02T10:49:00Z</dcterms:modified>
</cp:coreProperties>
</file>