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A" w:rsidRDefault="00C21490">
      <w:r>
        <w:t xml:space="preserve">Seminář </w:t>
      </w:r>
      <w:proofErr w:type="gramStart"/>
      <w:r>
        <w:t>č.4</w:t>
      </w:r>
      <w:proofErr w:type="gramEnd"/>
    </w:p>
    <w:p w:rsidR="00C21490" w:rsidRDefault="00C21490">
      <w:r>
        <w:t>Právní jednání</w:t>
      </w:r>
    </w:p>
    <w:p w:rsidR="00C21490" w:rsidRDefault="00C21490" w:rsidP="00C21490">
      <w:pPr>
        <w:pStyle w:val="Odstavecseseznamem"/>
        <w:numPr>
          <w:ilvl w:val="0"/>
          <w:numId w:val="1"/>
        </w:numPr>
      </w:pPr>
      <w:r>
        <w:t xml:space="preserve">Pan </w:t>
      </w:r>
      <w:proofErr w:type="spellStart"/>
      <w:r>
        <w:t>Vopička</w:t>
      </w:r>
      <w:proofErr w:type="spellEnd"/>
      <w:r>
        <w:t xml:space="preserve"> po 15. pivu navrhl sousedovi, který měl v té době teprve 3. pivo, že mu prodá své ojeté auto, které mu už leze na nervy, neboť je v jednom kuse v opravně. Navrhoval kupní cenu 1000kč.. Posuďte, o jaké právní jednání se může jednat?</w:t>
      </w:r>
    </w:p>
    <w:p w:rsidR="00C21490" w:rsidRDefault="00C21490" w:rsidP="00C21490">
      <w:pPr>
        <w:pStyle w:val="Odstavecseseznamem"/>
        <w:numPr>
          <w:ilvl w:val="0"/>
          <w:numId w:val="1"/>
        </w:numPr>
      </w:pPr>
      <w:r>
        <w:t xml:space="preserve">Pan </w:t>
      </w:r>
      <w:proofErr w:type="spellStart"/>
      <w:r>
        <w:t>Opršálek</w:t>
      </w:r>
      <w:proofErr w:type="spellEnd"/>
      <w:r>
        <w:t xml:space="preserve"> hodlal zakoupit pozemek na stavbu budoucího RD uprostřed rostoucího satelitního městečka. Realitní makléř jej zavedl </w:t>
      </w:r>
      <w:r w:rsidR="0035464B">
        <w:t xml:space="preserve">na prohlídku předmětné stavební parcely. Ukázal mu však omylem parcelu o 60m dál od silnice, než byla ta, která byla nabízena dle návrhu v kupní smlouvě. Poté, co pan </w:t>
      </w:r>
      <w:proofErr w:type="spellStart"/>
      <w:r w:rsidR="0035464B">
        <w:t>Opršálek</w:t>
      </w:r>
      <w:proofErr w:type="spellEnd"/>
      <w:r w:rsidR="0035464B">
        <w:t xml:space="preserve"> kupní smlouvu </w:t>
      </w:r>
      <w:proofErr w:type="gramStart"/>
      <w:r w:rsidR="0035464B">
        <w:t>uzavřel</w:t>
      </w:r>
      <w:proofErr w:type="gramEnd"/>
      <w:r w:rsidR="0035464B">
        <w:t xml:space="preserve"> teprve </w:t>
      </w:r>
      <w:proofErr w:type="gramStart"/>
      <w:r w:rsidR="0035464B">
        <w:t>zjistil</w:t>
      </w:r>
      <w:proofErr w:type="gramEnd"/>
      <w:r w:rsidR="0035464B">
        <w:t xml:space="preserve">, že byl panem </w:t>
      </w:r>
      <w:proofErr w:type="spellStart"/>
      <w:r w:rsidR="0035464B">
        <w:t>real</w:t>
      </w:r>
      <w:proofErr w:type="spellEnd"/>
      <w:r w:rsidR="0035464B">
        <w:t xml:space="preserve"> makléřem uveden omyl. O daný koupený pozemek skutečně nestál, jednak byl blíže hlučné silnici a jednak z ní nebyl tak pěkný výhled do údolí. </w:t>
      </w:r>
      <w:proofErr w:type="spellStart"/>
      <w:r w:rsidR="0035464B">
        <w:t>Poradďte</w:t>
      </w:r>
      <w:proofErr w:type="spellEnd"/>
      <w:r w:rsidR="0035464B">
        <w:t xml:space="preserve"> panu </w:t>
      </w:r>
      <w:proofErr w:type="spellStart"/>
      <w:r w:rsidR="0035464B">
        <w:t>Opršálkovi</w:t>
      </w:r>
      <w:proofErr w:type="spellEnd"/>
      <w:r w:rsidR="0035464B">
        <w:t>, co má dělat??</w:t>
      </w:r>
    </w:p>
    <w:p w:rsidR="0035464B" w:rsidRDefault="0035464B" w:rsidP="0035464B">
      <w:pPr>
        <w:ind w:left="360"/>
      </w:pPr>
      <w:r>
        <w:t>Otázky:</w:t>
      </w:r>
    </w:p>
    <w:p w:rsidR="0035464B" w:rsidRDefault="0035464B" w:rsidP="0035464B">
      <w:pPr>
        <w:pStyle w:val="Odstavecseseznamem"/>
        <w:numPr>
          <w:ilvl w:val="0"/>
          <w:numId w:val="2"/>
        </w:numPr>
      </w:pPr>
      <w:r>
        <w:t>Co je to právní jednání</w:t>
      </w:r>
    </w:p>
    <w:p w:rsidR="0035464B" w:rsidRDefault="0035464B" w:rsidP="0035464B">
      <w:pPr>
        <w:pStyle w:val="Odstavecseseznamem"/>
        <w:numPr>
          <w:ilvl w:val="0"/>
          <w:numId w:val="2"/>
        </w:numPr>
      </w:pPr>
      <w:r>
        <w:t>Kdy vzniká?</w:t>
      </w:r>
    </w:p>
    <w:p w:rsidR="0035464B" w:rsidRDefault="0035464B" w:rsidP="0035464B">
      <w:pPr>
        <w:pStyle w:val="Odstavecseseznamem"/>
        <w:numPr>
          <w:ilvl w:val="0"/>
          <w:numId w:val="2"/>
        </w:numPr>
      </w:pPr>
      <w:r>
        <w:t>Jaké jsou požadavky na jeho platnost?</w:t>
      </w:r>
    </w:p>
    <w:p w:rsidR="0035464B" w:rsidRDefault="0035464B" w:rsidP="0035464B">
      <w:pPr>
        <w:pStyle w:val="Odstavecseseznamem"/>
        <w:numPr>
          <w:ilvl w:val="0"/>
          <w:numId w:val="2"/>
        </w:numPr>
      </w:pPr>
      <w:r>
        <w:t>Jaký je rozdíl  mezi platným a účinným právním jednáním?</w:t>
      </w:r>
    </w:p>
    <w:p w:rsidR="0035464B" w:rsidRDefault="0035464B" w:rsidP="0035464B">
      <w:pPr>
        <w:pStyle w:val="Odstavecseseznamem"/>
        <w:numPr>
          <w:ilvl w:val="0"/>
          <w:numId w:val="2"/>
        </w:numPr>
      </w:pPr>
      <w:r>
        <w:t>Proveď kategorizaci právního jednání podle různých kritérií</w:t>
      </w:r>
    </w:p>
    <w:p w:rsidR="0035464B" w:rsidRDefault="0035464B" w:rsidP="0035464B">
      <w:pPr>
        <w:pStyle w:val="Odstavecseseznamem"/>
        <w:numPr>
          <w:ilvl w:val="0"/>
          <w:numId w:val="2"/>
        </w:numPr>
      </w:pPr>
      <w:r>
        <w:t>Uveď příklady jednotlivých druhů podle různých kritérií</w:t>
      </w:r>
      <w:bookmarkStart w:id="0" w:name="_GoBack"/>
      <w:bookmarkEnd w:id="0"/>
    </w:p>
    <w:sectPr w:rsidR="0035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1C11"/>
    <w:multiLevelType w:val="hybridMultilevel"/>
    <w:tmpl w:val="060408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0F60"/>
    <w:multiLevelType w:val="hybridMultilevel"/>
    <w:tmpl w:val="419EA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90"/>
    <w:rsid w:val="0035464B"/>
    <w:rsid w:val="00C21490"/>
    <w:rsid w:val="00E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274F"/>
  <w15:chartTrackingRefBased/>
  <w15:docId w15:val="{545DA714-F475-46F8-B51B-5449520B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1</cp:revision>
  <dcterms:created xsi:type="dcterms:W3CDTF">2019-10-15T08:49:00Z</dcterms:created>
  <dcterms:modified xsi:type="dcterms:W3CDTF">2019-10-15T09:08:00Z</dcterms:modified>
</cp:coreProperties>
</file>