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F78" w:rsidRDefault="00F30F78" w:rsidP="006642CE">
      <w:pPr>
        <w:pStyle w:val="Nadpis1"/>
        <w:jc w:val="both"/>
      </w:pPr>
      <w:bookmarkStart w:id="0" w:name="_GoBack"/>
      <w:bookmarkEnd w:id="0"/>
      <w:r w:rsidRPr="00AE61BE">
        <w:rPr>
          <w:color w:val="0070C0"/>
        </w:rPr>
        <w:t xml:space="preserve">Podobnost a vzdálenost </w:t>
      </w:r>
      <w:r w:rsidR="00530AFB" w:rsidRPr="00AE61BE">
        <w:rPr>
          <w:color w:val="0070C0"/>
        </w:rPr>
        <w:t xml:space="preserve">u </w:t>
      </w:r>
      <w:r w:rsidRPr="00AE61BE">
        <w:rPr>
          <w:color w:val="0070C0"/>
        </w:rPr>
        <w:t>obrazů s kvalitativními příznaky</w:t>
      </w:r>
      <w:r w:rsidR="00530AFB" w:rsidRPr="00AE61BE">
        <w:rPr>
          <w:color w:val="0070C0"/>
        </w:rPr>
        <w:t xml:space="preserve"> – příklad</w:t>
      </w:r>
    </w:p>
    <w:p w:rsidR="007D5C1D" w:rsidRDefault="00A8669E" w:rsidP="006642CE">
      <w:pPr>
        <w:pStyle w:val="Bezmezer"/>
        <w:spacing w:line="276" w:lineRule="auto"/>
        <w:jc w:val="both"/>
      </w:pPr>
      <w:r>
        <w:t>Byla provedena</w:t>
      </w:r>
      <w:r w:rsidR="007D5C1D">
        <w:t xml:space="preserve"> segmentace </w:t>
      </w:r>
      <w:r w:rsidR="00A22031">
        <w:t>bílé</w:t>
      </w:r>
      <w:r w:rsidR="007D5C1D">
        <w:t xml:space="preserve"> hmoty </w:t>
      </w:r>
      <w:r w:rsidR="00997AF2">
        <w:t>v obrazu mozku</w:t>
      </w:r>
      <w:r w:rsidR="009F7CF9">
        <w:t xml:space="preserve"> z magnetické rezonance</w:t>
      </w:r>
      <w:r w:rsidR="00997AF2">
        <w:t xml:space="preserve"> </w:t>
      </w:r>
      <w:r w:rsidR="007D5C1D">
        <w:t>pomocí dvou</w:t>
      </w:r>
      <w:r w:rsidR="00660CC1">
        <w:t xml:space="preserve"> segmentačních</w:t>
      </w:r>
      <w:r w:rsidR="007D5C1D">
        <w:t xml:space="preserve"> metod</w:t>
      </w:r>
      <w:r w:rsidR="001C673D">
        <w:t xml:space="preserve"> (viz </w:t>
      </w:r>
      <w:r w:rsidR="001C673D" w:rsidRPr="001C673D">
        <w:rPr>
          <w:i/>
        </w:rPr>
        <w:t>Obrázek 1</w:t>
      </w:r>
      <w:r w:rsidR="001C673D">
        <w:t>)</w:t>
      </w:r>
      <w:r>
        <w:t xml:space="preserve">. Chceme výsledky segmentace srovnat </w:t>
      </w:r>
      <w:r w:rsidR="007D5C1D">
        <w:t xml:space="preserve">s maskou </w:t>
      </w:r>
      <w:r w:rsidR="00A22031">
        <w:t>bílé</w:t>
      </w:r>
      <w:r w:rsidR="007D5C1D">
        <w:t xml:space="preserve"> hmoty</w:t>
      </w:r>
      <w:r w:rsidR="00767EEB">
        <w:t xml:space="preserve">, která byla získána </w:t>
      </w:r>
      <w:r w:rsidR="00094BB8">
        <w:t>z</w:t>
      </w:r>
      <w:r w:rsidR="00767EEB">
        <w:t xml:space="preserve"> </w:t>
      </w:r>
      <w:r w:rsidR="00BF450C">
        <w:t>atlasu mozku</w:t>
      </w:r>
      <w:r>
        <w:t>. Zajímá nás tedy překryv s maskou, na základě čehož budeme moci usoudit</w:t>
      </w:r>
      <w:r w:rsidR="007D5C1D">
        <w:t xml:space="preserve">, která metoda </w:t>
      </w:r>
      <w:r w:rsidR="00997AF2">
        <w:t xml:space="preserve">segmentuje obraz </w:t>
      </w:r>
      <w:r w:rsidR="007D5C1D">
        <w:t>lépe</w:t>
      </w:r>
      <w:r>
        <w:t>.</w:t>
      </w:r>
    </w:p>
    <w:p w:rsidR="00767EEB" w:rsidRDefault="00767EEB" w:rsidP="006642CE">
      <w:pPr>
        <w:pStyle w:val="Bezmezer"/>
        <w:spacing w:line="276" w:lineRule="auto"/>
        <w:jc w:val="both"/>
        <w:rPr>
          <w:color w:val="BFBFBF" w:themeColor="background1" w:themeShade="BF"/>
        </w:rPr>
      </w:pPr>
    </w:p>
    <w:p w:rsidR="001C673D" w:rsidRDefault="00A02A8F" w:rsidP="006642CE">
      <w:pPr>
        <w:pStyle w:val="Bezmezer"/>
        <w:spacing w:line="276" w:lineRule="auto"/>
        <w:jc w:val="center"/>
        <w:rPr>
          <w:color w:val="BFBFBF" w:themeColor="background1" w:themeShade="BF"/>
        </w:rPr>
      </w:pPr>
      <w:r w:rsidRPr="00A02A8F">
        <w:rPr>
          <w:noProof/>
          <w:lang w:val="en-US"/>
        </w:rPr>
        <w:drawing>
          <wp:inline distT="0" distB="0" distL="0" distR="0" wp14:anchorId="2F5957B4" wp14:editId="11867354">
            <wp:extent cx="4774019" cy="5538456"/>
            <wp:effectExtent l="0" t="0" r="7620" b="5715"/>
            <wp:docPr id="79" name="Obrázek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505" cy="55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73D" w:rsidRPr="008A3149" w:rsidRDefault="001C673D" w:rsidP="006642CE">
      <w:pPr>
        <w:pStyle w:val="Bezmezer"/>
        <w:spacing w:line="276" w:lineRule="auto"/>
        <w:jc w:val="center"/>
        <w:rPr>
          <w:color w:val="BFBFBF" w:themeColor="background1" w:themeShade="BF"/>
          <w:sz w:val="16"/>
        </w:rPr>
      </w:pPr>
    </w:p>
    <w:p w:rsidR="001C673D" w:rsidRPr="008A3149" w:rsidRDefault="001C673D" w:rsidP="006642CE">
      <w:pPr>
        <w:pStyle w:val="Bezmezer"/>
        <w:spacing w:line="276" w:lineRule="auto"/>
        <w:jc w:val="center"/>
        <w:rPr>
          <w:sz w:val="18"/>
        </w:rPr>
      </w:pPr>
      <w:r w:rsidRPr="008A3149">
        <w:rPr>
          <w:i/>
          <w:sz w:val="20"/>
        </w:rPr>
        <w:t>Obrázek 1</w:t>
      </w:r>
      <w:r w:rsidR="00A02A8F" w:rsidRPr="008A3149">
        <w:rPr>
          <w:i/>
          <w:sz w:val="20"/>
        </w:rPr>
        <w:t xml:space="preserve"> </w:t>
      </w:r>
      <w:r w:rsidR="00A02A8F" w:rsidRPr="008A3149">
        <w:rPr>
          <w:sz w:val="20"/>
        </w:rPr>
        <w:t xml:space="preserve">Vizualizace </w:t>
      </w:r>
      <w:r w:rsidR="009F7CF9" w:rsidRPr="008A3149">
        <w:rPr>
          <w:sz w:val="20"/>
        </w:rPr>
        <w:t xml:space="preserve">segmentace bílé hmoty mozkové pomocí dvou segmentačních metod a jejich srovnání s atlasem mozku. A) původní obraz mozku z magnetické rezonance; B) segmentovaný obraz pomocí metody </w:t>
      </w:r>
      <w:r w:rsidR="009F7CF9" w:rsidRPr="008A3149">
        <w:rPr>
          <w:rFonts w:eastAsiaTheme="minorEastAsia"/>
          <w:i/>
          <w:sz w:val="20"/>
        </w:rPr>
        <w:t>k</w:t>
      </w:r>
      <w:r w:rsidR="009F7CF9" w:rsidRPr="008A3149">
        <w:rPr>
          <w:rFonts w:eastAsiaTheme="minorEastAsia"/>
          <w:i/>
          <w:sz w:val="20"/>
        </w:rPr>
        <w:noBreakHyphen/>
      </w:r>
      <w:r w:rsidR="009F7CF9" w:rsidRPr="008A3149">
        <w:rPr>
          <w:rFonts w:eastAsiaTheme="minorEastAsia"/>
          <w:sz w:val="20"/>
        </w:rPr>
        <w:t xml:space="preserve">průměrů; </w:t>
      </w:r>
      <w:r w:rsidR="009F7CF9" w:rsidRPr="008A3149">
        <w:rPr>
          <w:sz w:val="18"/>
        </w:rPr>
        <w:t xml:space="preserve">C) segmentovaný obraz pomocí metody </w:t>
      </w:r>
      <w:r w:rsidR="009F7CF9" w:rsidRPr="008A3149">
        <w:rPr>
          <w:rFonts w:eastAsiaTheme="minorEastAsia"/>
          <w:i/>
          <w:sz w:val="20"/>
        </w:rPr>
        <w:t>k</w:t>
      </w:r>
      <w:r w:rsidR="009F7CF9" w:rsidRPr="008A3149">
        <w:rPr>
          <w:rFonts w:eastAsiaTheme="minorEastAsia"/>
          <w:sz w:val="20"/>
        </w:rPr>
        <w:t xml:space="preserve">-nejbližších sousedů; </w:t>
      </w:r>
      <w:r w:rsidR="0040359C" w:rsidRPr="008A3149">
        <w:rPr>
          <w:rFonts w:eastAsiaTheme="minorEastAsia"/>
          <w:sz w:val="20"/>
        </w:rPr>
        <w:t xml:space="preserve">D) obraz segmentovaný na základě atlasu mozku; E) obraz bílé hmoty mozkové vzniklý </w:t>
      </w:r>
      <w:proofErr w:type="spellStart"/>
      <w:r w:rsidR="0040359C" w:rsidRPr="008A3149">
        <w:rPr>
          <w:rFonts w:eastAsiaTheme="minorEastAsia"/>
          <w:sz w:val="20"/>
        </w:rPr>
        <w:t>prahováním</w:t>
      </w:r>
      <w:proofErr w:type="spellEnd"/>
      <w:r w:rsidR="0040359C" w:rsidRPr="008A3149">
        <w:rPr>
          <w:rFonts w:eastAsiaTheme="minorEastAsia"/>
          <w:sz w:val="20"/>
        </w:rPr>
        <w:t xml:space="preserve"> obrazu B (tzn. na základě metody</w:t>
      </w:r>
      <w:r w:rsidR="0040359C" w:rsidRPr="008A3149">
        <w:rPr>
          <w:rFonts w:eastAsiaTheme="minorEastAsia"/>
          <w:i/>
          <w:sz w:val="20"/>
        </w:rPr>
        <w:t xml:space="preserve"> k</w:t>
      </w:r>
      <w:r w:rsidR="0040359C" w:rsidRPr="008A3149">
        <w:rPr>
          <w:rFonts w:eastAsiaTheme="minorEastAsia"/>
          <w:i/>
          <w:sz w:val="20"/>
        </w:rPr>
        <w:noBreakHyphen/>
      </w:r>
      <w:r w:rsidR="0040359C" w:rsidRPr="008A3149">
        <w:rPr>
          <w:rFonts w:eastAsiaTheme="minorEastAsia"/>
          <w:sz w:val="20"/>
        </w:rPr>
        <w:t xml:space="preserve">průměrů); F) obraz bílé hmoty mozkové vzniklý </w:t>
      </w:r>
      <w:proofErr w:type="spellStart"/>
      <w:r w:rsidR="0040359C" w:rsidRPr="008A3149">
        <w:rPr>
          <w:rFonts w:eastAsiaTheme="minorEastAsia"/>
          <w:sz w:val="20"/>
        </w:rPr>
        <w:t>prahováním</w:t>
      </w:r>
      <w:proofErr w:type="spellEnd"/>
      <w:r w:rsidR="0040359C" w:rsidRPr="008A3149">
        <w:rPr>
          <w:rFonts w:eastAsiaTheme="minorEastAsia"/>
          <w:sz w:val="20"/>
        </w:rPr>
        <w:t xml:space="preserve"> obrazu C (tzn. na základě metody</w:t>
      </w:r>
      <w:r w:rsidR="0040359C" w:rsidRPr="008A3149">
        <w:rPr>
          <w:rFonts w:eastAsiaTheme="minorEastAsia"/>
          <w:i/>
          <w:sz w:val="20"/>
        </w:rPr>
        <w:t xml:space="preserve"> k</w:t>
      </w:r>
      <w:r w:rsidR="0040359C" w:rsidRPr="008A3149">
        <w:rPr>
          <w:rFonts w:eastAsiaTheme="minorEastAsia"/>
          <w:i/>
          <w:sz w:val="20"/>
        </w:rPr>
        <w:noBreakHyphen/>
      </w:r>
      <w:r w:rsidR="0040359C" w:rsidRPr="008A3149">
        <w:rPr>
          <w:rFonts w:eastAsiaTheme="minorEastAsia"/>
          <w:sz w:val="20"/>
        </w:rPr>
        <w:t xml:space="preserve">nejbližších sousedů); G) obraz bílé hmoty mozkové vzniklý </w:t>
      </w:r>
      <w:proofErr w:type="spellStart"/>
      <w:r w:rsidR="0040359C" w:rsidRPr="008A3149">
        <w:rPr>
          <w:rFonts w:eastAsiaTheme="minorEastAsia"/>
          <w:sz w:val="20"/>
        </w:rPr>
        <w:t>prahováním</w:t>
      </w:r>
      <w:proofErr w:type="spellEnd"/>
      <w:r w:rsidR="0040359C" w:rsidRPr="008A3149">
        <w:rPr>
          <w:rFonts w:eastAsiaTheme="minorEastAsia"/>
          <w:sz w:val="20"/>
        </w:rPr>
        <w:t xml:space="preserve"> obrazu D (tzn. na základě atlasu mozku). </w:t>
      </w:r>
      <w:r w:rsidR="009F7CF9" w:rsidRPr="008A3149">
        <w:rPr>
          <w:rFonts w:eastAsiaTheme="minorEastAsia"/>
          <w:sz w:val="20"/>
        </w:rPr>
        <w:t>V obrazech B až D tmavě červená barva značí bílou hmotu, žlutá</w:t>
      </w:r>
      <w:r w:rsidR="00157643" w:rsidRPr="008A3149">
        <w:rPr>
          <w:rFonts w:eastAsiaTheme="minorEastAsia"/>
          <w:sz w:val="20"/>
        </w:rPr>
        <w:t xml:space="preserve"> značí</w:t>
      </w:r>
      <w:r w:rsidR="009F7CF9" w:rsidRPr="008A3149">
        <w:rPr>
          <w:rFonts w:eastAsiaTheme="minorEastAsia"/>
          <w:sz w:val="20"/>
        </w:rPr>
        <w:t xml:space="preserve"> šedou hmotu, světle modrá</w:t>
      </w:r>
      <w:r w:rsidR="00157643" w:rsidRPr="008A3149">
        <w:rPr>
          <w:rFonts w:eastAsiaTheme="minorEastAsia"/>
          <w:sz w:val="20"/>
        </w:rPr>
        <w:t xml:space="preserve"> značí</w:t>
      </w:r>
      <w:r w:rsidR="009F7CF9" w:rsidRPr="008A3149">
        <w:rPr>
          <w:rFonts w:eastAsiaTheme="minorEastAsia"/>
          <w:sz w:val="20"/>
        </w:rPr>
        <w:t xml:space="preserve"> mozkomíšní mok a tmavě modrá </w:t>
      </w:r>
      <w:r w:rsidR="00157643" w:rsidRPr="008A3149">
        <w:rPr>
          <w:rFonts w:eastAsiaTheme="minorEastAsia"/>
          <w:sz w:val="20"/>
        </w:rPr>
        <w:t xml:space="preserve">značí </w:t>
      </w:r>
      <w:r w:rsidR="009F7CF9" w:rsidRPr="008A3149">
        <w:rPr>
          <w:rFonts w:eastAsiaTheme="minorEastAsia"/>
          <w:sz w:val="20"/>
        </w:rPr>
        <w:t>pozadí.</w:t>
      </w:r>
    </w:p>
    <w:p w:rsidR="001C673D" w:rsidRDefault="001C673D" w:rsidP="006642CE">
      <w:pPr>
        <w:pStyle w:val="Bezmezer"/>
        <w:spacing w:line="276" w:lineRule="auto"/>
        <w:jc w:val="both"/>
        <w:rPr>
          <w:color w:val="BFBFBF" w:themeColor="background1" w:themeShade="BF"/>
        </w:rPr>
      </w:pPr>
    </w:p>
    <w:p w:rsidR="008A3149" w:rsidRDefault="008A3149" w:rsidP="006642CE">
      <w:pPr>
        <w:pStyle w:val="Bezmezer"/>
        <w:spacing w:line="276" w:lineRule="auto"/>
        <w:jc w:val="both"/>
        <w:rPr>
          <w:color w:val="BFBFBF" w:themeColor="background1" w:themeShade="BF"/>
        </w:rPr>
      </w:pPr>
    </w:p>
    <w:p w:rsidR="00767EEB" w:rsidRPr="008C1943" w:rsidRDefault="00767EEB" w:rsidP="006642CE">
      <w:pPr>
        <w:pStyle w:val="Bezmezer"/>
        <w:spacing w:line="276" w:lineRule="auto"/>
        <w:jc w:val="both"/>
      </w:pPr>
      <w:r>
        <w:t xml:space="preserve">Počty </w:t>
      </w:r>
      <w:proofErr w:type="spellStart"/>
      <w:r>
        <w:t>voxelů</w:t>
      </w:r>
      <w:proofErr w:type="spellEnd"/>
      <w:r>
        <w:t xml:space="preserve"> označených jako </w:t>
      </w:r>
      <w:r w:rsidR="00A22031">
        <w:t>bíl</w:t>
      </w:r>
      <w:r>
        <w:t xml:space="preserve">á hmota pomocí segmentačních metod a jejich srovnání s maskou sumarizujeme </w:t>
      </w:r>
      <w:r w:rsidR="0028372A">
        <w:t>do Tabulek 1 a 2</w:t>
      </w:r>
      <w:r w:rsidR="008C1943">
        <w:t xml:space="preserve">, </w:t>
      </w:r>
      <w:r w:rsidR="00EE6A22">
        <w:t>přičemž</w:t>
      </w:r>
      <w:r w:rsidR="00EE6A22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8C1943">
        <w:rPr>
          <w:rFonts w:eastAsiaTheme="minorEastAsia"/>
          <w:b/>
        </w:rPr>
        <w:t xml:space="preserve"> </w:t>
      </w:r>
      <w:r w:rsidR="008C1943">
        <w:rPr>
          <w:rFonts w:eastAsiaTheme="minorEastAsia"/>
        </w:rPr>
        <w:t xml:space="preserve">je vektor počtu </w:t>
      </w:r>
      <w:proofErr w:type="spellStart"/>
      <w:r w:rsidR="008C1943">
        <w:rPr>
          <w:rFonts w:eastAsiaTheme="minorEastAsia"/>
        </w:rPr>
        <w:t>voxelů</w:t>
      </w:r>
      <w:proofErr w:type="spellEnd"/>
      <w:r w:rsidR="008C1943">
        <w:rPr>
          <w:rFonts w:eastAsiaTheme="minorEastAsia"/>
        </w:rPr>
        <w:t xml:space="preserve"> neoznačených jako </w:t>
      </w:r>
      <w:r w:rsidR="00A22031">
        <w:rPr>
          <w:rFonts w:eastAsiaTheme="minorEastAsia"/>
        </w:rPr>
        <w:t>bíl</w:t>
      </w:r>
      <w:r w:rsidR="008C1943">
        <w:rPr>
          <w:rFonts w:eastAsiaTheme="minorEastAsia"/>
        </w:rPr>
        <w:t xml:space="preserve">á hmota (0) a počtu </w:t>
      </w:r>
      <w:proofErr w:type="spellStart"/>
      <w:r w:rsidR="008C1943">
        <w:rPr>
          <w:rFonts w:eastAsiaTheme="minorEastAsia"/>
        </w:rPr>
        <w:t>voxelů</w:t>
      </w:r>
      <w:proofErr w:type="spellEnd"/>
      <w:r w:rsidR="008C1943">
        <w:rPr>
          <w:rFonts w:eastAsiaTheme="minorEastAsia"/>
        </w:rPr>
        <w:t xml:space="preserve"> označených jako </w:t>
      </w:r>
      <w:r w:rsidR="00A22031">
        <w:rPr>
          <w:rFonts w:eastAsiaTheme="minorEastAsia"/>
        </w:rPr>
        <w:t>bíl</w:t>
      </w:r>
      <w:r w:rsidR="008C1943">
        <w:rPr>
          <w:rFonts w:eastAsiaTheme="minorEastAsia"/>
        </w:rPr>
        <w:t>á hmota (1)</w:t>
      </w:r>
      <w:r w:rsidR="00094BB8">
        <w:rPr>
          <w:rFonts w:eastAsiaTheme="minorEastAsia"/>
        </w:rPr>
        <w:t xml:space="preserve"> na základě segmentace metodou</w:t>
      </w:r>
      <w:r w:rsidR="00094BB8" w:rsidRPr="0028372A">
        <w:rPr>
          <w:rFonts w:eastAsiaTheme="minorEastAsia"/>
          <w:i/>
        </w:rPr>
        <w:t xml:space="preserve"> k</w:t>
      </w:r>
      <w:r w:rsidR="00094BB8">
        <w:rPr>
          <w:rFonts w:eastAsiaTheme="minorEastAsia"/>
        </w:rPr>
        <w:t xml:space="preserve">-průměrů; </w:t>
      </w:r>
      <m:oMath>
        <m:sSub>
          <m:sSubPr>
            <m:ctrlPr>
              <w:rPr>
                <w:rFonts w:ascii="Cambria Math" w:eastAsiaTheme="minorEastAsia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094BB8">
        <w:rPr>
          <w:rFonts w:eastAsiaTheme="minorEastAsia"/>
          <w:b/>
        </w:rPr>
        <w:t xml:space="preserve"> </w:t>
      </w:r>
      <w:r w:rsidR="00094BB8">
        <w:rPr>
          <w:rFonts w:eastAsiaTheme="minorEastAsia"/>
        </w:rPr>
        <w:t xml:space="preserve">je vektor počtu </w:t>
      </w:r>
      <w:proofErr w:type="spellStart"/>
      <w:r w:rsidR="00094BB8">
        <w:rPr>
          <w:rFonts w:eastAsiaTheme="minorEastAsia"/>
        </w:rPr>
        <w:t>voxelů</w:t>
      </w:r>
      <w:proofErr w:type="spellEnd"/>
      <w:r w:rsidR="00094BB8">
        <w:rPr>
          <w:rFonts w:eastAsiaTheme="minorEastAsia"/>
        </w:rPr>
        <w:t xml:space="preserve"> neoznačených a označených jako </w:t>
      </w:r>
      <w:r w:rsidR="00A22031">
        <w:rPr>
          <w:rFonts w:eastAsiaTheme="minorEastAsia"/>
        </w:rPr>
        <w:t>bíl</w:t>
      </w:r>
      <w:r w:rsidR="00094BB8">
        <w:rPr>
          <w:rFonts w:eastAsiaTheme="minorEastAsia"/>
        </w:rPr>
        <w:t xml:space="preserve">á hmota na základě segmentace metodou </w:t>
      </w:r>
      <w:r w:rsidR="00094BB8" w:rsidRPr="0028372A">
        <w:rPr>
          <w:rFonts w:eastAsiaTheme="minorEastAsia"/>
          <w:i/>
        </w:rPr>
        <w:t>k</w:t>
      </w:r>
      <w:r w:rsidR="00094BB8">
        <w:rPr>
          <w:rFonts w:eastAsiaTheme="minorEastAsia"/>
        </w:rPr>
        <w:t xml:space="preserve">-nejbližších sousedů; </w:t>
      </w:r>
      <m:oMath>
        <m:r>
          <m:rPr>
            <m:sty m:val="b"/>
          </m:rPr>
          <w:rPr>
            <w:rFonts w:ascii="Cambria Math" w:eastAsiaTheme="minorEastAsia" w:hAnsi="Cambria Math"/>
          </w:rPr>
          <m:t>y</m:t>
        </m:r>
      </m:oMath>
      <w:r w:rsidR="00094BB8">
        <w:rPr>
          <w:rFonts w:eastAsiaTheme="minorEastAsia"/>
          <w:b/>
        </w:rPr>
        <w:t xml:space="preserve"> </w:t>
      </w:r>
      <w:r w:rsidR="00094BB8">
        <w:rPr>
          <w:rFonts w:eastAsiaTheme="minorEastAsia"/>
        </w:rPr>
        <w:t xml:space="preserve">je vektor počtu </w:t>
      </w:r>
      <w:proofErr w:type="spellStart"/>
      <w:r w:rsidR="00094BB8">
        <w:rPr>
          <w:rFonts w:eastAsiaTheme="minorEastAsia"/>
        </w:rPr>
        <w:t>voxelů</w:t>
      </w:r>
      <w:proofErr w:type="spellEnd"/>
      <w:r w:rsidR="00094BB8">
        <w:rPr>
          <w:rFonts w:eastAsiaTheme="minorEastAsia"/>
        </w:rPr>
        <w:t xml:space="preserve"> neoznačených a označených jako </w:t>
      </w:r>
      <w:r w:rsidR="00A22031">
        <w:rPr>
          <w:rFonts w:eastAsiaTheme="minorEastAsia"/>
        </w:rPr>
        <w:t>bíl</w:t>
      </w:r>
      <w:r w:rsidR="00094BB8">
        <w:rPr>
          <w:rFonts w:eastAsiaTheme="minorEastAsia"/>
        </w:rPr>
        <w:t xml:space="preserve">á hmota na základě masky. </w:t>
      </w:r>
    </w:p>
    <w:p w:rsidR="00767EEB" w:rsidRDefault="00767EEB" w:rsidP="006642CE">
      <w:pPr>
        <w:pStyle w:val="Bezmezer"/>
        <w:spacing w:line="276" w:lineRule="auto"/>
        <w:jc w:val="both"/>
      </w:pPr>
    </w:p>
    <w:p w:rsidR="0028372A" w:rsidRDefault="0028372A" w:rsidP="006642CE">
      <w:pPr>
        <w:pStyle w:val="Bezmezer"/>
        <w:spacing w:line="276" w:lineRule="auto"/>
        <w:jc w:val="both"/>
      </w:pPr>
      <w:r>
        <w:t xml:space="preserve">Tabulka 1. Sumarizace počtu </w:t>
      </w:r>
      <w:proofErr w:type="spellStart"/>
      <w:r>
        <w:t>voxelů</w:t>
      </w:r>
      <w:proofErr w:type="spellEnd"/>
      <w:r>
        <w:t xml:space="preserve"> označených a neoznačených jako </w:t>
      </w:r>
      <w:r w:rsidR="00A22031">
        <w:t>bíl</w:t>
      </w:r>
      <w:r>
        <w:t xml:space="preserve">á hmota na základě segmentace metodou </w:t>
      </w:r>
      <w:r w:rsidRPr="0028372A">
        <w:rPr>
          <w:i/>
        </w:rPr>
        <w:t>k</w:t>
      </w:r>
      <w:r>
        <w:t>-průměrů a na základě masky.</w:t>
      </w:r>
    </w:p>
    <w:p w:rsidR="0028372A" w:rsidRDefault="0028372A" w:rsidP="006642CE">
      <w:pPr>
        <w:pStyle w:val="Bezmezer"/>
        <w:spacing w:line="276" w:lineRule="auto"/>
        <w:jc w:val="both"/>
      </w:pPr>
    </w:p>
    <w:tbl>
      <w:tblPr>
        <w:tblStyle w:val="Mkatabulky"/>
        <w:tblW w:w="0" w:type="auto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422"/>
        <w:gridCol w:w="982"/>
        <w:gridCol w:w="1263"/>
        <w:gridCol w:w="1122"/>
        <w:gridCol w:w="1173"/>
      </w:tblGrid>
      <w:tr w:rsidR="00EE6A22" w:rsidTr="006642CE">
        <w:trPr>
          <w:trHeight w:val="319"/>
          <w:jc w:val="center"/>
        </w:trPr>
        <w:tc>
          <w:tcPr>
            <w:tcW w:w="422" w:type="dxa"/>
            <w:vAlign w:val="center"/>
          </w:tcPr>
          <w:p w:rsidR="00EE6A22" w:rsidRDefault="00EE6A22" w:rsidP="006642CE">
            <w:pPr>
              <w:pStyle w:val="Bezmezer"/>
              <w:spacing w:line="276" w:lineRule="auto"/>
              <w:jc w:val="both"/>
            </w:pPr>
          </w:p>
        </w:tc>
        <w:tc>
          <w:tcPr>
            <w:tcW w:w="982" w:type="dxa"/>
            <w:vAlign w:val="center"/>
          </w:tcPr>
          <w:p w:rsidR="00EE6A22" w:rsidRDefault="00EE6A22" w:rsidP="006642CE">
            <w:pPr>
              <w:pStyle w:val="Bezmezer"/>
              <w:spacing w:line="276" w:lineRule="auto"/>
              <w:jc w:val="both"/>
            </w:pPr>
          </w:p>
        </w:tc>
        <w:tc>
          <w:tcPr>
            <w:tcW w:w="3558" w:type="dxa"/>
            <w:gridSpan w:val="3"/>
            <w:vAlign w:val="center"/>
          </w:tcPr>
          <w:p w:rsidR="00EE6A22" w:rsidRDefault="00EE6A22" w:rsidP="006642CE">
            <w:pPr>
              <w:pStyle w:val="Bezmezer"/>
              <w:spacing w:line="276" w:lineRule="auto"/>
              <w:jc w:val="both"/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y</m:t>
                </m:r>
              </m:oMath>
            </m:oMathPara>
          </w:p>
        </w:tc>
      </w:tr>
      <w:tr w:rsidR="0028372A" w:rsidTr="006642CE">
        <w:trPr>
          <w:trHeight w:val="319"/>
          <w:jc w:val="center"/>
        </w:trPr>
        <w:tc>
          <w:tcPr>
            <w:tcW w:w="422" w:type="dxa"/>
            <w:vAlign w:val="center"/>
          </w:tcPr>
          <w:p w:rsidR="00EE6A22" w:rsidRDefault="00EE6A22" w:rsidP="006642CE">
            <w:pPr>
              <w:pStyle w:val="Bezmezer"/>
              <w:spacing w:line="276" w:lineRule="auto"/>
              <w:jc w:val="both"/>
            </w:pPr>
          </w:p>
        </w:tc>
        <w:tc>
          <w:tcPr>
            <w:tcW w:w="982" w:type="dxa"/>
            <w:vAlign w:val="center"/>
          </w:tcPr>
          <w:p w:rsidR="00EE6A22" w:rsidRDefault="00EE6A22" w:rsidP="006642CE">
            <w:pPr>
              <w:pStyle w:val="Bezmezer"/>
              <w:spacing w:line="276" w:lineRule="auto"/>
              <w:jc w:val="both"/>
            </w:pPr>
          </w:p>
        </w:tc>
        <w:tc>
          <w:tcPr>
            <w:tcW w:w="1263" w:type="dxa"/>
            <w:vAlign w:val="center"/>
          </w:tcPr>
          <w:p w:rsidR="00EE6A22" w:rsidRDefault="00EE6A22" w:rsidP="006642CE">
            <w:pPr>
              <w:pStyle w:val="Bezmezer"/>
              <w:spacing w:line="276" w:lineRule="auto"/>
              <w:jc w:val="both"/>
            </w:pPr>
            <w:r>
              <w:t>0</w:t>
            </w:r>
          </w:p>
        </w:tc>
        <w:tc>
          <w:tcPr>
            <w:tcW w:w="1122" w:type="dxa"/>
            <w:vAlign w:val="center"/>
          </w:tcPr>
          <w:p w:rsidR="00EE6A22" w:rsidRDefault="00EE6A22" w:rsidP="006642CE">
            <w:pPr>
              <w:pStyle w:val="Bezmezer"/>
              <w:spacing w:line="276" w:lineRule="auto"/>
              <w:jc w:val="both"/>
            </w:pPr>
            <w:r>
              <w:t>1</w:t>
            </w:r>
          </w:p>
        </w:tc>
        <w:tc>
          <w:tcPr>
            <w:tcW w:w="1173" w:type="dxa"/>
            <w:vAlign w:val="center"/>
          </w:tcPr>
          <w:p w:rsidR="00EE6A22" w:rsidRDefault="00EE6A22" w:rsidP="006642CE">
            <w:pPr>
              <w:pStyle w:val="Bezmezer"/>
              <w:spacing w:line="276" w:lineRule="auto"/>
              <w:jc w:val="both"/>
            </w:pPr>
            <w:r>
              <w:t>Celkem</w:t>
            </w:r>
          </w:p>
        </w:tc>
      </w:tr>
      <w:tr w:rsidR="0028372A" w:rsidTr="006642CE">
        <w:trPr>
          <w:trHeight w:val="319"/>
          <w:jc w:val="center"/>
        </w:trPr>
        <w:tc>
          <w:tcPr>
            <w:tcW w:w="422" w:type="dxa"/>
            <w:vMerge w:val="restart"/>
            <w:vAlign w:val="center"/>
          </w:tcPr>
          <w:p w:rsidR="00EE6A22" w:rsidRDefault="00A05ECB" w:rsidP="006642CE">
            <w:pPr>
              <w:pStyle w:val="Bezmezer"/>
              <w:spacing w:line="276" w:lineRule="auto"/>
              <w:ind w:right="113"/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982" w:type="dxa"/>
            <w:vAlign w:val="center"/>
          </w:tcPr>
          <w:p w:rsidR="00EE6A22" w:rsidRDefault="00EE6A22" w:rsidP="006642CE">
            <w:pPr>
              <w:pStyle w:val="Bezmezer"/>
              <w:spacing w:line="276" w:lineRule="auto"/>
              <w:jc w:val="both"/>
            </w:pPr>
            <w:r>
              <w:t>0</w:t>
            </w:r>
          </w:p>
        </w:tc>
        <w:tc>
          <w:tcPr>
            <w:tcW w:w="1263" w:type="dxa"/>
            <w:vAlign w:val="center"/>
          </w:tcPr>
          <w:p w:rsidR="00EE6A22" w:rsidRDefault="00EE6A22" w:rsidP="006642CE">
            <w:pPr>
              <w:pStyle w:val="Bezmezer"/>
              <w:spacing w:line="276" w:lineRule="auto"/>
              <w:jc w:val="both"/>
            </w:pPr>
            <w:r>
              <w:t>28 453 (D</w:t>
            </w:r>
            <w:r w:rsidR="008626FA">
              <w:rPr>
                <w:vertAlign w:val="subscript"/>
              </w:rPr>
              <w:t>1</w:t>
            </w:r>
            <w:r>
              <w:t>)</w:t>
            </w:r>
          </w:p>
        </w:tc>
        <w:tc>
          <w:tcPr>
            <w:tcW w:w="1122" w:type="dxa"/>
            <w:vAlign w:val="center"/>
          </w:tcPr>
          <w:p w:rsidR="00EE6A22" w:rsidRDefault="00EE6A22" w:rsidP="006642CE">
            <w:pPr>
              <w:pStyle w:val="Bezmezer"/>
              <w:spacing w:line="276" w:lineRule="auto"/>
              <w:jc w:val="both"/>
            </w:pPr>
            <w:r>
              <w:t>477 (C</w:t>
            </w:r>
            <w:r w:rsidR="008626FA">
              <w:rPr>
                <w:vertAlign w:val="subscript"/>
              </w:rPr>
              <w:t>1</w:t>
            </w:r>
            <w:r>
              <w:t>)</w:t>
            </w:r>
          </w:p>
        </w:tc>
        <w:tc>
          <w:tcPr>
            <w:tcW w:w="1173" w:type="dxa"/>
            <w:vAlign w:val="center"/>
          </w:tcPr>
          <w:p w:rsidR="00EE6A22" w:rsidRDefault="0028372A" w:rsidP="006642CE">
            <w:pPr>
              <w:pStyle w:val="Bezmezer"/>
              <w:spacing w:line="276" w:lineRule="auto"/>
              <w:jc w:val="both"/>
            </w:pPr>
            <w:r>
              <w:t>28 930</w:t>
            </w:r>
          </w:p>
        </w:tc>
      </w:tr>
      <w:tr w:rsidR="0028372A" w:rsidTr="006642CE">
        <w:trPr>
          <w:trHeight w:val="319"/>
          <w:jc w:val="center"/>
        </w:trPr>
        <w:tc>
          <w:tcPr>
            <w:tcW w:w="422" w:type="dxa"/>
            <w:vMerge/>
            <w:textDirection w:val="btLr"/>
            <w:vAlign w:val="center"/>
          </w:tcPr>
          <w:p w:rsidR="00EE6A22" w:rsidRPr="00BF450C" w:rsidRDefault="00EE6A22" w:rsidP="006642CE">
            <w:pPr>
              <w:pStyle w:val="Bezmezer"/>
              <w:spacing w:line="276" w:lineRule="auto"/>
              <w:ind w:left="113" w:right="113"/>
              <w:jc w:val="both"/>
              <w:rPr>
                <w:lang w:val="en-US"/>
              </w:rPr>
            </w:pPr>
          </w:p>
        </w:tc>
        <w:tc>
          <w:tcPr>
            <w:tcW w:w="982" w:type="dxa"/>
            <w:vAlign w:val="center"/>
          </w:tcPr>
          <w:p w:rsidR="00EE6A22" w:rsidRDefault="00EE6A22" w:rsidP="006642CE">
            <w:pPr>
              <w:pStyle w:val="Bezmezer"/>
              <w:spacing w:line="276" w:lineRule="auto"/>
              <w:jc w:val="both"/>
            </w:pPr>
            <w:r>
              <w:t>1</w:t>
            </w:r>
          </w:p>
        </w:tc>
        <w:tc>
          <w:tcPr>
            <w:tcW w:w="1263" w:type="dxa"/>
            <w:vAlign w:val="center"/>
          </w:tcPr>
          <w:p w:rsidR="00EE6A22" w:rsidRDefault="00EE6A22" w:rsidP="006642CE">
            <w:pPr>
              <w:pStyle w:val="Bezmezer"/>
              <w:spacing w:line="276" w:lineRule="auto"/>
              <w:jc w:val="both"/>
            </w:pPr>
            <w:r>
              <w:t>1406 (B</w:t>
            </w:r>
            <w:r w:rsidR="008626FA">
              <w:rPr>
                <w:vertAlign w:val="subscript"/>
              </w:rPr>
              <w:t>1</w:t>
            </w:r>
            <w:r>
              <w:t>)</w:t>
            </w:r>
          </w:p>
        </w:tc>
        <w:tc>
          <w:tcPr>
            <w:tcW w:w="1122" w:type="dxa"/>
            <w:vAlign w:val="center"/>
          </w:tcPr>
          <w:p w:rsidR="00EE6A22" w:rsidRDefault="00EE6A22" w:rsidP="006642CE">
            <w:pPr>
              <w:pStyle w:val="Bezmezer"/>
              <w:spacing w:line="276" w:lineRule="auto"/>
              <w:jc w:val="both"/>
            </w:pPr>
            <w:r>
              <w:t>8 941 (A</w:t>
            </w:r>
            <w:r w:rsidR="008626FA">
              <w:rPr>
                <w:vertAlign w:val="subscript"/>
              </w:rPr>
              <w:t>1</w:t>
            </w:r>
            <w:r>
              <w:t>)</w:t>
            </w:r>
          </w:p>
        </w:tc>
        <w:tc>
          <w:tcPr>
            <w:tcW w:w="1173" w:type="dxa"/>
            <w:vAlign w:val="center"/>
          </w:tcPr>
          <w:p w:rsidR="00EE6A22" w:rsidRDefault="0028372A" w:rsidP="006642CE">
            <w:pPr>
              <w:pStyle w:val="Bezmezer"/>
              <w:spacing w:line="276" w:lineRule="auto"/>
              <w:jc w:val="both"/>
            </w:pPr>
            <w:r>
              <w:t>10 347</w:t>
            </w:r>
          </w:p>
        </w:tc>
      </w:tr>
      <w:tr w:rsidR="0028372A" w:rsidTr="006642CE">
        <w:trPr>
          <w:trHeight w:val="319"/>
          <w:jc w:val="center"/>
        </w:trPr>
        <w:tc>
          <w:tcPr>
            <w:tcW w:w="422" w:type="dxa"/>
            <w:vMerge/>
            <w:vAlign w:val="center"/>
          </w:tcPr>
          <w:p w:rsidR="00EE6A22" w:rsidRDefault="00EE6A22" w:rsidP="006642CE">
            <w:pPr>
              <w:pStyle w:val="Bezmezer"/>
              <w:spacing w:line="276" w:lineRule="auto"/>
              <w:jc w:val="both"/>
            </w:pPr>
          </w:p>
        </w:tc>
        <w:tc>
          <w:tcPr>
            <w:tcW w:w="982" w:type="dxa"/>
            <w:vAlign w:val="center"/>
          </w:tcPr>
          <w:p w:rsidR="00EE6A22" w:rsidRDefault="00EE6A22" w:rsidP="006642CE">
            <w:pPr>
              <w:pStyle w:val="Bezmezer"/>
              <w:spacing w:line="276" w:lineRule="auto"/>
              <w:jc w:val="both"/>
            </w:pPr>
            <w:r>
              <w:t>Celkem</w:t>
            </w:r>
          </w:p>
        </w:tc>
        <w:tc>
          <w:tcPr>
            <w:tcW w:w="1263" w:type="dxa"/>
            <w:vAlign w:val="center"/>
          </w:tcPr>
          <w:p w:rsidR="00EE6A22" w:rsidRDefault="00EE6A22" w:rsidP="006642CE">
            <w:pPr>
              <w:pStyle w:val="Bezmezer"/>
              <w:spacing w:line="276" w:lineRule="auto"/>
              <w:jc w:val="both"/>
            </w:pPr>
            <w:r>
              <w:t>2</w:t>
            </w:r>
            <w:r w:rsidR="0028372A">
              <w:t>9 859</w:t>
            </w:r>
          </w:p>
        </w:tc>
        <w:tc>
          <w:tcPr>
            <w:tcW w:w="1122" w:type="dxa"/>
            <w:vAlign w:val="center"/>
          </w:tcPr>
          <w:p w:rsidR="00EE6A22" w:rsidRPr="0028372A" w:rsidRDefault="0028372A" w:rsidP="006642CE">
            <w:pPr>
              <w:pStyle w:val="Bezmezer"/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9 418</w:t>
            </w:r>
          </w:p>
        </w:tc>
        <w:tc>
          <w:tcPr>
            <w:tcW w:w="1173" w:type="dxa"/>
            <w:vAlign w:val="center"/>
          </w:tcPr>
          <w:p w:rsidR="00EE6A22" w:rsidRDefault="0028372A" w:rsidP="006642CE">
            <w:pPr>
              <w:pStyle w:val="Bezmezer"/>
              <w:spacing w:line="276" w:lineRule="auto"/>
              <w:jc w:val="both"/>
            </w:pPr>
            <w:r>
              <w:t>39</w:t>
            </w:r>
            <w:r w:rsidR="00E519DD">
              <w:t> </w:t>
            </w:r>
            <w:r>
              <w:t>277</w:t>
            </w:r>
            <w:r w:rsidR="00E519DD">
              <w:t xml:space="preserve"> (N)</w:t>
            </w:r>
          </w:p>
        </w:tc>
      </w:tr>
    </w:tbl>
    <w:p w:rsidR="00767EEB" w:rsidRDefault="00767EEB" w:rsidP="006642CE">
      <w:pPr>
        <w:pStyle w:val="Bezmezer"/>
        <w:spacing w:line="276" w:lineRule="auto"/>
        <w:jc w:val="both"/>
      </w:pPr>
    </w:p>
    <w:p w:rsidR="0028372A" w:rsidRDefault="0028372A" w:rsidP="006642CE">
      <w:pPr>
        <w:pStyle w:val="Bezmezer"/>
        <w:spacing w:line="276" w:lineRule="auto"/>
        <w:jc w:val="both"/>
      </w:pPr>
      <w:r>
        <w:t xml:space="preserve">Tabulka 2. Sumarizace počtu </w:t>
      </w:r>
      <w:proofErr w:type="spellStart"/>
      <w:r>
        <w:t>voxelů</w:t>
      </w:r>
      <w:proofErr w:type="spellEnd"/>
      <w:r>
        <w:t xml:space="preserve"> označených a neoznačených jako </w:t>
      </w:r>
      <w:r w:rsidR="00A22031">
        <w:t>bíl</w:t>
      </w:r>
      <w:r>
        <w:t xml:space="preserve">á hmota na základě segmentace metodou </w:t>
      </w:r>
      <w:r w:rsidRPr="0028372A">
        <w:rPr>
          <w:i/>
        </w:rPr>
        <w:t>k</w:t>
      </w:r>
      <w:r>
        <w:t>-nejbližších sousedů a na základě masky.</w:t>
      </w:r>
    </w:p>
    <w:p w:rsidR="0028372A" w:rsidRDefault="0028372A" w:rsidP="006642CE">
      <w:pPr>
        <w:pStyle w:val="Bezmezer"/>
        <w:spacing w:line="276" w:lineRule="auto"/>
        <w:jc w:val="both"/>
      </w:pPr>
    </w:p>
    <w:tbl>
      <w:tblPr>
        <w:tblStyle w:val="Mkatabulky"/>
        <w:tblW w:w="0" w:type="auto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422"/>
        <w:gridCol w:w="982"/>
        <w:gridCol w:w="1263"/>
        <w:gridCol w:w="1122"/>
        <w:gridCol w:w="1173"/>
      </w:tblGrid>
      <w:tr w:rsidR="0028372A" w:rsidTr="006642CE">
        <w:trPr>
          <w:trHeight w:val="319"/>
          <w:jc w:val="center"/>
        </w:trPr>
        <w:tc>
          <w:tcPr>
            <w:tcW w:w="422" w:type="dxa"/>
            <w:vAlign w:val="center"/>
          </w:tcPr>
          <w:p w:rsidR="0028372A" w:rsidRDefault="0028372A" w:rsidP="006642CE">
            <w:pPr>
              <w:pStyle w:val="Bezmezer"/>
              <w:spacing w:line="276" w:lineRule="auto"/>
              <w:jc w:val="both"/>
            </w:pPr>
          </w:p>
        </w:tc>
        <w:tc>
          <w:tcPr>
            <w:tcW w:w="982" w:type="dxa"/>
            <w:vAlign w:val="center"/>
          </w:tcPr>
          <w:p w:rsidR="0028372A" w:rsidRDefault="0028372A" w:rsidP="006642CE">
            <w:pPr>
              <w:pStyle w:val="Bezmezer"/>
              <w:spacing w:line="276" w:lineRule="auto"/>
              <w:jc w:val="both"/>
            </w:pPr>
          </w:p>
        </w:tc>
        <w:tc>
          <w:tcPr>
            <w:tcW w:w="3558" w:type="dxa"/>
            <w:gridSpan w:val="3"/>
            <w:vAlign w:val="center"/>
          </w:tcPr>
          <w:p w:rsidR="0028372A" w:rsidRDefault="0028372A" w:rsidP="006642CE">
            <w:pPr>
              <w:pStyle w:val="Bezmezer"/>
              <w:spacing w:line="276" w:lineRule="auto"/>
              <w:jc w:val="both"/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y</m:t>
                </m:r>
              </m:oMath>
            </m:oMathPara>
          </w:p>
        </w:tc>
      </w:tr>
      <w:tr w:rsidR="0028372A" w:rsidTr="006642CE">
        <w:trPr>
          <w:trHeight w:val="319"/>
          <w:jc w:val="center"/>
        </w:trPr>
        <w:tc>
          <w:tcPr>
            <w:tcW w:w="422" w:type="dxa"/>
            <w:vAlign w:val="center"/>
          </w:tcPr>
          <w:p w:rsidR="0028372A" w:rsidRDefault="0028372A" w:rsidP="006642CE">
            <w:pPr>
              <w:pStyle w:val="Bezmezer"/>
              <w:spacing w:line="276" w:lineRule="auto"/>
              <w:jc w:val="both"/>
            </w:pPr>
          </w:p>
        </w:tc>
        <w:tc>
          <w:tcPr>
            <w:tcW w:w="982" w:type="dxa"/>
            <w:vAlign w:val="center"/>
          </w:tcPr>
          <w:p w:rsidR="0028372A" w:rsidRDefault="0028372A" w:rsidP="006642CE">
            <w:pPr>
              <w:pStyle w:val="Bezmezer"/>
              <w:spacing w:line="276" w:lineRule="auto"/>
              <w:jc w:val="both"/>
            </w:pPr>
          </w:p>
        </w:tc>
        <w:tc>
          <w:tcPr>
            <w:tcW w:w="1263" w:type="dxa"/>
            <w:vAlign w:val="center"/>
          </w:tcPr>
          <w:p w:rsidR="0028372A" w:rsidRDefault="0028372A" w:rsidP="006642CE">
            <w:pPr>
              <w:pStyle w:val="Bezmezer"/>
              <w:spacing w:line="276" w:lineRule="auto"/>
              <w:jc w:val="both"/>
            </w:pPr>
            <w:r>
              <w:t>0</w:t>
            </w:r>
          </w:p>
        </w:tc>
        <w:tc>
          <w:tcPr>
            <w:tcW w:w="1122" w:type="dxa"/>
            <w:vAlign w:val="center"/>
          </w:tcPr>
          <w:p w:rsidR="0028372A" w:rsidRDefault="0028372A" w:rsidP="006642CE">
            <w:pPr>
              <w:pStyle w:val="Bezmezer"/>
              <w:spacing w:line="276" w:lineRule="auto"/>
              <w:jc w:val="both"/>
            </w:pPr>
            <w:r>
              <w:t>1</w:t>
            </w:r>
          </w:p>
        </w:tc>
        <w:tc>
          <w:tcPr>
            <w:tcW w:w="1173" w:type="dxa"/>
            <w:vAlign w:val="center"/>
          </w:tcPr>
          <w:p w:rsidR="0028372A" w:rsidRDefault="0028372A" w:rsidP="006642CE">
            <w:pPr>
              <w:pStyle w:val="Bezmezer"/>
              <w:spacing w:line="276" w:lineRule="auto"/>
              <w:jc w:val="both"/>
            </w:pPr>
            <w:r>
              <w:t>Celkem</w:t>
            </w:r>
          </w:p>
        </w:tc>
      </w:tr>
      <w:tr w:rsidR="0028372A" w:rsidTr="006642CE">
        <w:trPr>
          <w:trHeight w:val="319"/>
          <w:jc w:val="center"/>
        </w:trPr>
        <w:tc>
          <w:tcPr>
            <w:tcW w:w="422" w:type="dxa"/>
            <w:vMerge w:val="restart"/>
            <w:vAlign w:val="center"/>
          </w:tcPr>
          <w:p w:rsidR="0028372A" w:rsidRDefault="00A05ECB" w:rsidP="006642CE">
            <w:pPr>
              <w:pStyle w:val="Bezmezer"/>
              <w:spacing w:line="276" w:lineRule="auto"/>
              <w:ind w:right="113"/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982" w:type="dxa"/>
            <w:vAlign w:val="center"/>
          </w:tcPr>
          <w:p w:rsidR="0028372A" w:rsidRDefault="0028372A" w:rsidP="006642CE">
            <w:pPr>
              <w:pStyle w:val="Bezmezer"/>
              <w:spacing w:line="276" w:lineRule="auto"/>
              <w:jc w:val="both"/>
            </w:pPr>
            <w:r>
              <w:t>0</w:t>
            </w:r>
          </w:p>
        </w:tc>
        <w:tc>
          <w:tcPr>
            <w:tcW w:w="1263" w:type="dxa"/>
            <w:vAlign w:val="center"/>
          </w:tcPr>
          <w:p w:rsidR="0028372A" w:rsidRDefault="00FE09C2" w:rsidP="006642CE">
            <w:pPr>
              <w:pStyle w:val="Bezmezer"/>
              <w:spacing w:line="276" w:lineRule="auto"/>
              <w:jc w:val="both"/>
            </w:pPr>
            <w:r>
              <w:t>29 046</w:t>
            </w:r>
            <w:r w:rsidR="0028372A">
              <w:t xml:space="preserve"> (D</w:t>
            </w:r>
            <w:r w:rsidR="008626FA">
              <w:rPr>
                <w:vertAlign w:val="subscript"/>
              </w:rPr>
              <w:t>2</w:t>
            </w:r>
            <w:r w:rsidR="0028372A">
              <w:t>)</w:t>
            </w:r>
          </w:p>
        </w:tc>
        <w:tc>
          <w:tcPr>
            <w:tcW w:w="1122" w:type="dxa"/>
            <w:vAlign w:val="center"/>
          </w:tcPr>
          <w:p w:rsidR="0028372A" w:rsidRDefault="00FE09C2" w:rsidP="006642CE">
            <w:pPr>
              <w:pStyle w:val="Bezmezer"/>
              <w:spacing w:line="276" w:lineRule="auto"/>
              <w:jc w:val="both"/>
            </w:pPr>
            <w:r>
              <w:t>284</w:t>
            </w:r>
            <w:r w:rsidR="0028372A">
              <w:t xml:space="preserve"> (C</w:t>
            </w:r>
            <w:r w:rsidR="008626FA">
              <w:rPr>
                <w:vertAlign w:val="subscript"/>
              </w:rPr>
              <w:t>2</w:t>
            </w:r>
            <w:r w:rsidR="0028372A">
              <w:t>)</w:t>
            </w:r>
          </w:p>
        </w:tc>
        <w:tc>
          <w:tcPr>
            <w:tcW w:w="1173" w:type="dxa"/>
            <w:vAlign w:val="center"/>
          </w:tcPr>
          <w:p w:rsidR="0028372A" w:rsidRDefault="00FE09C2" w:rsidP="006642CE">
            <w:pPr>
              <w:pStyle w:val="Bezmezer"/>
              <w:spacing w:line="276" w:lineRule="auto"/>
              <w:jc w:val="both"/>
            </w:pPr>
            <w:r>
              <w:t>29 330</w:t>
            </w:r>
          </w:p>
        </w:tc>
      </w:tr>
      <w:tr w:rsidR="0028372A" w:rsidTr="006642CE">
        <w:trPr>
          <w:trHeight w:val="319"/>
          <w:jc w:val="center"/>
        </w:trPr>
        <w:tc>
          <w:tcPr>
            <w:tcW w:w="422" w:type="dxa"/>
            <w:vMerge/>
            <w:textDirection w:val="btLr"/>
            <w:vAlign w:val="center"/>
          </w:tcPr>
          <w:p w:rsidR="0028372A" w:rsidRPr="00BF450C" w:rsidRDefault="0028372A" w:rsidP="006642CE">
            <w:pPr>
              <w:pStyle w:val="Bezmezer"/>
              <w:spacing w:line="276" w:lineRule="auto"/>
              <w:ind w:left="113" w:right="113"/>
              <w:jc w:val="both"/>
              <w:rPr>
                <w:lang w:val="en-US"/>
              </w:rPr>
            </w:pPr>
          </w:p>
        </w:tc>
        <w:tc>
          <w:tcPr>
            <w:tcW w:w="982" w:type="dxa"/>
            <w:vAlign w:val="center"/>
          </w:tcPr>
          <w:p w:rsidR="0028372A" w:rsidRDefault="0028372A" w:rsidP="006642CE">
            <w:pPr>
              <w:pStyle w:val="Bezmezer"/>
              <w:spacing w:line="276" w:lineRule="auto"/>
              <w:jc w:val="both"/>
            </w:pPr>
            <w:r>
              <w:t>1</w:t>
            </w:r>
          </w:p>
        </w:tc>
        <w:tc>
          <w:tcPr>
            <w:tcW w:w="1263" w:type="dxa"/>
            <w:vAlign w:val="center"/>
          </w:tcPr>
          <w:p w:rsidR="0028372A" w:rsidRDefault="00FE09C2" w:rsidP="006642CE">
            <w:pPr>
              <w:pStyle w:val="Bezmezer"/>
              <w:spacing w:line="276" w:lineRule="auto"/>
              <w:jc w:val="both"/>
            </w:pPr>
            <w:r>
              <w:t>813</w:t>
            </w:r>
            <w:r w:rsidR="0028372A">
              <w:t xml:space="preserve"> (B</w:t>
            </w:r>
            <w:r w:rsidR="008626FA">
              <w:rPr>
                <w:vertAlign w:val="subscript"/>
              </w:rPr>
              <w:t>2</w:t>
            </w:r>
            <w:r w:rsidR="0028372A">
              <w:t>)</w:t>
            </w:r>
          </w:p>
        </w:tc>
        <w:tc>
          <w:tcPr>
            <w:tcW w:w="1122" w:type="dxa"/>
            <w:vAlign w:val="center"/>
          </w:tcPr>
          <w:p w:rsidR="0028372A" w:rsidRDefault="00FE09C2" w:rsidP="006642CE">
            <w:pPr>
              <w:pStyle w:val="Bezmezer"/>
              <w:spacing w:line="276" w:lineRule="auto"/>
              <w:jc w:val="both"/>
            </w:pPr>
            <w:r>
              <w:t>9 134</w:t>
            </w:r>
            <w:r w:rsidR="0028372A">
              <w:t xml:space="preserve"> (A</w:t>
            </w:r>
            <w:r w:rsidR="008626FA">
              <w:rPr>
                <w:vertAlign w:val="subscript"/>
              </w:rPr>
              <w:t>2</w:t>
            </w:r>
            <w:r w:rsidR="0028372A">
              <w:t>)</w:t>
            </w:r>
          </w:p>
        </w:tc>
        <w:tc>
          <w:tcPr>
            <w:tcW w:w="1173" w:type="dxa"/>
            <w:vAlign w:val="center"/>
          </w:tcPr>
          <w:p w:rsidR="0028372A" w:rsidRDefault="00FE09C2" w:rsidP="006642CE">
            <w:pPr>
              <w:pStyle w:val="Bezmezer"/>
              <w:spacing w:line="276" w:lineRule="auto"/>
              <w:jc w:val="both"/>
            </w:pPr>
            <w:r>
              <w:t>9 947</w:t>
            </w:r>
          </w:p>
        </w:tc>
      </w:tr>
      <w:tr w:rsidR="0028372A" w:rsidTr="006642CE">
        <w:trPr>
          <w:trHeight w:val="319"/>
          <w:jc w:val="center"/>
        </w:trPr>
        <w:tc>
          <w:tcPr>
            <w:tcW w:w="422" w:type="dxa"/>
            <w:vMerge/>
            <w:vAlign w:val="center"/>
          </w:tcPr>
          <w:p w:rsidR="0028372A" w:rsidRDefault="0028372A" w:rsidP="006642CE">
            <w:pPr>
              <w:pStyle w:val="Bezmezer"/>
              <w:spacing w:line="276" w:lineRule="auto"/>
              <w:jc w:val="both"/>
            </w:pPr>
          </w:p>
        </w:tc>
        <w:tc>
          <w:tcPr>
            <w:tcW w:w="982" w:type="dxa"/>
            <w:vAlign w:val="center"/>
          </w:tcPr>
          <w:p w:rsidR="0028372A" w:rsidRDefault="0028372A" w:rsidP="006642CE">
            <w:pPr>
              <w:pStyle w:val="Bezmezer"/>
              <w:spacing w:line="276" w:lineRule="auto"/>
              <w:jc w:val="both"/>
            </w:pPr>
            <w:r>
              <w:t>Celkem</w:t>
            </w:r>
          </w:p>
        </w:tc>
        <w:tc>
          <w:tcPr>
            <w:tcW w:w="1263" w:type="dxa"/>
            <w:vAlign w:val="center"/>
          </w:tcPr>
          <w:p w:rsidR="0028372A" w:rsidRDefault="0028372A" w:rsidP="006642CE">
            <w:pPr>
              <w:pStyle w:val="Bezmezer"/>
              <w:spacing w:line="276" w:lineRule="auto"/>
              <w:jc w:val="both"/>
            </w:pPr>
            <w:r>
              <w:t>29 859</w:t>
            </w:r>
          </w:p>
        </w:tc>
        <w:tc>
          <w:tcPr>
            <w:tcW w:w="1122" w:type="dxa"/>
            <w:vAlign w:val="center"/>
          </w:tcPr>
          <w:p w:rsidR="0028372A" w:rsidRPr="0028372A" w:rsidRDefault="0028372A" w:rsidP="006642CE">
            <w:pPr>
              <w:pStyle w:val="Bezmezer"/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9 418</w:t>
            </w:r>
          </w:p>
        </w:tc>
        <w:tc>
          <w:tcPr>
            <w:tcW w:w="1173" w:type="dxa"/>
            <w:vAlign w:val="center"/>
          </w:tcPr>
          <w:p w:rsidR="0028372A" w:rsidRDefault="0028372A" w:rsidP="006642CE">
            <w:pPr>
              <w:pStyle w:val="Bezmezer"/>
              <w:spacing w:line="276" w:lineRule="auto"/>
              <w:jc w:val="both"/>
            </w:pPr>
            <w:r>
              <w:t>39</w:t>
            </w:r>
            <w:r w:rsidR="00E519DD">
              <w:t> </w:t>
            </w:r>
            <w:r>
              <w:t>277</w:t>
            </w:r>
            <w:r w:rsidR="00E519DD">
              <w:t xml:space="preserve"> (N)</w:t>
            </w:r>
          </w:p>
        </w:tc>
      </w:tr>
    </w:tbl>
    <w:p w:rsidR="0028372A" w:rsidRPr="00767EEB" w:rsidRDefault="0028372A" w:rsidP="006642CE">
      <w:pPr>
        <w:pStyle w:val="Bezmezer"/>
        <w:spacing w:line="276" w:lineRule="auto"/>
        <w:jc w:val="both"/>
      </w:pPr>
    </w:p>
    <w:p w:rsidR="0028372A" w:rsidRDefault="0028372A" w:rsidP="006642CE">
      <w:pPr>
        <w:pStyle w:val="Bezmezer"/>
        <w:spacing w:line="276" w:lineRule="auto"/>
        <w:jc w:val="both"/>
      </w:pPr>
    </w:p>
    <w:p w:rsidR="009F4A3B" w:rsidRPr="004F7544" w:rsidRDefault="009F4A3B" w:rsidP="006642CE">
      <w:pPr>
        <w:pStyle w:val="Bezmezer"/>
        <w:spacing w:line="276" w:lineRule="auto"/>
        <w:jc w:val="both"/>
        <w:rPr>
          <w:b/>
        </w:rPr>
      </w:pPr>
      <w:r w:rsidRPr="004F7544">
        <w:rPr>
          <w:b/>
        </w:rPr>
        <w:t>Řešení:</w:t>
      </w:r>
    </w:p>
    <w:p w:rsidR="00A8669E" w:rsidRPr="00767EEB" w:rsidRDefault="00997AF2" w:rsidP="006642CE">
      <w:pPr>
        <w:pStyle w:val="Bezmezer"/>
        <w:spacing w:line="276" w:lineRule="auto"/>
        <w:jc w:val="both"/>
      </w:pPr>
      <w:r>
        <w:t xml:space="preserve">Posouzení, která z metod segmentuje daný obraz lépe, provedeme na základě výpočtu vzdálenosti a podobnosti mezi </w:t>
      </w:r>
      <w:proofErr w:type="spellStart"/>
      <w:r>
        <w:t>osegmentovanými</w:t>
      </w:r>
      <w:proofErr w:type="spellEnd"/>
      <w:r>
        <w:t xml:space="preserve"> obrazy a maskou:</w:t>
      </w:r>
    </w:p>
    <w:p w:rsidR="00781EF1" w:rsidRDefault="00781EF1" w:rsidP="006642CE">
      <w:pPr>
        <w:pStyle w:val="Bezmezer"/>
        <w:spacing w:line="276" w:lineRule="auto"/>
        <w:jc w:val="both"/>
      </w:pPr>
    </w:p>
    <w:p w:rsidR="00781EF1" w:rsidRDefault="00781EF1" w:rsidP="006642CE">
      <w:pPr>
        <w:pStyle w:val="Bezmezer"/>
        <w:spacing w:line="276" w:lineRule="auto"/>
        <w:jc w:val="both"/>
      </w:pPr>
      <w:proofErr w:type="spellStart"/>
      <w:r w:rsidRPr="008C7DEE">
        <w:rPr>
          <w:b/>
        </w:rPr>
        <w:t>Hammingova</w:t>
      </w:r>
      <w:proofErr w:type="spellEnd"/>
      <w:r w:rsidRPr="008C7DEE">
        <w:rPr>
          <w:b/>
        </w:rPr>
        <w:t xml:space="preserve"> metrika</w:t>
      </w:r>
      <w:r>
        <w:t xml:space="preserve"> (</w:t>
      </w:r>
      <w:r w:rsidR="007C622D">
        <w:t>tzn. sumarizace poč</w:t>
      </w:r>
      <w:r>
        <w:t>t</w:t>
      </w:r>
      <w:r w:rsidR="007C622D">
        <w:t>u</w:t>
      </w:r>
      <w:r>
        <w:t xml:space="preserve"> pozic, ve kterých se vektory liší)</w:t>
      </w:r>
      <w:r w:rsidR="007C622D">
        <w:t>:</w:t>
      </w:r>
    </w:p>
    <w:p w:rsidR="007C622D" w:rsidRDefault="008626FA" w:rsidP="006642CE">
      <w:pPr>
        <w:pStyle w:val="Bezmezer"/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HQ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,y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=1 406+477=1 883</m:t>
        </m:r>
      </m:oMath>
    </w:p>
    <w:p w:rsidR="008626FA" w:rsidRDefault="008626FA" w:rsidP="006642CE">
      <w:pPr>
        <w:pStyle w:val="Bezmezer"/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HQ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,y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=813+284=1 097</m:t>
        </m:r>
      </m:oMath>
    </w:p>
    <w:p w:rsidR="0060243D" w:rsidRDefault="0060243D" w:rsidP="006642CE">
      <w:pPr>
        <w:pStyle w:val="Bezmezer"/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Menší vzdálenost od masky má obraz segmentovaný metodou </w:t>
      </w:r>
      <w:r w:rsidRPr="0060243D">
        <w:rPr>
          <w:rFonts w:eastAsiaTheme="minorEastAsia"/>
          <w:i/>
        </w:rPr>
        <w:t>k</w:t>
      </w:r>
      <w:r>
        <w:rPr>
          <w:rFonts w:eastAsiaTheme="minorEastAsia"/>
        </w:rPr>
        <w:t xml:space="preserve">-nejbližších sousedů, metoda </w:t>
      </w:r>
      <w:r w:rsidRPr="0060243D">
        <w:rPr>
          <w:rFonts w:eastAsiaTheme="minorEastAsia"/>
          <w:i/>
        </w:rPr>
        <w:t>k</w:t>
      </w:r>
      <w:r>
        <w:rPr>
          <w:rFonts w:eastAsiaTheme="minorEastAsia"/>
        </w:rPr>
        <w:noBreakHyphen/>
        <w:t xml:space="preserve">nejbližších sousedů tedy </w:t>
      </w:r>
      <w:proofErr w:type="spellStart"/>
      <w:r>
        <w:rPr>
          <w:rFonts w:eastAsiaTheme="minorEastAsia"/>
        </w:rPr>
        <w:t>osegmentovala</w:t>
      </w:r>
      <w:proofErr w:type="spellEnd"/>
      <w:r>
        <w:rPr>
          <w:rFonts w:eastAsiaTheme="minorEastAsia"/>
        </w:rPr>
        <w:t xml:space="preserve"> obraz lépe než metoda </w:t>
      </w:r>
      <w:r w:rsidRPr="0028372A">
        <w:rPr>
          <w:rFonts w:eastAsiaTheme="minorEastAsia"/>
          <w:i/>
        </w:rPr>
        <w:t>k</w:t>
      </w:r>
      <w:r>
        <w:rPr>
          <w:rFonts w:eastAsiaTheme="minorEastAsia"/>
        </w:rPr>
        <w:t>-průměrů.</w:t>
      </w:r>
    </w:p>
    <w:p w:rsidR="008C7DEE" w:rsidRDefault="008C7DEE" w:rsidP="006642CE">
      <w:pPr>
        <w:pStyle w:val="Bezmezer"/>
        <w:spacing w:line="276" w:lineRule="auto"/>
        <w:jc w:val="both"/>
        <w:rPr>
          <w:rFonts w:eastAsiaTheme="minorEastAsia"/>
        </w:rPr>
      </w:pPr>
    </w:p>
    <w:p w:rsidR="00E519DD" w:rsidRDefault="00E519DD" w:rsidP="006642CE">
      <w:pPr>
        <w:pStyle w:val="Bezmezer"/>
        <w:spacing w:line="276" w:lineRule="auto"/>
        <w:jc w:val="both"/>
      </w:pPr>
      <w:r>
        <w:rPr>
          <w:b/>
        </w:rPr>
        <w:t xml:space="preserve">Podobnost odvozená z </w:t>
      </w:r>
      <w:proofErr w:type="spellStart"/>
      <w:r>
        <w:rPr>
          <w:b/>
        </w:rPr>
        <w:t>Hammingovy</w:t>
      </w:r>
      <w:proofErr w:type="spellEnd"/>
      <w:r w:rsidRPr="008C7DEE">
        <w:rPr>
          <w:b/>
        </w:rPr>
        <w:t xml:space="preserve"> metrik</w:t>
      </w:r>
      <w:r>
        <w:rPr>
          <w:b/>
        </w:rPr>
        <w:t>y</w:t>
      </w:r>
      <w:r>
        <w:t>:</w:t>
      </w:r>
    </w:p>
    <w:p w:rsidR="00E519DD" w:rsidRDefault="00E519DD" w:rsidP="006642CE">
      <w:pPr>
        <w:pStyle w:val="Bezmezer"/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HQ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,y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N-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</w:rPr>
          <m:t>=39 277-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1 406+477</m:t>
            </m:r>
          </m:e>
        </m:d>
        <m:r>
          <w:rPr>
            <w:rFonts w:ascii="Cambria Math" w:eastAsiaTheme="minorEastAsia" w:hAnsi="Cambria Math"/>
          </w:rPr>
          <m:t>=37 394</m:t>
        </m:r>
      </m:oMath>
    </w:p>
    <w:p w:rsidR="00E519DD" w:rsidRDefault="00E519DD" w:rsidP="006642CE">
      <w:pPr>
        <w:pStyle w:val="Bezmezer"/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HQ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,y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N-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>=39 277-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813+284</m:t>
            </m:r>
          </m:e>
        </m:d>
        <m:r>
          <w:rPr>
            <w:rFonts w:ascii="Cambria Math" w:eastAsiaTheme="minorEastAsia" w:hAnsi="Cambria Math"/>
          </w:rPr>
          <m:t>=38 180</m:t>
        </m:r>
      </m:oMath>
    </w:p>
    <w:p w:rsidR="00E519DD" w:rsidRDefault="00FC54D9" w:rsidP="006642CE">
      <w:pPr>
        <w:pStyle w:val="Bezmezer"/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>Větší podobnost s maskou</w:t>
      </w:r>
      <w:r w:rsidR="00E519DD">
        <w:rPr>
          <w:rFonts w:eastAsiaTheme="minorEastAsia"/>
        </w:rPr>
        <w:t xml:space="preserve"> má obraz segmentovaný metodou </w:t>
      </w:r>
      <w:r w:rsidR="00E519DD" w:rsidRPr="0060243D">
        <w:rPr>
          <w:rFonts w:eastAsiaTheme="minorEastAsia"/>
          <w:i/>
        </w:rPr>
        <w:t>k</w:t>
      </w:r>
      <w:r w:rsidR="00E519DD">
        <w:rPr>
          <w:rFonts w:eastAsiaTheme="minorEastAsia"/>
        </w:rPr>
        <w:t xml:space="preserve">-nejbližších sousedů, metoda </w:t>
      </w:r>
      <w:r w:rsidR="00E519DD" w:rsidRPr="0060243D">
        <w:rPr>
          <w:rFonts w:eastAsiaTheme="minorEastAsia"/>
          <w:i/>
        </w:rPr>
        <w:t>k</w:t>
      </w:r>
      <w:r w:rsidR="00E519DD">
        <w:rPr>
          <w:rFonts w:eastAsiaTheme="minorEastAsia"/>
        </w:rPr>
        <w:noBreakHyphen/>
        <w:t xml:space="preserve">nejbližších sousedů tedy </w:t>
      </w:r>
      <w:proofErr w:type="spellStart"/>
      <w:r w:rsidR="00E519DD">
        <w:rPr>
          <w:rFonts w:eastAsiaTheme="minorEastAsia"/>
        </w:rPr>
        <w:t>osegmentovala</w:t>
      </w:r>
      <w:proofErr w:type="spellEnd"/>
      <w:r w:rsidR="00E519DD">
        <w:rPr>
          <w:rFonts w:eastAsiaTheme="minorEastAsia"/>
        </w:rPr>
        <w:t xml:space="preserve"> obraz lépe než metoda </w:t>
      </w:r>
      <w:r w:rsidR="00E519DD" w:rsidRPr="0028372A">
        <w:rPr>
          <w:rFonts w:eastAsiaTheme="minorEastAsia"/>
          <w:i/>
        </w:rPr>
        <w:t>k</w:t>
      </w:r>
      <w:r w:rsidR="00E519DD">
        <w:rPr>
          <w:rFonts w:eastAsiaTheme="minorEastAsia"/>
        </w:rPr>
        <w:t>-průměrů.</w:t>
      </w:r>
    </w:p>
    <w:p w:rsidR="008C7DEE" w:rsidRPr="00C506DB" w:rsidRDefault="00C506DB" w:rsidP="006642CE">
      <w:pPr>
        <w:pStyle w:val="Bezmezer"/>
        <w:spacing w:line="276" w:lineRule="auto"/>
        <w:jc w:val="both"/>
        <w:rPr>
          <w:rFonts w:eastAsiaTheme="minorEastAsia"/>
          <w:lang w:val="en-US"/>
        </w:rPr>
      </w:pPr>
      <w:r>
        <w:rPr>
          <w:rFonts w:eastAsiaTheme="minorEastAsia"/>
        </w:rPr>
        <w:t>Poznámka: podobnost odvozenou z </w:t>
      </w:r>
      <w:proofErr w:type="spellStart"/>
      <w:r>
        <w:rPr>
          <w:rFonts w:eastAsiaTheme="minorEastAsia"/>
        </w:rPr>
        <w:t>Hammingovy</w:t>
      </w:r>
      <w:proofErr w:type="spellEnd"/>
      <w:r>
        <w:rPr>
          <w:rFonts w:eastAsiaTheme="minorEastAsia"/>
        </w:rPr>
        <w:t xml:space="preserve"> metriky lze rovněž počítat jako součet prvků na diagonále.</w:t>
      </w:r>
    </w:p>
    <w:p w:rsidR="005653CF" w:rsidRDefault="005653CF" w:rsidP="006642CE">
      <w:pPr>
        <w:pStyle w:val="Bezmezer"/>
        <w:spacing w:line="276" w:lineRule="auto"/>
        <w:jc w:val="both"/>
        <w:rPr>
          <w:rFonts w:eastAsiaTheme="minorEastAsia"/>
          <w:b/>
        </w:rPr>
      </w:pPr>
    </w:p>
    <w:p w:rsidR="006D5A23" w:rsidRDefault="00DF19EC" w:rsidP="006642CE">
      <w:pPr>
        <w:pStyle w:val="Bezmezer"/>
        <w:spacing w:line="276" w:lineRule="auto"/>
        <w:jc w:val="both"/>
        <w:rPr>
          <w:rFonts w:eastAsiaTheme="minorEastAsia"/>
        </w:rPr>
      </w:pPr>
      <w:proofErr w:type="spellStart"/>
      <w:r w:rsidRPr="00DF19EC">
        <w:rPr>
          <w:rFonts w:eastAsiaTheme="minorEastAsia"/>
          <w:b/>
        </w:rPr>
        <w:t>Jaccardův-Tanimotův</w:t>
      </w:r>
      <w:proofErr w:type="spellEnd"/>
      <w:r w:rsidRPr="00DF19EC">
        <w:rPr>
          <w:rFonts w:eastAsiaTheme="minorEastAsia"/>
          <w:b/>
        </w:rPr>
        <w:t xml:space="preserve">  asociační koeficient</w:t>
      </w:r>
      <w:r>
        <w:rPr>
          <w:rFonts w:eastAsiaTheme="minorEastAsia"/>
        </w:rPr>
        <w:t>:</w:t>
      </w:r>
    </w:p>
    <w:p w:rsidR="00DF19EC" w:rsidRPr="00B6142D" w:rsidRDefault="00F143C8" w:rsidP="006642CE">
      <w:pPr>
        <w:pStyle w:val="Bezmezer"/>
        <w:spacing w:line="276" w:lineRule="auto"/>
        <w:jc w:val="both"/>
        <w:rPr>
          <w:rFonts w:eastAsiaTheme="minorEastAsia"/>
          <w:lang w:val="en-US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JT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,y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8 941</m:t>
            </m:r>
          </m:num>
          <m:den>
            <m:r>
              <w:rPr>
                <w:rFonts w:ascii="Cambria Math" w:eastAsiaTheme="minorEastAsia" w:hAnsi="Cambria Math"/>
              </w:rPr>
              <m:t>8 941 + 1 406 + 477</m:t>
            </m:r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0,826</m:t>
        </m:r>
      </m:oMath>
    </w:p>
    <w:p w:rsidR="00B6142D" w:rsidRPr="00B6142D" w:rsidRDefault="00B6142D" w:rsidP="006642CE">
      <w:pPr>
        <w:pStyle w:val="Bezmezer"/>
        <w:spacing w:line="276" w:lineRule="auto"/>
        <w:jc w:val="both"/>
        <w:rPr>
          <w:rFonts w:eastAsiaTheme="minorEastAsia"/>
          <w:lang w:val="en-US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JT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,y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9 134</m:t>
            </m:r>
          </m:num>
          <m:den>
            <m:r>
              <w:rPr>
                <w:rFonts w:ascii="Cambria Math" w:eastAsiaTheme="minorEastAsia" w:hAnsi="Cambria Math"/>
              </w:rPr>
              <m:t>9 134 + 813 + 284</m:t>
            </m:r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0,893</m:t>
        </m:r>
      </m:oMath>
    </w:p>
    <w:p w:rsidR="00E3742B" w:rsidRDefault="00AB0361" w:rsidP="006642CE">
      <w:pPr>
        <w:pStyle w:val="Bezmezer"/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Větší podobnost s maskou má obraz segmentovaný metodou </w:t>
      </w:r>
      <w:r w:rsidRPr="0060243D">
        <w:rPr>
          <w:rFonts w:eastAsiaTheme="minorEastAsia"/>
          <w:i/>
        </w:rPr>
        <w:t>k</w:t>
      </w:r>
      <w:r>
        <w:rPr>
          <w:rFonts w:eastAsiaTheme="minorEastAsia"/>
        </w:rPr>
        <w:t xml:space="preserve">-nejbližších sousedů, metoda </w:t>
      </w:r>
      <w:r w:rsidRPr="0060243D">
        <w:rPr>
          <w:rFonts w:eastAsiaTheme="minorEastAsia"/>
          <w:i/>
        </w:rPr>
        <w:t>k</w:t>
      </w:r>
      <w:r>
        <w:rPr>
          <w:rFonts w:eastAsiaTheme="minorEastAsia"/>
        </w:rPr>
        <w:noBreakHyphen/>
        <w:t xml:space="preserve">nejbližších sousedů tedy </w:t>
      </w:r>
      <w:proofErr w:type="spellStart"/>
      <w:r>
        <w:rPr>
          <w:rFonts w:eastAsiaTheme="minorEastAsia"/>
        </w:rPr>
        <w:t>osegmentovala</w:t>
      </w:r>
      <w:proofErr w:type="spellEnd"/>
      <w:r>
        <w:rPr>
          <w:rFonts w:eastAsiaTheme="minorEastAsia"/>
        </w:rPr>
        <w:t xml:space="preserve"> obraz lépe než metoda </w:t>
      </w:r>
      <w:r w:rsidRPr="0028372A">
        <w:rPr>
          <w:rFonts w:eastAsiaTheme="minorEastAsia"/>
          <w:i/>
        </w:rPr>
        <w:t>k</w:t>
      </w:r>
      <w:r>
        <w:rPr>
          <w:rFonts w:eastAsiaTheme="minorEastAsia"/>
        </w:rPr>
        <w:t>-průměrů.</w:t>
      </w:r>
    </w:p>
    <w:p w:rsidR="002F024C" w:rsidRDefault="002F024C" w:rsidP="006642CE">
      <w:pPr>
        <w:pStyle w:val="Bezmezer"/>
        <w:spacing w:line="276" w:lineRule="auto"/>
        <w:jc w:val="both"/>
        <w:rPr>
          <w:rFonts w:eastAsiaTheme="minorEastAsia"/>
        </w:rPr>
      </w:pPr>
    </w:p>
    <w:p w:rsidR="002F024C" w:rsidRDefault="002F024C" w:rsidP="006642CE">
      <w:pPr>
        <w:pStyle w:val="Bezmezer"/>
        <w:spacing w:line="276" w:lineRule="auto"/>
        <w:jc w:val="both"/>
        <w:rPr>
          <w:rFonts w:eastAsiaTheme="minorEastAsia"/>
          <w:b/>
        </w:rPr>
      </w:pPr>
    </w:p>
    <w:p w:rsidR="002F024C" w:rsidRDefault="002F024C" w:rsidP="006642CE">
      <w:pPr>
        <w:pStyle w:val="Bezmezer"/>
        <w:spacing w:line="276" w:lineRule="auto"/>
        <w:jc w:val="both"/>
        <w:rPr>
          <w:rFonts w:eastAsiaTheme="minorEastAsia"/>
        </w:rPr>
      </w:pPr>
      <w:proofErr w:type="spellStart"/>
      <w:r>
        <w:rPr>
          <w:rFonts w:eastAsiaTheme="minorEastAsia"/>
          <w:b/>
        </w:rPr>
        <w:t>Sokalův</w:t>
      </w:r>
      <w:r w:rsidRPr="00DF19EC">
        <w:rPr>
          <w:rFonts w:eastAsiaTheme="minorEastAsia"/>
          <w:b/>
        </w:rPr>
        <w:t>-</w:t>
      </w:r>
      <w:r>
        <w:rPr>
          <w:rFonts w:eastAsiaTheme="minorEastAsia"/>
          <w:b/>
        </w:rPr>
        <w:t>Michener</w:t>
      </w:r>
      <w:r w:rsidRPr="00DF19EC">
        <w:rPr>
          <w:rFonts w:eastAsiaTheme="minorEastAsia"/>
          <w:b/>
        </w:rPr>
        <w:t>ův</w:t>
      </w:r>
      <w:proofErr w:type="spellEnd"/>
      <w:r w:rsidRPr="00DF19EC">
        <w:rPr>
          <w:rFonts w:eastAsiaTheme="minorEastAsia"/>
          <w:b/>
        </w:rPr>
        <w:t xml:space="preserve">  asociační koeficient</w:t>
      </w:r>
      <w:r>
        <w:rPr>
          <w:rFonts w:eastAsiaTheme="minorEastAsia"/>
        </w:rPr>
        <w:t>:</w:t>
      </w:r>
    </w:p>
    <w:p w:rsidR="002F024C" w:rsidRPr="00B6142D" w:rsidRDefault="002F024C" w:rsidP="006642CE">
      <w:pPr>
        <w:pStyle w:val="Bezmezer"/>
        <w:spacing w:line="276" w:lineRule="auto"/>
        <w:jc w:val="both"/>
        <w:rPr>
          <w:rFonts w:eastAsiaTheme="minorEastAsia"/>
          <w:lang w:val="en-US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SM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,y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 xml:space="preserve">8 941 + </m:t>
            </m:r>
            <m:r>
              <m:rPr>
                <m:sty m:val="p"/>
              </m:rPr>
              <w:rPr>
                <w:rFonts w:ascii="Cambria Math" w:hAnsi="Cambria Math"/>
              </w:rPr>
              <m:t>28 453</m:t>
            </m:r>
          </m:num>
          <m:den>
            <m:r>
              <w:rPr>
                <w:rFonts w:ascii="Cambria Math" w:eastAsiaTheme="minorEastAsia" w:hAnsi="Cambria Math"/>
              </w:rPr>
              <m:t xml:space="preserve">8 941 + 1 406 + 477 + </m:t>
            </m:r>
            <m:r>
              <m:rPr>
                <m:sty m:val="p"/>
              </m:rPr>
              <w:rPr>
                <w:rFonts w:ascii="Cambria Math" w:hAnsi="Cambria Math"/>
              </w:rPr>
              <m:t>28 453</m:t>
            </m:r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0,952</m:t>
        </m:r>
      </m:oMath>
    </w:p>
    <w:p w:rsidR="002F024C" w:rsidRPr="00B6142D" w:rsidRDefault="002F024C" w:rsidP="006642CE">
      <w:pPr>
        <w:pStyle w:val="Bezmezer"/>
        <w:spacing w:line="276" w:lineRule="auto"/>
        <w:jc w:val="both"/>
        <w:rPr>
          <w:rFonts w:eastAsiaTheme="minorEastAsia"/>
          <w:lang w:val="en-US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SM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,y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 xml:space="preserve">9 134 + </m:t>
            </m:r>
            <m:r>
              <m:rPr>
                <m:sty m:val="p"/>
              </m:rPr>
              <w:rPr>
                <w:rFonts w:ascii="Cambria Math" w:hAnsi="Cambria Math"/>
              </w:rPr>
              <m:t>29 046</m:t>
            </m:r>
          </m:num>
          <m:den>
            <m:r>
              <w:rPr>
                <w:rFonts w:ascii="Cambria Math" w:eastAsiaTheme="minorEastAsia" w:hAnsi="Cambria Math"/>
              </w:rPr>
              <m:t xml:space="preserve">9 134 + 813 + 284+ </m:t>
            </m:r>
            <m:r>
              <m:rPr>
                <m:sty m:val="p"/>
              </m:rPr>
              <w:rPr>
                <w:rFonts w:ascii="Cambria Math" w:hAnsi="Cambria Math"/>
              </w:rPr>
              <m:t>29 046</m:t>
            </m:r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0,972</m:t>
        </m:r>
      </m:oMath>
    </w:p>
    <w:p w:rsidR="002F024C" w:rsidRDefault="002F024C" w:rsidP="006642CE">
      <w:pPr>
        <w:pStyle w:val="Bezmezer"/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Větší podobnost s maskou má obraz segmentovaný metodou </w:t>
      </w:r>
      <w:r w:rsidRPr="0060243D">
        <w:rPr>
          <w:rFonts w:eastAsiaTheme="minorEastAsia"/>
          <w:i/>
        </w:rPr>
        <w:t>k</w:t>
      </w:r>
      <w:r>
        <w:rPr>
          <w:rFonts w:eastAsiaTheme="minorEastAsia"/>
        </w:rPr>
        <w:t xml:space="preserve">-nejbližších sousedů, metoda </w:t>
      </w:r>
      <w:r w:rsidRPr="0060243D">
        <w:rPr>
          <w:rFonts w:eastAsiaTheme="minorEastAsia"/>
          <w:i/>
        </w:rPr>
        <w:t>k</w:t>
      </w:r>
      <w:r>
        <w:rPr>
          <w:rFonts w:eastAsiaTheme="minorEastAsia"/>
        </w:rPr>
        <w:noBreakHyphen/>
        <w:t xml:space="preserve">nejbližších sousedů tedy </w:t>
      </w:r>
      <w:proofErr w:type="spellStart"/>
      <w:r>
        <w:rPr>
          <w:rFonts w:eastAsiaTheme="minorEastAsia"/>
        </w:rPr>
        <w:t>osegmentovala</w:t>
      </w:r>
      <w:proofErr w:type="spellEnd"/>
      <w:r>
        <w:rPr>
          <w:rFonts w:eastAsiaTheme="minorEastAsia"/>
        </w:rPr>
        <w:t xml:space="preserve"> obraz lépe než metoda </w:t>
      </w:r>
      <w:r w:rsidRPr="0028372A">
        <w:rPr>
          <w:rFonts w:eastAsiaTheme="minorEastAsia"/>
          <w:i/>
        </w:rPr>
        <w:t>k</w:t>
      </w:r>
      <w:r>
        <w:rPr>
          <w:rFonts w:eastAsiaTheme="minorEastAsia"/>
        </w:rPr>
        <w:t>-průměrů.</w:t>
      </w:r>
    </w:p>
    <w:p w:rsidR="002F024C" w:rsidRDefault="002F024C" w:rsidP="006642CE">
      <w:pPr>
        <w:pStyle w:val="Bezmezer"/>
        <w:spacing w:line="276" w:lineRule="auto"/>
        <w:jc w:val="both"/>
        <w:rPr>
          <w:rFonts w:eastAsiaTheme="minorEastAsia"/>
        </w:rPr>
      </w:pPr>
    </w:p>
    <w:sectPr w:rsidR="002F024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ECB" w:rsidRDefault="00A05ECB" w:rsidP="00112CD6">
      <w:pPr>
        <w:spacing w:after="0" w:line="240" w:lineRule="auto"/>
      </w:pPr>
      <w:r>
        <w:separator/>
      </w:r>
    </w:p>
  </w:endnote>
  <w:endnote w:type="continuationSeparator" w:id="0">
    <w:p w:rsidR="00A05ECB" w:rsidRDefault="00A05ECB" w:rsidP="0011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2611570"/>
      <w:docPartObj>
        <w:docPartGallery w:val="Page Numbers (Bottom of Page)"/>
        <w:docPartUnique/>
      </w:docPartObj>
    </w:sdtPr>
    <w:sdtEndPr/>
    <w:sdtContent>
      <w:p w:rsidR="000118E2" w:rsidRDefault="000118E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0E3">
          <w:rPr>
            <w:noProof/>
          </w:rPr>
          <w:t>1</w:t>
        </w:r>
        <w:r>
          <w:fldChar w:fldCharType="end"/>
        </w:r>
      </w:p>
    </w:sdtContent>
  </w:sdt>
  <w:p w:rsidR="000118E2" w:rsidRDefault="000118E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ECB" w:rsidRDefault="00A05ECB" w:rsidP="00112CD6">
      <w:pPr>
        <w:spacing w:after="0" w:line="240" w:lineRule="auto"/>
      </w:pPr>
      <w:r>
        <w:separator/>
      </w:r>
    </w:p>
  </w:footnote>
  <w:footnote w:type="continuationSeparator" w:id="0">
    <w:p w:rsidR="00A05ECB" w:rsidRDefault="00A05ECB" w:rsidP="00112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BFB" w:rsidRDefault="00C00BFB" w:rsidP="00C00BFB">
    <w:pPr>
      <w:pStyle w:val="Zhlav"/>
      <w:jc w:val="right"/>
      <w:rPr>
        <w:sz w:val="20"/>
        <w:szCs w:val="20"/>
      </w:rPr>
    </w:pPr>
    <w:r w:rsidRPr="00B309C3">
      <w:rPr>
        <w:b/>
        <w:noProof/>
        <w:sz w:val="20"/>
        <w:szCs w:val="20"/>
        <w:lang w:val="en-US"/>
      </w:rPr>
      <w:drawing>
        <wp:anchor distT="0" distB="0" distL="114300" distR="114300" simplePos="0" relativeHeight="251663360" behindDoc="0" locked="0" layoutInCell="1" allowOverlap="1" wp14:anchorId="283059C8" wp14:editId="61F125B2">
          <wp:simplePos x="0" y="0"/>
          <wp:positionH relativeFrom="column">
            <wp:posOffset>58420</wp:posOffset>
          </wp:positionH>
          <wp:positionV relativeFrom="paragraph">
            <wp:posOffset>12065</wp:posOffset>
          </wp:positionV>
          <wp:extent cx="287655" cy="271780"/>
          <wp:effectExtent l="0" t="0" r="0" b="0"/>
          <wp:wrapNone/>
          <wp:docPr id="8" name="Picture 54" descr="logo-I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54" descr="logo-IB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" cy="271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B309C3">
      <w:rPr>
        <w:b/>
        <w:noProof/>
        <w:sz w:val="20"/>
        <w:szCs w:val="20"/>
        <w:lang w:val="en-US"/>
      </w:rPr>
      <w:drawing>
        <wp:anchor distT="0" distB="0" distL="114300" distR="114300" simplePos="0" relativeHeight="251662336" behindDoc="0" locked="0" layoutInCell="1" allowOverlap="1" wp14:anchorId="7B4007E9" wp14:editId="627C6536">
          <wp:simplePos x="0" y="0"/>
          <wp:positionH relativeFrom="column">
            <wp:posOffset>473891</wp:posOffset>
          </wp:positionH>
          <wp:positionV relativeFrom="paragraph">
            <wp:posOffset>26035</wp:posOffset>
          </wp:positionV>
          <wp:extent cx="261620" cy="260350"/>
          <wp:effectExtent l="0" t="0" r="5080" b="6350"/>
          <wp:wrapNone/>
          <wp:docPr id="7" name="Picture 67" descr="logo-M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7" descr="logo-MU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" cy="260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B309C3">
      <w:rPr>
        <w:b/>
      </w:rPr>
      <w:ptab w:relativeTo="margin" w:alignment="center" w:leader="none"/>
    </w:r>
    <w:r w:rsidR="00D320E3">
      <w:rPr>
        <w:sz w:val="20"/>
        <w:szCs w:val="20"/>
      </w:rPr>
      <w:t>Autor</w:t>
    </w:r>
    <w:r>
      <w:rPr>
        <w:sz w:val="20"/>
        <w:szCs w:val="20"/>
      </w:rPr>
      <w:t>: RNDr. Eva Janoušová</w:t>
    </w:r>
  </w:p>
  <w:p w:rsidR="00C00BFB" w:rsidRPr="00C00BFB" w:rsidRDefault="00C00BFB" w:rsidP="00C00BFB">
    <w:pPr>
      <w:pStyle w:val="Zhlav"/>
      <w:jc w:val="right"/>
      <w:rPr>
        <w:sz w:val="20"/>
        <w:szCs w:val="20"/>
      </w:rPr>
    </w:pPr>
    <w:r>
      <w:rPr>
        <w:sz w:val="20"/>
        <w:szCs w:val="20"/>
      </w:rPr>
      <w:t>Institut biostatistiky a analýz, Masarykova univerzita, Brno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B4B13"/>
    <w:multiLevelType w:val="hybridMultilevel"/>
    <w:tmpl w:val="BED0C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023CF"/>
    <w:multiLevelType w:val="hybridMultilevel"/>
    <w:tmpl w:val="5BBCD4C0"/>
    <w:lvl w:ilvl="0" w:tplc="0F26787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81098"/>
    <w:multiLevelType w:val="hybridMultilevel"/>
    <w:tmpl w:val="46B01DEC"/>
    <w:lvl w:ilvl="0" w:tplc="E35E47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34E44"/>
    <w:multiLevelType w:val="hybridMultilevel"/>
    <w:tmpl w:val="8E280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872C0"/>
    <w:multiLevelType w:val="hybridMultilevel"/>
    <w:tmpl w:val="8A6CB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2383E"/>
    <w:multiLevelType w:val="hybridMultilevel"/>
    <w:tmpl w:val="C8781BD0"/>
    <w:lvl w:ilvl="0" w:tplc="4BF2D96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C16E8"/>
    <w:multiLevelType w:val="hybridMultilevel"/>
    <w:tmpl w:val="B9602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F3E5F"/>
    <w:multiLevelType w:val="hybridMultilevel"/>
    <w:tmpl w:val="46B01DEC"/>
    <w:lvl w:ilvl="0" w:tplc="E35E47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D6"/>
    <w:rsid w:val="00001073"/>
    <w:rsid w:val="0000388E"/>
    <w:rsid w:val="000046F7"/>
    <w:rsid w:val="00004AEE"/>
    <w:rsid w:val="00005C56"/>
    <w:rsid w:val="0000655C"/>
    <w:rsid w:val="00010D8B"/>
    <w:rsid w:val="000118E2"/>
    <w:rsid w:val="0001329E"/>
    <w:rsid w:val="00015865"/>
    <w:rsid w:val="000208E8"/>
    <w:rsid w:val="000210C8"/>
    <w:rsid w:val="0002339F"/>
    <w:rsid w:val="000238C2"/>
    <w:rsid w:val="0002584A"/>
    <w:rsid w:val="00026B05"/>
    <w:rsid w:val="000274CF"/>
    <w:rsid w:val="00027583"/>
    <w:rsid w:val="0003141F"/>
    <w:rsid w:val="00031591"/>
    <w:rsid w:val="00031F78"/>
    <w:rsid w:val="00032C66"/>
    <w:rsid w:val="000359E6"/>
    <w:rsid w:val="0003733A"/>
    <w:rsid w:val="00041D80"/>
    <w:rsid w:val="000428A0"/>
    <w:rsid w:val="0004516E"/>
    <w:rsid w:val="00045E68"/>
    <w:rsid w:val="00046227"/>
    <w:rsid w:val="000529B3"/>
    <w:rsid w:val="000543F2"/>
    <w:rsid w:val="00054923"/>
    <w:rsid w:val="00055367"/>
    <w:rsid w:val="00055A11"/>
    <w:rsid w:val="00056139"/>
    <w:rsid w:val="000625F6"/>
    <w:rsid w:val="000628B4"/>
    <w:rsid w:val="0006303E"/>
    <w:rsid w:val="0006588C"/>
    <w:rsid w:val="00067AFE"/>
    <w:rsid w:val="0007134C"/>
    <w:rsid w:val="00073ADC"/>
    <w:rsid w:val="00074859"/>
    <w:rsid w:val="0008309E"/>
    <w:rsid w:val="00084290"/>
    <w:rsid w:val="000865CA"/>
    <w:rsid w:val="00090073"/>
    <w:rsid w:val="00092A76"/>
    <w:rsid w:val="000935D6"/>
    <w:rsid w:val="000937B7"/>
    <w:rsid w:val="00094BB8"/>
    <w:rsid w:val="00095E5F"/>
    <w:rsid w:val="000A21AC"/>
    <w:rsid w:val="000A267D"/>
    <w:rsid w:val="000A2A9B"/>
    <w:rsid w:val="000B22F1"/>
    <w:rsid w:val="000B3877"/>
    <w:rsid w:val="000B3C42"/>
    <w:rsid w:val="000B6837"/>
    <w:rsid w:val="000B68A5"/>
    <w:rsid w:val="000B6DE1"/>
    <w:rsid w:val="000C15AB"/>
    <w:rsid w:val="000C20D7"/>
    <w:rsid w:val="000C2618"/>
    <w:rsid w:val="000C363B"/>
    <w:rsid w:val="000C5FD6"/>
    <w:rsid w:val="000C6EEC"/>
    <w:rsid w:val="000C7615"/>
    <w:rsid w:val="000D0560"/>
    <w:rsid w:val="000D359B"/>
    <w:rsid w:val="000D3957"/>
    <w:rsid w:val="000D606B"/>
    <w:rsid w:val="000D6128"/>
    <w:rsid w:val="000D68E9"/>
    <w:rsid w:val="000E11C2"/>
    <w:rsid w:val="000E35CB"/>
    <w:rsid w:val="000E410F"/>
    <w:rsid w:val="000E42FE"/>
    <w:rsid w:val="000E492E"/>
    <w:rsid w:val="000E7309"/>
    <w:rsid w:val="000F1001"/>
    <w:rsid w:val="000F123F"/>
    <w:rsid w:val="000F1577"/>
    <w:rsid w:val="000F274D"/>
    <w:rsid w:val="000F3814"/>
    <w:rsid w:val="000F5DC2"/>
    <w:rsid w:val="000F5F2F"/>
    <w:rsid w:val="000F60DE"/>
    <w:rsid w:val="000F7C5B"/>
    <w:rsid w:val="00100251"/>
    <w:rsid w:val="001007BC"/>
    <w:rsid w:val="00100DF4"/>
    <w:rsid w:val="00102F77"/>
    <w:rsid w:val="00103CAB"/>
    <w:rsid w:val="00107B3D"/>
    <w:rsid w:val="00107F1D"/>
    <w:rsid w:val="00110578"/>
    <w:rsid w:val="00112CD6"/>
    <w:rsid w:val="001135A5"/>
    <w:rsid w:val="001142CA"/>
    <w:rsid w:val="001154C3"/>
    <w:rsid w:val="001161A3"/>
    <w:rsid w:val="0011629C"/>
    <w:rsid w:val="00117859"/>
    <w:rsid w:val="00120390"/>
    <w:rsid w:val="00120E2B"/>
    <w:rsid w:val="001214D6"/>
    <w:rsid w:val="001222AE"/>
    <w:rsid w:val="001234AE"/>
    <w:rsid w:val="00123841"/>
    <w:rsid w:val="00123A63"/>
    <w:rsid w:val="00123B80"/>
    <w:rsid w:val="00124BC7"/>
    <w:rsid w:val="00131088"/>
    <w:rsid w:val="001322BA"/>
    <w:rsid w:val="00133922"/>
    <w:rsid w:val="00135029"/>
    <w:rsid w:val="00136F6B"/>
    <w:rsid w:val="00137782"/>
    <w:rsid w:val="001406C4"/>
    <w:rsid w:val="0014141C"/>
    <w:rsid w:val="00141FBB"/>
    <w:rsid w:val="00143171"/>
    <w:rsid w:val="001439EE"/>
    <w:rsid w:val="0014406A"/>
    <w:rsid w:val="00144B98"/>
    <w:rsid w:val="001479C9"/>
    <w:rsid w:val="00151DDA"/>
    <w:rsid w:val="0015264B"/>
    <w:rsid w:val="0015275C"/>
    <w:rsid w:val="0015444E"/>
    <w:rsid w:val="00155501"/>
    <w:rsid w:val="001562FD"/>
    <w:rsid w:val="00156D74"/>
    <w:rsid w:val="00157643"/>
    <w:rsid w:val="001607F8"/>
    <w:rsid w:val="001632A1"/>
    <w:rsid w:val="00170075"/>
    <w:rsid w:val="00171FBF"/>
    <w:rsid w:val="001724C9"/>
    <w:rsid w:val="00175D5B"/>
    <w:rsid w:val="00176E7D"/>
    <w:rsid w:val="001826F8"/>
    <w:rsid w:val="00187B92"/>
    <w:rsid w:val="00191242"/>
    <w:rsid w:val="00192E6C"/>
    <w:rsid w:val="001942D2"/>
    <w:rsid w:val="00197427"/>
    <w:rsid w:val="001974C2"/>
    <w:rsid w:val="00197690"/>
    <w:rsid w:val="001977F0"/>
    <w:rsid w:val="001A11BE"/>
    <w:rsid w:val="001A1797"/>
    <w:rsid w:val="001A2DE7"/>
    <w:rsid w:val="001A3E55"/>
    <w:rsid w:val="001A4831"/>
    <w:rsid w:val="001A6903"/>
    <w:rsid w:val="001A6D7B"/>
    <w:rsid w:val="001A76FF"/>
    <w:rsid w:val="001B2274"/>
    <w:rsid w:val="001B7C6C"/>
    <w:rsid w:val="001C112C"/>
    <w:rsid w:val="001C11BF"/>
    <w:rsid w:val="001C2728"/>
    <w:rsid w:val="001C4AFE"/>
    <w:rsid w:val="001C4E42"/>
    <w:rsid w:val="001C6271"/>
    <w:rsid w:val="001C673D"/>
    <w:rsid w:val="001C7B98"/>
    <w:rsid w:val="001D340D"/>
    <w:rsid w:val="001D3941"/>
    <w:rsid w:val="001D4FD5"/>
    <w:rsid w:val="001D57DE"/>
    <w:rsid w:val="001D6AE5"/>
    <w:rsid w:val="001D7C93"/>
    <w:rsid w:val="001E013D"/>
    <w:rsid w:val="001E07DE"/>
    <w:rsid w:val="001E15D9"/>
    <w:rsid w:val="001E222B"/>
    <w:rsid w:val="001E5B8A"/>
    <w:rsid w:val="001E5B9F"/>
    <w:rsid w:val="001E6219"/>
    <w:rsid w:val="001F014C"/>
    <w:rsid w:val="001F5097"/>
    <w:rsid w:val="001F6B97"/>
    <w:rsid w:val="001F7F2E"/>
    <w:rsid w:val="0020125E"/>
    <w:rsid w:val="00203828"/>
    <w:rsid w:val="00203AD7"/>
    <w:rsid w:val="00206E22"/>
    <w:rsid w:val="002071C3"/>
    <w:rsid w:val="00212F50"/>
    <w:rsid w:val="00213DD5"/>
    <w:rsid w:val="002147FC"/>
    <w:rsid w:val="0021789F"/>
    <w:rsid w:val="00220FB2"/>
    <w:rsid w:val="00221D32"/>
    <w:rsid w:val="00225BF6"/>
    <w:rsid w:val="0022607F"/>
    <w:rsid w:val="00233795"/>
    <w:rsid w:val="00233BFA"/>
    <w:rsid w:val="002420FA"/>
    <w:rsid w:val="002468C4"/>
    <w:rsid w:val="00246B3A"/>
    <w:rsid w:val="00251957"/>
    <w:rsid w:val="002521E1"/>
    <w:rsid w:val="00253419"/>
    <w:rsid w:val="0025486D"/>
    <w:rsid w:val="002563B1"/>
    <w:rsid w:val="00260BF5"/>
    <w:rsid w:val="00260EF7"/>
    <w:rsid w:val="00262451"/>
    <w:rsid w:val="0026344A"/>
    <w:rsid w:val="002639CF"/>
    <w:rsid w:val="002642B8"/>
    <w:rsid w:val="0026475C"/>
    <w:rsid w:val="00266180"/>
    <w:rsid w:val="00267535"/>
    <w:rsid w:val="002718E2"/>
    <w:rsid w:val="0027236D"/>
    <w:rsid w:val="00272BF4"/>
    <w:rsid w:val="00275024"/>
    <w:rsid w:val="002750BA"/>
    <w:rsid w:val="002768D9"/>
    <w:rsid w:val="002820D4"/>
    <w:rsid w:val="0028372A"/>
    <w:rsid w:val="00283B5F"/>
    <w:rsid w:val="00285757"/>
    <w:rsid w:val="00286573"/>
    <w:rsid w:val="00287E2C"/>
    <w:rsid w:val="0029011D"/>
    <w:rsid w:val="00292005"/>
    <w:rsid w:val="00293A52"/>
    <w:rsid w:val="0029418F"/>
    <w:rsid w:val="002A3B58"/>
    <w:rsid w:val="002A54DD"/>
    <w:rsid w:val="002A625B"/>
    <w:rsid w:val="002B05B1"/>
    <w:rsid w:val="002B0731"/>
    <w:rsid w:val="002B0C08"/>
    <w:rsid w:val="002B3C05"/>
    <w:rsid w:val="002B4383"/>
    <w:rsid w:val="002B6F73"/>
    <w:rsid w:val="002C590E"/>
    <w:rsid w:val="002C763D"/>
    <w:rsid w:val="002D2051"/>
    <w:rsid w:val="002D2BFD"/>
    <w:rsid w:val="002D3044"/>
    <w:rsid w:val="002D3BA3"/>
    <w:rsid w:val="002D6488"/>
    <w:rsid w:val="002D7C72"/>
    <w:rsid w:val="002E0A7B"/>
    <w:rsid w:val="002E1190"/>
    <w:rsid w:val="002E2482"/>
    <w:rsid w:val="002E74F4"/>
    <w:rsid w:val="002E7C95"/>
    <w:rsid w:val="002F024C"/>
    <w:rsid w:val="002F0A63"/>
    <w:rsid w:val="002F19AE"/>
    <w:rsid w:val="002F1CCA"/>
    <w:rsid w:val="002F2210"/>
    <w:rsid w:val="002F3C8C"/>
    <w:rsid w:val="002F7A8B"/>
    <w:rsid w:val="00300DF6"/>
    <w:rsid w:val="00304570"/>
    <w:rsid w:val="003111AC"/>
    <w:rsid w:val="0031150A"/>
    <w:rsid w:val="00311D40"/>
    <w:rsid w:val="003120ED"/>
    <w:rsid w:val="00312CA1"/>
    <w:rsid w:val="003132CE"/>
    <w:rsid w:val="003136EA"/>
    <w:rsid w:val="00314B6F"/>
    <w:rsid w:val="00314D41"/>
    <w:rsid w:val="00316971"/>
    <w:rsid w:val="00316A67"/>
    <w:rsid w:val="00316CEE"/>
    <w:rsid w:val="00317AB7"/>
    <w:rsid w:val="00321A9B"/>
    <w:rsid w:val="0032466F"/>
    <w:rsid w:val="00325637"/>
    <w:rsid w:val="00331881"/>
    <w:rsid w:val="0033303A"/>
    <w:rsid w:val="003354E6"/>
    <w:rsid w:val="00336450"/>
    <w:rsid w:val="0034082C"/>
    <w:rsid w:val="00341460"/>
    <w:rsid w:val="003415A7"/>
    <w:rsid w:val="003418A8"/>
    <w:rsid w:val="00341D18"/>
    <w:rsid w:val="00350644"/>
    <w:rsid w:val="00351A5C"/>
    <w:rsid w:val="00351C50"/>
    <w:rsid w:val="00351E80"/>
    <w:rsid w:val="0035337A"/>
    <w:rsid w:val="00353F69"/>
    <w:rsid w:val="00355480"/>
    <w:rsid w:val="003652B0"/>
    <w:rsid w:val="0036728C"/>
    <w:rsid w:val="00371E70"/>
    <w:rsid w:val="00376403"/>
    <w:rsid w:val="003774D0"/>
    <w:rsid w:val="0038064B"/>
    <w:rsid w:val="00382047"/>
    <w:rsid w:val="00384B25"/>
    <w:rsid w:val="00385560"/>
    <w:rsid w:val="0038740C"/>
    <w:rsid w:val="00390197"/>
    <w:rsid w:val="00392D80"/>
    <w:rsid w:val="00395533"/>
    <w:rsid w:val="00395E56"/>
    <w:rsid w:val="003A21CE"/>
    <w:rsid w:val="003A4941"/>
    <w:rsid w:val="003A55F1"/>
    <w:rsid w:val="003A6375"/>
    <w:rsid w:val="003A671E"/>
    <w:rsid w:val="003A7062"/>
    <w:rsid w:val="003B0DED"/>
    <w:rsid w:val="003B1DEC"/>
    <w:rsid w:val="003B2995"/>
    <w:rsid w:val="003B38D0"/>
    <w:rsid w:val="003B653C"/>
    <w:rsid w:val="003C129F"/>
    <w:rsid w:val="003C2967"/>
    <w:rsid w:val="003C4531"/>
    <w:rsid w:val="003C4662"/>
    <w:rsid w:val="003C4AEB"/>
    <w:rsid w:val="003D0450"/>
    <w:rsid w:val="003D0C65"/>
    <w:rsid w:val="003D1B1A"/>
    <w:rsid w:val="003D2603"/>
    <w:rsid w:val="003D3CB4"/>
    <w:rsid w:val="003D5145"/>
    <w:rsid w:val="003D5BE1"/>
    <w:rsid w:val="003D637E"/>
    <w:rsid w:val="003E0F58"/>
    <w:rsid w:val="003E357F"/>
    <w:rsid w:val="003E7636"/>
    <w:rsid w:val="003E7BA4"/>
    <w:rsid w:val="003F0B1C"/>
    <w:rsid w:val="003F0F2A"/>
    <w:rsid w:val="003F25C5"/>
    <w:rsid w:val="003F5771"/>
    <w:rsid w:val="003F7DD8"/>
    <w:rsid w:val="004007B5"/>
    <w:rsid w:val="004015E2"/>
    <w:rsid w:val="00402819"/>
    <w:rsid w:val="00402AB2"/>
    <w:rsid w:val="00402C0E"/>
    <w:rsid w:val="00402C4D"/>
    <w:rsid w:val="00402E29"/>
    <w:rsid w:val="0040359C"/>
    <w:rsid w:val="00404368"/>
    <w:rsid w:val="004059F6"/>
    <w:rsid w:val="00406DE4"/>
    <w:rsid w:val="00407DCC"/>
    <w:rsid w:val="004122DF"/>
    <w:rsid w:val="00414750"/>
    <w:rsid w:val="00414CD3"/>
    <w:rsid w:val="00415223"/>
    <w:rsid w:val="004213B6"/>
    <w:rsid w:val="00421B93"/>
    <w:rsid w:val="00422271"/>
    <w:rsid w:val="00425FB8"/>
    <w:rsid w:val="00427263"/>
    <w:rsid w:val="00431D1A"/>
    <w:rsid w:val="00432E7C"/>
    <w:rsid w:val="0043348D"/>
    <w:rsid w:val="0044178F"/>
    <w:rsid w:val="00441E74"/>
    <w:rsid w:val="00443077"/>
    <w:rsid w:val="0044349A"/>
    <w:rsid w:val="00444389"/>
    <w:rsid w:val="004446D0"/>
    <w:rsid w:val="0044782F"/>
    <w:rsid w:val="00452776"/>
    <w:rsid w:val="00452A33"/>
    <w:rsid w:val="00453F49"/>
    <w:rsid w:val="00454070"/>
    <w:rsid w:val="00454AEC"/>
    <w:rsid w:val="00455549"/>
    <w:rsid w:val="00455CC6"/>
    <w:rsid w:val="0045620D"/>
    <w:rsid w:val="004615A9"/>
    <w:rsid w:val="00461C17"/>
    <w:rsid w:val="00461DE3"/>
    <w:rsid w:val="00465DFB"/>
    <w:rsid w:val="004664A2"/>
    <w:rsid w:val="00466C85"/>
    <w:rsid w:val="00470FCA"/>
    <w:rsid w:val="004730B4"/>
    <w:rsid w:val="00477069"/>
    <w:rsid w:val="0048101B"/>
    <w:rsid w:val="00482CCB"/>
    <w:rsid w:val="00485192"/>
    <w:rsid w:val="004865EE"/>
    <w:rsid w:val="00491EFC"/>
    <w:rsid w:val="00492AD5"/>
    <w:rsid w:val="00492B90"/>
    <w:rsid w:val="0049613B"/>
    <w:rsid w:val="004974FC"/>
    <w:rsid w:val="004A00EB"/>
    <w:rsid w:val="004A0971"/>
    <w:rsid w:val="004A1746"/>
    <w:rsid w:val="004A17CF"/>
    <w:rsid w:val="004A1ACD"/>
    <w:rsid w:val="004A284B"/>
    <w:rsid w:val="004A57B9"/>
    <w:rsid w:val="004A778B"/>
    <w:rsid w:val="004B17E6"/>
    <w:rsid w:val="004B37D6"/>
    <w:rsid w:val="004B4B35"/>
    <w:rsid w:val="004C23BB"/>
    <w:rsid w:val="004C45E1"/>
    <w:rsid w:val="004C49EE"/>
    <w:rsid w:val="004D368C"/>
    <w:rsid w:val="004D4DE2"/>
    <w:rsid w:val="004D5B94"/>
    <w:rsid w:val="004D6B4C"/>
    <w:rsid w:val="004E2D61"/>
    <w:rsid w:val="004E687D"/>
    <w:rsid w:val="004E70AD"/>
    <w:rsid w:val="004E766C"/>
    <w:rsid w:val="004E7EC6"/>
    <w:rsid w:val="004F48E9"/>
    <w:rsid w:val="004F5F8B"/>
    <w:rsid w:val="004F7544"/>
    <w:rsid w:val="004F7EDB"/>
    <w:rsid w:val="005014B7"/>
    <w:rsid w:val="005029DC"/>
    <w:rsid w:val="005035C8"/>
    <w:rsid w:val="00503B20"/>
    <w:rsid w:val="00504CDF"/>
    <w:rsid w:val="005067ED"/>
    <w:rsid w:val="005103B9"/>
    <w:rsid w:val="00515565"/>
    <w:rsid w:val="00517979"/>
    <w:rsid w:val="005239B9"/>
    <w:rsid w:val="00525D68"/>
    <w:rsid w:val="00527351"/>
    <w:rsid w:val="0053054B"/>
    <w:rsid w:val="00530562"/>
    <w:rsid w:val="00530AFB"/>
    <w:rsid w:val="0053295E"/>
    <w:rsid w:val="00532A1E"/>
    <w:rsid w:val="00533C97"/>
    <w:rsid w:val="0053606C"/>
    <w:rsid w:val="00536D38"/>
    <w:rsid w:val="00544335"/>
    <w:rsid w:val="005532B4"/>
    <w:rsid w:val="00554A79"/>
    <w:rsid w:val="00556228"/>
    <w:rsid w:val="0055674A"/>
    <w:rsid w:val="00562E01"/>
    <w:rsid w:val="00563A08"/>
    <w:rsid w:val="00564A53"/>
    <w:rsid w:val="005653CF"/>
    <w:rsid w:val="00566E03"/>
    <w:rsid w:val="00566F77"/>
    <w:rsid w:val="0057127C"/>
    <w:rsid w:val="00572511"/>
    <w:rsid w:val="00572A67"/>
    <w:rsid w:val="00573092"/>
    <w:rsid w:val="00573AB3"/>
    <w:rsid w:val="00576A5A"/>
    <w:rsid w:val="00580B05"/>
    <w:rsid w:val="0058173F"/>
    <w:rsid w:val="0058676A"/>
    <w:rsid w:val="00591555"/>
    <w:rsid w:val="005923D8"/>
    <w:rsid w:val="00592A6A"/>
    <w:rsid w:val="0059455D"/>
    <w:rsid w:val="00594FB8"/>
    <w:rsid w:val="005A18D7"/>
    <w:rsid w:val="005A2140"/>
    <w:rsid w:val="005A3256"/>
    <w:rsid w:val="005A3804"/>
    <w:rsid w:val="005A3E04"/>
    <w:rsid w:val="005A479B"/>
    <w:rsid w:val="005A561F"/>
    <w:rsid w:val="005A7DFD"/>
    <w:rsid w:val="005B4115"/>
    <w:rsid w:val="005B4FBB"/>
    <w:rsid w:val="005B775D"/>
    <w:rsid w:val="005C1A9B"/>
    <w:rsid w:val="005C5B20"/>
    <w:rsid w:val="005C6317"/>
    <w:rsid w:val="005C6453"/>
    <w:rsid w:val="005C7104"/>
    <w:rsid w:val="005D104F"/>
    <w:rsid w:val="005D45E1"/>
    <w:rsid w:val="005E00AF"/>
    <w:rsid w:val="005E1684"/>
    <w:rsid w:val="005E1A4B"/>
    <w:rsid w:val="005E1D91"/>
    <w:rsid w:val="005E2AA8"/>
    <w:rsid w:val="005E3B56"/>
    <w:rsid w:val="005E45B0"/>
    <w:rsid w:val="005E4632"/>
    <w:rsid w:val="005E5F4F"/>
    <w:rsid w:val="005E60E1"/>
    <w:rsid w:val="005E6B75"/>
    <w:rsid w:val="005E7D49"/>
    <w:rsid w:val="005E7FAD"/>
    <w:rsid w:val="005F0DFA"/>
    <w:rsid w:val="005F25C9"/>
    <w:rsid w:val="005F5893"/>
    <w:rsid w:val="005F71D8"/>
    <w:rsid w:val="005F7F1B"/>
    <w:rsid w:val="0060243D"/>
    <w:rsid w:val="00602EBB"/>
    <w:rsid w:val="00604E57"/>
    <w:rsid w:val="0061503F"/>
    <w:rsid w:val="00615318"/>
    <w:rsid w:val="00615F11"/>
    <w:rsid w:val="00616A71"/>
    <w:rsid w:val="00620D7D"/>
    <w:rsid w:val="00621FF0"/>
    <w:rsid w:val="00624083"/>
    <w:rsid w:val="00624CA1"/>
    <w:rsid w:val="0062584F"/>
    <w:rsid w:val="00625F9D"/>
    <w:rsid w:val="006272F3"/>
    <w:rsid w:val="00627543"/>
    <w:rsid w:val="00630076"/>
    <w:rsid w:val="00631716"/>
    <w:rsid w:val="00632BB8"/>
    <w:rsid w:val="00633B63"/>
    <w:rsid w:val="00637089"/>
    <w:rsid w:val="00637C50"/>
    <w:rsid w:val="00641AC1"/>
    <w:rsid w:val="00642315"/>
    <w:rsid w:val="00642A6D"/>
    <w:rsid w:val="006440CB"/>
    <w:rsid w:val="006446E4"/>
    <w:rsid w:val="0064529F"/>
    <w:rsid w:val="00650400"/>
    <w:rsid w:val="00652CDE"/>
    <w:rsid w:val="00654976"/>
    <w:rsid w:val="0066004A"/>
    <w:rsid w:val="006605B2"/>
    <w:rsid w:val="006608FA"/>
    <w:rsid w:val="00660CC1"/>
    <w:rsid w:val="00662A5D"/>
    <w:rsid w:val="0066381D"/>
    <w:rsid w:val="006642CE"/>
    <w:rsid w:val="00666323"/>
    <w:rsid w:val="00666A3E"/>
    <w:rsid w:val="00674AD9"/>
    <w:rsid w:val="00674F45"/>
    <w:rsid w:val="00675C8C"/>
    <w:rsid w:val="0067607D"/>
    <w:rsid w:val="006779FE"/>
    <w:rsid w:val="00681EFF"/>
    <w:rsid w:val="0068407E"/>
    <w:rsid w:val="00684BB2"/>
    <w:rsid w:val="006862E5"/>
    <w:rsid w:val="00686A64"/>
    <w:rsid w:val="00692C13"/>
    <w:rsid w:val="00692D4B"/>
    <w:rsid w:val="006953D0"/>
    <w:rsid w:val="00695F7E"/>
    <w:rsid w:val="0069751A"/>
    <w:rsid w:val="006A0A01"/>
    <w:rsid w:val="006A2BE3"/>
    <w:rsid w:val="006A2D96"/>
    <w:rsid w:val="006A3D93"/>
    <w:rsid w:val="006A4040"/>
    <w:rsid w:val="006A4B78"/>
    <w:rsid w:val="006A525D"/>
    <w:rsid w:val="006A6333"/>
    <w:rsid w:val="006A7860"/>
    <w:rsid w:val="006B16CB"/>
    <w:rsid w:val="006B2398"/>
    <w:rsid w:val="006B28AD"/>
    <w:rsid w:val="006B3F02"/>
    <w:rsid w:val="006B5E96"/>
    <w:rsid w:val="006B6F4A"/>
    <w:rsid w:val="006B721E"/>
    <w:rsid w:val="006B7929"/>
    <w:rsid w:val="006C2C58"/>
    <w:rsid w:val="006C3BE5"/>
    <w:rsid w:val="006C70BD"/>
    <w:rsid w:val="006C787A"/>
    <w:rsid w:val="006D140C"/>
    <w:rsid w:val="006D155C"/>
    <w:rsid w:val="006D5A23"/>
    <w:rsid w:val="006E03FE"/>
    <w:rsid w:val="006E0E73"/>
    <w:rsid w:val="006E1B97"/>
    <w:rsid w:val="006E2174"/>
    <w:rsid w:val="006E24EC"/>
    <w:rsid w:val="006E4D41"/>
    <w:rsid w:val="006E542B"/>
    <w:rsid w:val="006E7FE0"/>
    <w:rsid w:val="006F0813"/>
    <w:rsid w:val="006F0896"/>
    <w:rsid w:val="006F1321"/>
    <w:rsid w:val="006F2200"/>
    <w:rsid w:val="006F28D2"/>
    <w:rsid w:val="006F5AC6"/>
    <w:rsid w:val="006F5E81"/>
    <w:rsid w:val="006F62D5"/>
    <w:rsid w:val="006F6A52"/>
    <w:rsid w:val="00703B54"/>
    <w:rsid w:val="00703E0D"/>
    <w:rsid w:val="00706410"/>
    <w:rsid w:val="0070662D"/>
    <w:rsid w:val="0070694C"/>
    <w:rsid w:val="00707B06"/>
    <w:rsid w:val="00710B04"/>
    <w:rsid w:val="00715218"/>
    <w:rsid w:val="00715538"/>
    <w:rsid w:val="00715857"/>
    <w:rsid w:val="00716F82"/>
    <w:rsid w:val="00717A0D"/>
    <w:rsid w:val="00721F33"/>
    <w:rsid w:val="00723C48"/>
    <w:rsid w:val="007245BB"/>
    <w:rsid w:val="007256F8"/>
    <w:rsid w:val="00725CE4"/>
    <w:rsid w:val="00726EA6"/>
    <w:rsid w:val="007327AE"/>
    <w:rsid w:val="007337C8"/>
    <w:rsid w:val="007344C5"/>
    <w:rsid w:val="00736189"/>
    <w:rsid w:val="0073696A"/>
    <w:rsid w:val="0073698B"/>
    <w:rsid w:val="00736A09"/>
    <w:rsid w:val="00736C8A"/>
    <w:rsid w:val="00740EDD"/>
    <w:rsid w:val="00741E95"/>
    <w:rsid w:val="00743E8D"/>
    <w:rsid w:val="0074585D"/>
    <w:rsid w:val="00745C56"/>
    <w:rsid w:val="00746B54"/>
    <w:rsid w:val="00747008"/>
    <w:rsid w:val="007517AB"/>
    <w:rsid w:val="00751B2F"/>
    <w:rsid w:val="00751EB8"/>
    <w:rsid w:val="0075235B"/>
    <w:rsid w:val="0075702B"/>
    <w:rsid w:val="00757834"/>
    <w:rsid w:val="00757F53"/>
    <w:rsid w:val="00761748"/>
    <w:rsid w:val="00762860"/>
    <w:rsid w:val="0076766B"/>
    <w:rsid w:val="00767739"/>
    <w:rsid w:val="00767EEB"/>
    <w:rsid w:val="00771D53"/>
    <w:rsid w:val="00771E4C"/>
    <w:rsid w:val="007737CF"/>
    <w:rsid w:val="00773E6B"/>
    <w:rsid w:val="007742D1"/>
    <w:rsid w:val="00774D4C"/>
    <w:rsid w:val="00775434"/>
    <w:rsid w:val="00780D48"/>
    <w:rsid w:val="00781EF1"/>
    <w:rsid w:val="00784326"/>
    <w:rsid w:val="00785EC5"/>
    <w:rsid w:val="007863E8"/>
    <w:rsid w:val="00786D64"/>
    <w:rsid w:val="00786D94"/>
    <w:rsid w:val="00791CCA"/>
    <w:rsid w:val="00791E62"/>
    <w:rsid w:val="007930AD"/>
    <w:rsid w:val="00794CFD"/>
    <w:rsid w:val="0079563D"/>
    <w:rsid w:val="00795D78"/>
    <w:rsid w:val="007A0CE5"/>
    <w:rsid w:val="007A19BC"/>
    <w:rsid w:val="007A24BC"/>
    <w:rsid w:val="007A2DFB"/>
    <w:rsid w:val="007A34C3"/>
    <w:rsid w:val="007A3613"/>
    <w:rsid w:val="007A4F8F"/>
    <w:rsid w:val="007A5352"/>
    <w:rsid w:val="007B05B9"/>
    <w:rsid w:val="007B0651"/>
    <w:rsid w:val="007B0B11"/>
    <w:rsid w:val="007B0E93"/>
    <w:rsid w:val="007B4452"/>
    <w:rsid w:val="007B48DF"/>
    <w:rsid w:val="007B7A91"/>
    <w:rsid w:val="007C06BB"/>
    <w:rsid w:val="007C2158"/>
    <w:rsid w:val="007C216F"/>
    <w:rsid w:val="007C25C0"/>
    <w:rsid w:val="007C2BAB"/>
    <w:rsid w:val="007C5B9E"/>
    <w:rsid w:val="007C622D"/>
    <w:rsid w:val="007C675E"/>
    <w:rsid w:val="007C76E7"/>
    <w:rsid w:val="007D151A"/>
    <w:rsid w:val="007D37A4"/>
    <w:rsid w:val="007D5BB8"/>
    <w:rsid w:val="007D5C1D"/>
    <w:rsid w:val="007D5D2E"/>
    <w:rsid w:val="007D5EE6"/>
    <w:rsid w:val="007D75A7"/>
    <w:rsid w:val="007E0900"/>
    <w:rsid w:val="007E0DC0"/>
    <w:rsid w:val="007E150F"/>
    <w:rsid w:val="007E2515"/>
    <w:rsid w:val="007E3148"/>
    <w:rsid w:val="007E3FBB"/>
    <w:rsid w:val="007E57DB"/>
    <w:rsid w:val="007E5854"/>
    <w:rsid w:val="007F0CB5"/>
    <w:rsid w:val="007F1846"/>
    <w:rsid w:val="007F2863"/>
    <w:rsid w:val="007F6A5F"/>
    <w:rsid w:val="007F6B1C"/>
    <w:rsid w:val="0080035A"/>
    <w:rsid w:val="00801742"/>
    <w:rsid w:val="00801C81"/>
    <w:rsid w:val="00802F6B"/>
    <w:rsid w:val="0080389E"/>
    <w:rsid w:val="00803B94"/>
    <w:rsid w:val="00806393"/>
    <w:rsid w:val="00806A03"/>
    <w:rsid w:val="0081193C"/>
    <w:rsid w:val="00811B54"/>
    <w:rsid w:val="00812A72"/>
    <w:rsid w:val="008134FA"/>
    <w:rsid w:val="0081476C"/>
    <w:rsid w:val="00815077"/>
    <w:rsid w:val="008178DA"/>
    <w:rsid w:val="00817E7B"/>
    <w:rsid w:val="00821C78"/>
    <w:rsid w:val="00825B1F"/>
    <w:rsid w:val="008264F4"/>
    <w:rsid w:val="00827C56"/>
    <w:rsid w:val="00831F22"/>
    <w:rsid w:val="008361B2"/>
    <w:rsid w:val="008366E9"/>
    <w:rsid w:val="00837A74"/>
    <w:rsid w:val="00837FDE"/>
    <w:rsid w:val="00841040"/>
    <w:rsid w:val="00841AEA"/>
    <w:rsid w:val="00841FE9"/>
    <w:rsid w:val="00842987"/>
    <w:rsid w:val="0084385E"/>
    <w:rsid w:val="008479AF"/>
    <w:rsid w:val="00847B72"/>
    <w:rsid w:val="00850DE5"/>
    <w:rsid w:val="008535A9"/>
    <w:rsid w:val="008545BF"/>
    <w:rsid w:val="00854BE3"/>
    <w:rsid w:val="00856BC2"/>
    <w:rsid w:val="00856EA9"/>
    <w:rsid w:val="008626FA"/>
    <w:rsid w:val="00864283"/>
    <w:rsid w:val="008642CC"/>
    <w:rsid w:val="00866C4D"/>
    <w:rsid w:val="00867400"/>
    <w:rsid w:val="00867EF5"/>
    <w:rsid w:val="008702A5"/>
    <w:rsid w:val="0087049E"/>
    <w:rsid w:val="008710CA"/>
    <w:rsid w:val="00874BCF"/>
    <w:rsid w:val="00876284"/>
    <w:rsid w:val="008766D6"/>
    <w:rsid w:val="008767EF"/>
    <w:rsid w:val="00877834"/>
    <w:rsid w:val="00884F86"/>
    <w:rsid w:val="0088622B"/>
    <w:rsid w:val="008905A4"/>
    <w:rsid w:val="0089235B"/>
    <w:rsid w:val="00893364"/>
    <w:rsid w:val="00893819"/>
    <w:rsid w:val="008A22CF"/>
    <w:rsid w:val="008A3149"/>
    <w:rsid w:val="008A3293"/>
    <w:rsid w:val="008A3B8F"/>
    <w:rsid w:val="008A6055"/>
    <w:rsid w:val="008A677A"/>
    <w:rsid w:val="008B1688"/>
    <w:rsid w:val="008B59F4"/>
    <w:rsid w:val="008B6941"/>
    <w:rsid w:val="008B69ED"/>
    <w:rsid w:val="008C1943"/>
    <w:rsid w:val="008C2EA8"/>
    <w:rsid w:val="008C31B5"/>
    <w:rsid w:val="008C7DEE"/>
    <w:rsid w:val="008D0027"/>
    <w:rsid w:val="008D107F"/>
    <w:rsid w:val="008D2D68"/>
    <w:rsid w:val="008D3BDE"/>
    <w:rsid w:val="008D5CE2"/>
    <w:rsid w:val="008D5D36"/>
    <w:rsid w:val="008E076D"/>
    <w:rsid w:val="008E1BDC"/>
    <w:rsid w:val="008E42B4"/>
    <w:rsid w:val="008E6C54"/>
    <w:rsid w:val="008E7F7C"/>
    <w:rsid w:val="008F2E01"/>
    <w:rsid w:val="008F35C1"/>
    <w:rsid w:val="008F4A33"/>
    <w:rsid w:val="008F796D"/>
    <w:rsid w:val="008F7E8A"/>
    <w:rsid w:val="00900169"/>
    <w:rsid w:val="00902E1D"/>
    <w:rsid w:val="00903B63"/>
    <w:rsid w:val="00905A2C"/>
    <w:rsid w:val="009065E9"/>
    <w:rsid w:val="00913034"/>
    <w:rsid w:val="00914080"/>
    <w:rsid w:val="00916EDF"/>
    <w:rsid w:val="0091785D"/>
    <w:rsid w:val="00920DEE"/>
    <w:rsid w:val="00921593"/>
    <w:rsid w:val="00922E38"/>
    <w:rsid w:val="00923100"/>
    <w:rsid w:val="009266BA"/>
    <w:rsid w:val="00926A83"/>
    <w:rsid w:val="00926B9B"/>
    <w:rsid w:val="00927147"/>
    <w:rsid w:val="00930577"/>
    <w:rsid w:val="0093091A"/>
    <w:rsid w:val="00931EBB"/>
    <w:rsid w:val="0093208C"/>
    <w:rsid w:val="009348F4"/>
    <w:rsid w:val="00934A8B"/>
    <w:rsid w:val="00935829"/>
    <w:rsid w:val="00940185"/>
    <w:rsid w:val="00941729"/>
    <w:rsid w:val="00941C65"/>
    <w:rsid w:val="00943229"/>
    <w:rsid w:val="00945D00"/>
    <w:rsid w:val="009464C7"/>
    <w:rsid w:val="009467E6"/>
    <w:rsid w:val="00947D9D"/>
    <w:rsid w:val="00950851"/>
    <w:rsid w:val="00950CA8"/>
    <w:rsid w:val="009524A1"/>
    <w:rsid w:val="00952A03"/>
    <w:rsid w:val="00960D7E"/>
    <w:rsid w:val="00962D72"/>
    <w:rsid w:val="00965437"/>
    <w:rsid w:val="009658FC"/>
    <w:rsid w:val="009666DF"/>
    <w:rsid w:val="00971F24"/>
    <w:rsid w:val="00972814"/>
    <w:rsid w:val="00973601"/>
    <w:rsid w:val="00973C26"/>
    <w:rsid w:val="009751B6"/>
    <w:rsid w:val="009755C2"/>
    <w:rsid w:val="00976C4E"/>
    <w:rsid w:val="009779C1"/>
    <w:rsid w:val="00981792"/>
    <w:rsid w:val="00982436"/>
    <w:rsid w:val="009849BE"/>
    <w:rsid w:val="00986A74"/>
    <w:rsid w:val="009902E4"/>
    <w:rsid w:val="00990C63"/>
    <w:rsid w:val="00991FAC"/>
    <w:rsid w:val="00991FBE"/>
    <w:rsid w:val="00997AF2"/>
    <w:rsid w:val="009A4FFF"/>
    <w:rsid w:val="009A5C82"/>
    <w:rsid w:val="009A5C93"/>
    <w:rsid w:val="009A628A"/>
    <w:rsid w:val="009A7FBD"/>
    <w:rsid w:val="009B112F"/>
    <w:rsid w:val="009B23BE"/>
    <w:rsid w:val="009B2FA4"/>
    <w:rsid w:val="009B3B19"/>
    <w:rsid w:val="009B4844"/>
    <w:rsid w:val="009B5626"/>
    <w:rsid w:val="009B5E0B"/>
    <w:rsid w:val="009B6A6F"/>
    <w:rsid w:val="009C09FE"/>
    <w:rsid w:val="009C1610"/>
    <w:rsid w:val="009C1D2C"/>
    <w:rsid w:val="009C5310"/>
    <w:rsid w:val="009C7BFD"/>
    <w:rsid w:val="009D2116"/>
    <w:rsid w:val="009D398F"/>
    <w:rsid w:val="009D5D4C"/>
    <w:rsid w:val="009D6D3C"/>
    <w:rsid w:val="009D6D90"/>
    <w:rsid w:val="009D74DB"/>
    <w:rsid w:val="009E3CE4"/>
    <w:rsid w:val="009E515A"/>
    <w:rsid w:val="009E58FF"/>
    <w:rsid w:val="009E6508"/>
    <w:rsid w:val="009F05E4"/>
    <w:rsid w:val="009F1EF8"/>
    <w:rsid w:val="009F215C"/>
    <w:rsid w:val="009F22C0"/>
    <w:rsid w:val="009F2A00"/>
    <w:rsid w:val="009F4A3B"/>
    <w:rsid w:val="009F7CF9"/>
    <w:rsid w:val="009F7D05"/>
    <w:rsid w:val="00A008CB"/>
    <w:rsid w:val="00A02388"/>
    <w:rsid w:val="00A02A8F"/>
    <w:rsid w:val="00A05900"/>
    <w:rsid w:val="00A05ECB"/>
    <w:rsid w:val="00A06676"/>
    <w:rsid w:val="00A130A6"/>
    <w:rsid w:val="00A13395"/>
    <w:rsid w:val="00A13666"/>
    <w:rsid w:val="00A14031"/>
    <w:rsid w:val="00A1482E"/>
    <w:rsid w:val="00A15B05"/>
    <w:rsid w:val="00A17E82"/>
    <w:rsid w:val="00A20AC0"/>
    <w:rsid w:val="00A2120F"/>
    <w:rsid w:val="00A22031"/>
    <w:rsid w:val="00A2319B"/>
    <w:rsid w:val="00A23651"/>
    <w:rsid w:val="00A247EE"/>
    <w:rsid w:val="00A2554C"/>
    <w:rsid w:val="00A30BBE"/>
    <w:rsid w:val="00A357C7"/>
    <w:rsid w:val="00A358C8"/>
    <w:rsid w:val="00A3656A"/>
    <w:rsid w:val="00A36597"/>
    <w:rsid w:val="00A3737B"/>
    <w:rsid w:val="00A42959"/>
    <w:rsid w:val="00A43C78"/>
    <w:rsid w:val="00A44F70"/>
    <w:rsid w:val="00A45F1B"/>
    <w:rsid w:val="00A46781"/>
    <w:rsid w:val="00A46F64"/>
    <w:rsid w:val="00A507E9"/>
    <w:rsid w:val="00A5259A"/>
    <w:rsid w:val="00A539D8"/>
    <w:rsid w:val="00A54815"/>
    <w:rsid w:val="00A5637E"/>
    <w:rsid w:val="00A57147"/>
    <w:rsid w:val="00A61EEC"/>
    <w:rsid w:val="00A62D1D"/>
    <w:rsid w:val="00A62DCB"/>
    <w:rsid w:val="00A63976"/>
    <w:rsid w:val="00A65E3B"/>
    <w:rsid w:val="00A66AE7"/>
    <w:rsid w:val="00A700C1"/>
    <w:rsid w:val="00A719A0"/>
    <w:rsid w:val="00A73B33"/>
    <w:rsid w:val="00A7418F"/>
    <w:rsid w:val="00A74691"/>
    <w:rsid w:val="00A764FF"/>
    <w:rsid w:val="00A7655E"/>
    <w:rsid w:val="00A8014D"/>
    <w:rsid w:val="00A80CB1"/>
    <w:rsid w:val="00A81EBA"/>
    <w:rsid w:val="00A83802"/>
    <w:rsid w:val="00A83FE4"/>
    <w:rsid w:val="00A8562D"/>
    <w:rsid w:val="00A85A21"/>
    <w:rsid w:val="00A8669E"/>
    <w:rsid w:val="00A9010C"/>
    <w:rsid w:val="00A912F9"/>
    <w:rsid w:val="00A93572"/>
    <w:rsid w:val="00A945A9"/>
    <w:rsid w:val="00A95469"/>
    <w:rsid w:val="00A95BA3"/>
    <w:rsid w:val="00A9664E"/>
    <w:rsid w:val="00A97682"/>
    <w:rsid w:val="00AA06D6"/>
    <w:rsid w:val="00AA4140"/>
    <w:rsid w:val="00AA7AD8"/>
    <w:rsid w:val="00AB0361"/>
    <w:rsid w:val="00AB1BCB"/>
    <w:rsid w:val="00AB3287"/>
    <w:rsid w:val="00AC1B1D"/>
    <w:rsid w:val="00AC4359"/>
    <w:rsid w:val="00AC7038"/>
    <w:rsid w:val="00AD0205"/>
    <w:rsid w:val="00AD100E"/>
    <w:rsid w:val="00AD3B5C"/>
    <w:rsid w:val="00AD4858"/>
    <w:rsid w:val="00AD664D"/>
    <w:rsid w:val="00AE05F6"/>
    <w:rsid w:val="00AE25E8"/>
    <w:rsid w:val="00AE36F4"/>
    <w:rsid w:val="00AE490A"/>
    <w:rsid w:val="00AE49CB"/>
    <w:rsid w:val="00AE61BE"/>
    <w:rsid w:val="00AE6D0B"/>
    <w:rsid w:val="00AF01BC"/>
    <w:rsid w:val="00AF0289"/>
    <w:rsid w:val="00AF0725"/>
    <w:rsid w:val="00AF0B8D"/>
    <w:rsid w:val="00AF141D"/>
    <w:rsid w:val="00AF339B"/>
    <w:rsid w:val="00AF4906"/>
    <w:rsid w:val="00AF5CC2"/>
    <w:rsid w:val="00AF6416"/>
    <w:rsid w:val="00AF673E"/>
    <w:rsid w:val="00AF6AB5"/>
    <w:rsid w:val="00B01CF7"/>
    <w:rsid w:val="00B025E3"/>
    <w:rsid w:val="00B055F7"/>
    <w:rsid w:val="00B0635E"/>
    <w:rsid w:val="00B07630"/>
    <w:rsid w:val="00B110B6"/>
    <w:rsid w:val="00B11E44"/>
    <w:rsid w:val="00B16A7A"/>
    <w:rsid w:val="00B16C08"/>
    <w:rsid w:val="00B1779A"/>
    <w:rsid w:val="00B23158"/>
    <w:rsid w:val="00B26CA4"/>
    <w:rsid w:val="00B2757F"/>
    <w:rsid w:val="00B30822"/>
    <w:rsid w:val="00B343D1"/>
    <w:rsid w:val="00B36087"/>
    <w:rsid w:val="00B362AE"/>
    <w:rsid w:val="00B374EF"/>
    <w:rsid w:val="00B42C20"/>
    <w:rsid w:val="00B43134"/>
    <w:rsid w:val="00B43F1E"/>
    <w:rsid w:val="00B461BD"/>
    <w:rsid w:val="00B4727F"/>
    <w:rsid w:val="00B52067"/>
    <w:rsid w:val="00B52965"/>
    <w:rsid w:val="00B54139"/>
    <w:rsid w:val="00B54311"/>
    <w:rsid w:val="00B55714"/>
    <w:rsid w:val="00B60B05"/>
    <w:rsid w:val="00B613EC"/>
    <w:rsid w:val="00B6142D"/>
    <w:rsid w:val="00B67C96"/>
    <w:rsid w:val="00B711C3"/>
    <w:rsid w:val="00B71487"/>
    <w:rsid w:val="00B71959"/>
    <w:rsid w:val="00B7209C"/>
    <w:rsid w:val="00B73216"/>
    <w:rsid w:val="00B75B4B"/>
    <w:rsid w:val="00B766AF"/>
    <w:rsid w:val="00B81C43"/>
    <w:rsid w:val="00B82AAF"/>
    <w:rsid w:val="00B831C1"/>
    <w:rsid w:val="00B84922"/>
    <w:rsid w:val="00B875F3"/>
    <w:rsid w:val="00B878BB"/>
    <w:rsid w:val="00B87CE4"/>
    <w:rsid w:val="00B922DD"/>
    <w:rsid w:val="00BA1A49"/>
    <w:rsid w:val="00BA1A85"/>
    <w:rsid w:val="00BA1B23"/>
    <w:rsid w:val="00BA1C11"/>
    <w:rsid w:val="00BA58C8"/>
    <w:rsid w:val="00BA7E93"/>
    <w:rsid w:val="00BB02BE"/>
    <w:rsid w:val="00BB08FD"/>
    <w:rsid w:val="00BB1A2A"/>
    <w:rsid w:val="00BB3745"/>
    <w:rsid w:val="00BB575C"/>
    <w:rsid w:val="00BB5B7D"/>
    <w:rsid w:val="00BB7569"/>
    <w:rsid w:val="00BC0FCA"/>
    <w:rsid w:val="00BC2A59"/>
    <w:rsid w:val="00BC43B9"/>
    <w:rsid w:val="00BC4EC2"/>
    <w:rsid w:val="00BC7B11"/>
    <w:rsid w:val="00BD16DC"/>
    <w:rsid w:val="00BD185C"/>
    <w:rsid w:val="00BD34F6"/>
    <w:rsid w:val="00BD7A7D"/>
    <w:rsid w:val="00BE13EB"/>
    <w:rsid w:val="00BE15EA"/>
    <w:rsid w:val="00BE225A"/>
    <w:rsid w:val="00BE2A09"/>
    <w:rsid w:val="00BE2CF5"/>
    <w:rsid w:val="00BE324D"/>
    <w:rsid w:val="00BE3B0F"/>
    <w:rsid w:val="00BE4731"/>
    <w:rsid w:val="00BE5FCE"/>
    <w:rsid w:val="00BE6BBF"/>
    <w:rsid w:val="00BF33D3"/>
    <w:rsid w:val="00BF3694"/>
    <w:rsid w:val="00BF3B44"/>
    <w:rsid w:val="00BF450C"/>
    <w:rsid w:val="00BF52D0"/>
    <w:rsid w:val="00BF5DEC"/>
    <w:rsid w:val="00BF7833"/>
    <w:rsid w:val="00BF796C"/>
    <w:rsid w:val="00BF7A94"/>
    <w:rsid w:val="00BF7E7F"/>
    <w:rsid w:val="00C00BFB"/>
    <w:rsid w:val="00C016E8"/>
    <w:rsid w:val="00C04DD9"/>
    <w:rsid w:val="00C105CC"/>
    <w:rsid w:val="00C1196B"/>
    <w:rsid w:val="00C12521"/>
    <w:rsid w:val="00C14CC8"/>
    <w:rsid w:val="00C173C8"/>
    <w:rsid w:val="00C20197"/>
    <w:rsid w:val="00C20960"/>
    <w:rsid w:val="00C20C14"/>
    <w:rsid w:val="00C21605"/>
    <w:rsid w:val="00C22312"/>
    <w:rsid w:val="00C22659"/>
    <w:rsid w:val="00C2296C"/>
    <w:rsid w:val="00C25ADB"/>
    <w:rsid w:val="00C25EB3"/>
    <w:rsid w:val="00C26E21"/>
    <w:rsid w:val="00C303C6"/>
    <w:rsid w:val="00C3250D"/>
    <w:rsid w:val="00C3311C"/>
    <w:rsid w:val="00C351D4"/>
    <w:rsid w:val="00C351EC"/>
    <w:rsid w:val="00C37B92"/>
    <w:rsid w:val="00C40048"/>
    <w:rsid w:val="00C400CB"/>
    <w:rsid w:val="00C40687"/>
    <w:rsid w:val="00C4476F"/>
    <w:rsid w:val="00C458CE"/>
    <w:rsid w:val="00C506DB"/>
    <w:rsid w:val="00C50D2A"/>
    <w:rsid w:val="00C51D6A"/>
    <w:rsid w:val="00C526CF"/>
    <w:rsid w:val="00C53792"/>
    <w:rsid w:val="00C54FDD"/>
    <w:rsid w:val="00C55FFB"/>
    <w:rsid w:val="00C60071"/>
    <w:rsid w:val="00C60202"/>
    <w:rsid w:val="00C6471B"/>
    <w:rsid w:val="00C64808"/>
    <w:rsid w:val="00C649CE"/>
    <w:rsid w:val="00C65AA4"/>
    <w:rsid w:val="00C71002"/>
    <w:rsid w:val="00C7152D"/>
    <w:rsid w:val="00C71AD3"/>
    <w:rsid w:val="00C72018"/>
    <w:rsid w:val="00C72AB2"/>
    <w:rsid w:val="00C734B5"/>
    <w:rsid w:val="00C737CC"/>
    <w:rsid w:val="00C73E11"/>
    <w:rsid w:val="00C74911"/>
    <w:rsid w:val="00C74BA6"/>
    <w:rsid w:val="00C751AC"/>
    <w:rsid w:val="00C77774"/>
    <w:rsid w:val="00C80DFD"/>
    <w:rsid w:val="00C81D6F"/>
    <w:rsid w:val="00C82F59"/>
    <w:rsid w:val="00C83A80"/>
    <w:rsid w:val="00C846A6"/>
    <w:rsid w:val="00C87069"/>
    <w:rsid w:val="00C908E6"/>
    <w:rsid w:val="00C9098B"/>
    <w:rsid w:val="00C90B8F"/>
    <w:rsid w:val="00C90C7C"/>
    <w:rsid w:val="00C93941"/>
    <w:rsid w:val="00C94E00"/>
    <w:rsid w:val="00C94E99"/>
    <w:rsid w:val="00C94F1A"/>
    <w:rsid w:val="00C96C13"/>
    <w:rsid w:val="00C96FCA"/>
    <w:rsid w:val="00CA0532"/>
    <w:rsid w:val="00CA0592"/>
    <w:rsid w:val="00CA0EE3"/>
    <w:rsid w:val="00CA1C8F"/>
    <w:rsid w:val="00CA1E37"/>
    <w:rsid w:val="00CA222F"/>
    <w:rsid w:val="00CA2A6D"/>
    <w:rsid w:val="00CA2D2D"/>
    <w:rsid w:val="00CA324B"/>
    <w:rsid w:val="00CA4D81"/>
    <w:rsid w:val="00CA5CA4"/>
    <w:rsid w:val="00CA6CF2"/>
    <w:rsid w:val="00CA71E2"/>
    <w:rsid w:val="00CB078C"/>
    <w:rsid w:val="00CB0993"/>
    <w:rsid w:val="00CB408C"/>
    <w:rsid w:val="00CC0215"/>
    <w:rsid w:val="00CC0558"/>
    <w:rsid w:val="00CC1543"/>
    <w:rsid w:val="00CC2072"/>
    <w:rsid w:val="00CC51A4"/>
    <w:rsid w:val="00CC7652"/>
    <w:rsid w:val="00CD2E14"/>
    <w:rsid w:val="00CD3275"/>
    <w:rsid w:val="00CD466C"/>
    <w:rsid w:val="00CD4947"/>
    <w:rsid w:val="00CD5F9A"/>
    <w:rsid w:val="00CD6173"/>
    <w:rsid w:val="00CE2DC2"/>
    <w:rsid w:val="00CE3D12"/>
    <w:rsid w:val="00CE5B9D"/>
    <w:rsid w:val="00CE6019"/>
    <w:rsid w:val="00CE71E6"/>
    <w:rsid w:val="00CF0382"/>
    <w:rsid w:val="00CF06FA"/>
    <w:rsid w:val="00CF3CEA"/>
    <w:rsid w:val="00CF6169"/>
    <w:rsid w:val="00D00809"/>
    <w:rsid w:val="00D011F0"/>
    <w:rsid w:val="00D05801"/>
    <w:rsid w:val="00D0796C"/>
    <w:rsid w:val="00D12320"/>
    <w:rsid w:val="00D12870"/>
    <w:rsid w:val="00D12F3E"/>
    <w:rsid w:val="00D138DE"/>
    <w:rsid w:val="00D1437B"/>
    <w:rsid w:val="00D145A3"/>
    <w:rsid w:val="00D21669"/>
    <w:rsid w:val="00D21837"/>
    <w:rsid w:val="00D24010"/>
    <w:rsid w:val="00D2481F"/>
    <w:rsid w:val="00D25724"/>
    <w:rsid w:val="00D30CB0"/>
    <w:rsid w:val="00D30D66"/>
    <w:rsid w:val="00D31B1B"/>
    <w:rsid w:val="00D320E3"/>
    <w:rsid w:val="00D32975"/>
    <w:rsid w:val="00D334CF"/>
    <w:rsid w:val="00D3391D"/>
    <w:rsid w:val="00D33ED3"/>
    <w:rsid w:val="00D34847"/>
    <w:rsid w:val="00D37A23"/>
    <w:rsid w:val="00D37B26"/>
    <w:rsid w:val="00D40D37"/>
    <w:rsid w:val="00D46828"/>
    <w:rsid w:val="00D46A33"/>
    <w:rsid w:val="00D46A5C"/>
    <w:rsid w:val="00D47C47"/>
    <w:rsid w:val="00D508FD"/>
    <w:rsid w:val="00D50F15"/>
    <w:rsid w:val="00D54341"/>
    <w:rsid w:val="00D56381"/>
    <w:rsid w:val="00D56470"/>
    <w:rsid w:val="00D5787A"/>
    <w:rsid w:val="00D62894"/>
    <w:rsid w:val="00D64F14"/>
    <w:rsid w:val="00D66078"/>
    <w:rsid w:val="00D66973"/>
    <w:rsid w:val="00D66C9D"/>
    <w:rsid w:val="00D73115"/>
    <w:rsid w:val="00D736FD"/>
    <w:rsid w:val="00D74D66"/>
    <w:rsid w:val="00D7647F"/>
    <w:rsid w:val="00D85FD6"/>
    <w:rsid w:val="00D877CC"/>
    <w:rsid w:val="00D90570"/>
    <w:rsid w:val="00D9087B"/>
    <w:rsid w:val="00D91257"/>
    <w:rsid w:val="00D913E4"/>
    <w:rsid w:val="00D919FE"/>
    <w:rsid w:val="00D944B1"/>
    <w:rsid w:val="00D96004"/>
    <w:rsid w:val="00DA13B7"/>
    <w:rsid w:val="00DA2463"/>
    <w:rsid w:val="00DA5CF3"/>
    <w:rsid w:val="00DA762E"/>
    <w:rsid w:val="00DB0F08"/>
    <w:rsid w:val="00DB2E18"/>
    <w:rsid w:val="00DB4019"/>
    <w:rsid w:val="00DB4F10"/>
    <w:rsid w:val="00DB7E36"/>
    <w:rsid w:val="00DC01E8"/>
    <w:rsid w:val="00DC3185"/>
    <w:rsid w:val="00DD3774"/>
    <w:rsid w:val="00DD48F1"/>
    <w:rsid w:val="00DD5716"/>
    <w:rsid w:val="00DD6DD3"/>
    <w:rsid w:val="00DE142A"/>
    <w:rsid w:val="00DE2FF5"/>
    <w:rsid w:val="00DE3A3A"/>
    <w:rsid w:val="00DE6D66"/>
    <w:rsid w:val="00DE776A"/>
    <w:rsid w:val="00DE7BE7"/>
    <w:rsid w:val="00DF19EC"/>
    <w:rsid w:val="00DF4BA2"/>
    <w:rsid w:val="00DF6A96"/>
    <w:rsid w:val="00E00C28"/>
    <w:rsid w:val="00E012AC"/>
    <w:rsid w:val="00E02175"/>
    <w:rsid w:val="00E02223"/>
    <w:rsid w:val="00E02A84"/>
    <w:rsid w:val="00E0380A"/>
    <w:rsid w:val="00E10D00"/>
    <w:rsid w:val="00E1219A"/>
    <w:rsid w:val="00E127F3"/>
    <w:rsid w:val="00E12E5F"/>
    <w:rsid w:val="00E138F4"/>
    <w:rsid w:val="00E13C41"/>
    <w:rsid w:val="00E162DC"/>
    <w:rsid w:val="00E20445"/>
    <w:rsid w:val="00E22E93"/>
    <w:rsid w:val="00E26BDF"/>
    <w:rsid w:val="00E272EC"/>
    <w:rsid w:val="00E327E0"/>
    <w:rsid w:val="00E32F70"/>
    <w:rsid w:val="00E33D8A"/>
    <w:rsid w:val="00E35B8A"/>
    <w:rsid w:val="00E3742B"/>
    <w:rsid w:val="00E37F40"/>
    <w:rsid w:val="00E40115"/>
    <w:rsid w:val="00E43441"/>
    <w:rsid w:val="00E44B79"/>
    <w:rsid w:val="00E46523"/>
    <w:rsid w:val="00E4658E"/>
    <w:rsid w:val="00E50658"/>
    <w:rsid w:val="00E519DD"/>
    <w:rsid w:val="00E52E25"/>
    <w:rsid w:val="00E53061"/>
    <w:rsid w:val="00E5373F"/>
    <w:rsid w:val="00E5395E"/>
    <w:rsid w:val="00E53CC8"/>
    <w:rsid w:val="00E57982"/>
    <w:rsid w:val="00E645CC"/>
    <w:rsid w:val="00E65CEC"/>
    <w:rsid w:val="00E66D22"/>
    <w:rsid w:val="00E71060"/>
    <w:rsid w:val="00E7165E"/>
    <w:rsid w:val="00E71DF2"/>
    <w:rsid w:val="00E74730"/>
    <w:rsid w:val="00E75D77"/>
    <w:rsid w:val="00E7688E"/>
    <w:rsid w:val="00E801CB"/>
    <w:rsid w:val="00E808BF"/>
    <w:rsid w:val="00E80AF2"/>
    <w:rsid w:val="00E81A56"/>
    <w:rsid w:val="00E826C6"/>
    <w:rsid w:val="00E82B57"/>
    <w:rsid w:val="00E83A8C"/>
    <w:rsid w:val="00E84AA2"/>
    <w:rsid w:val="00E85520"/>
    <w:rsid w:val="00E85AD7"/>
    <w:rsid w:val="00E86A57"/>
    <w:rsid w:val="00E92964"/>
    <w:rsid w:val="00E962C0"/>
    <w:rsid w:val="00E96C1F"/>
    <w:rsid w:val="00EA0E53"/>
    <w:rsid w:val="00EA1868"/>
    <w:rsid w:val="00EA250D"/>
    <w:rsid w:val="00EA2F2B"/>
    <w:rsid w:val="00EA4D5B"/>
    <w:rsid w:val="00EA6C26"/>
    <w:rsid w:val="00EA7515"/>
    <w:rsid w:val="00EA7780"/>
    <w:rsid w:val="00EA7884"/>
    <w:rsid w:val="00EB0A58"/>
    <w:rsid w:val="00EB1458"/>
    <w:rsid w:val="00EB1527"/>
    <w:rsid w:val="00EB156F"/>
    <w:rsid w:val="00EB198E"/>
    <w:rsid w:val="00EB19CC"/>
    <w:rsid w:val="00EB1E5C"/>
    <w:rsid w:val="00EB4043"/>
    <w:rsid w:val="00EB50DD"/>
    <w:rsid w:val="00EB52E1"/>
    <w:rsid w:val="00EB5B1A"/>
    <w:rsid w:val="00EB650D"/>
    <w:rsid w:val="00EB7029"/>
    <w:rsid w:val="00EB7479"/>
    <w:rsid w:val="00EC4FC3"/>
    <w:rsid w:val="00EC5B89"/>
    <w:rsid w:val="00EC7093"/>
    <w:rsid w:val="00EC74DC"/>
    <w:rsid w:val="00ED2A3D"/>
    <w:rsid w:val="00ED72BF"/>
    <w:rsid w:val="00EE0121"/>
    <w:rsid w:val="00EE1720"/>
    <w:rsid w:val="00EE267E"/>
    <w:rsid w:val="00EE44C2"/>
    <w:rsid w:val="00EE6A22"/>
    <w:rsid w:val="00EE6AF9"/>
    <w:rsid w:val="00EF0CD9"/>
    <w:rsid w:val="00EF19A9"/>
    <w:rsid w:val="00EF27E1"/>
    <w:rsid w:val="00EF2915"/>
    <w:rsid w:val="00EF30E7"/>
    <w:rsid w:val="00EF3250"/>
    <w:rsid w:val="00EF4131"/>
    <w:rsid w:val="00EF57A7"/>
    <w:rsid w:val="00EF63F7"/>
    <w:rsid w:val="00EF6AE8"/>
    <w:rsid w:val="00EF6E05"/>
    <w:rsid w:val="00EF6F59"/>
    <w:rsid w:val="00F01319"/>
    <w:rsid w:val="00F024BC"/>
    <w:rsid w:val="00F02EF1"/>
    <w:rsid w:val="00F05915"/>
    <w:rsid w:val="00F06ACF"/>
    <w:rsid w:val="00F10248"/>
    <w:rsid w:val="00F10C37"/>
    <w:rsid w:val="00F1156C"/>
    <w:rsid w:val="00F125D7"/>
    <w:rsid w:val="00F13C7F"/>
    <w:rsid w:val="00F143C8"/>
    <w:rsid w:val="00F15F85"/>
    <w:rsid w:val="00F1736F"/>
    <w:rsid w:val="00F214D1"/>
    <w:rsid w:val="00F21A4F"/>
    <w:rsid w:val="00F255A6"/>
    <w:rsid w:val="00F30F78"/>
    <w:rsid w:val="00F34051"/>
    <w:rsid w:val="00F34123"/>
    <w:rsid w:val="00F36821"/>
    <w:rsid w:val="00F37F97"/>
    <w:rsid w:val="00F40DC3"/>
    <w:rsid w:val="00F42232"/>
    <w:rsid w:val="00F43620"/>
    <w:rsid w:val="00F45344"/>
    <w:rsid w:val="00F45F8A"/>
    <w:rsid w:val="00F46989"/>
    <w:rsid w:val="00F51644"/>
    <w:rsid w:val="00F51C02"/>
    <w:rsid w:val="00F5204E"/>
    <w:rsid w:val="00F54F41"/>
    <w:rsid w:val="00F550A5"/>
    <w:rsid w:val="00F5666A"/>
    <w:rsid w:val="00F57374"/>
    <w:rsid w:val="00F6359B"/>
    <w:rsid w:val="00F63CB0"/>
    <w:rsid w:val="00F63E15"/>
    <w:rsid w:val="00F669F1"/>
    <w:rsid w:val="00F7063B"/>
    <w:rsid w:val="00F71187"/>
    <w:rsid w:val="00F711D3"/>
    <w:rsid w:val="00F7461F"/>
    <w:rsid w:val="00F759CD"/>
    <w:rsid w:val="00F8155C"/>
    <w:rsid w:val="00F82DC3"/>
    <w:rsid w:val="00F832F6"/>
    <w:rsid w:val="00F85A8E"/>
    <w:rsid w:val="00F869FE"/>
    <w:rsid w:val="00F9000E"/>
    <w:rsid w:val="00F9102C"/>
    <w:rsid w:val="00F935D7"/>
    <w:rsid w:val="00FA0F74"/>
    <w:rsid w:val="00FA1296"/>
    <w:rsid w:val="00FA5C84"/>
    <w:rsid w:val="00FA6DF0"/>
    <w:rsid w:val="00FB0D78"/>
    <w:rsid w:val="00FB1250"/>
    <w:rsid w:val="00FB434C"/>
    <w:rsid w:val="00FB581B"/>
    <w:rsid w:val="00FB5E6A"/>
    <w:rsid w:val="00FB6752"/>
    <w:rsid w:val="00FC2030"/>
    <w:rsid w:val="00FC26D3"/>
    <w:rsid w:val="00FC2C17"/>
    <w:rsid w:val="00FC32C0"/>
    <w:rsid w:val="00FC54D9"/>
    <w:rsid w:val="00FC62D7"/>
    <w:rsid w:val="00FC667C"/>
    <w:rsid w:val="00FC6776"/>
    <w:rsid w:val="00FC792F"/>
    <w:rsid w:val="00FD129C"/>
    <w:rsid w:val="00FD2C3E"/>
    <w:rsid w:val="00FD421F"/>
    <w:rsid w:val="00FD599D"/>
    <w:rsid w:val="00FE01E7"/>
    <w:rsid w:val="00FE098C"/>
    <w:rsid w:val="00FE09C2"/>
    <w:rsid w:val="00FE09CA"/>
    <w:rsid w:val="00FE0C01"/>
    <w:rsid w:val="00FE26F0"/>
    <w:rsid w:val="00FE4C36"/>
    <w:rsid w:val="00FE5C68"/>
    <w:rsid w:val="00FE5CD9"/>
    <w:rsid w:val="00FF002E"/>
    <w:rsid w:val="00FF0296"/>
    <w:rsid w:val="00FF0A23"/>
    <w:rsid w:val="00FF1021"/>
    <w:rsid w:val="00FF3558"/>
    <w:rsid w:val="00F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02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4D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02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B831C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1C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51B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1B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1B2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1B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1B2F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D74D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71DF2"/>
    <w:pPr>
      <w:ind w:left="720"/>
      <w:contextualSpacing/>
    </w:pPr>
  </w:style>
  <w:style w:type="paragraph" w:styleId="Bezmezer">
    <w:name w:val="No Spacing"/>
    <w:uiPriority w:val="1"/>
    <w:qFormat/>
    <w:rsid w:val="00504CDF"/>
    <w:pPr>
      <w:spacing w:after="0" w:line="240" w:lineRule="auto"/>
    </w:pPr>
  </w:style>
  <w:style w:type="table" w:styleId="Mkatabulky">
    <w:name w:val="Table Grid"/>
    <w:basedOn w:val="Normlntabulka"/>
    <w:uiPriority w:val="59"/>
    <w:rsid w:val="000A2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next w:val="Normln"/>
    <w:link w:val="PodtitulChar"/>
    <w:uiPriority w:val="11"/>
    <w:rsid w:val="00D12870"/>
    <w:pPr>
      <w:spacing w:before="120" w:after="120" w:line="240" w:lineRule="auto"/>
    </w:pPr>
    <w:rPr>
      <w:rFonts w:ascii="Times New Roman" w:eastAsia="Times New Roman" w:hAnsi="Times New Roman" w:cs="Times New Roman"/>
      <w:i/>
      <w:iCs/>
      <w:smallCaps/>
      <w:spacing w:val="10"/>
      <w:sz w:val="28"/>
      <w:szCs w:val="28"/>
      <w:lang w:val="en-US" w:bidi="en-US"/>
    </w:rPr>
  </w:style>
  <w:style w:type="character" w:customStyle="1" w:styleId="PodtitulChar">
    <w:name w:val="Podtitul Char"/>
    <w:basedOn w:val="Standardnpsmoodstavce"/>
    <w:link w:val="Podtitul"/>
    <w:uiPriority w:val="11"/>
    <w:rsid w:val="00D12870"/>
    <w:rPr>
      <w:rFonts w:ascii="Times New Roman" w:eastAsia="Times New Roman" w:hAnsi="Times New Roman" w:cs="Times New Roman"/>
      <w:i/>
      <w:iCs/>
      <w:smallCaps/>
      <w:spacing w:val="10"/>
      <w:sz w:val="28"/>
      <w:szCs w:val="28"/>
      <w:lang w:val="en-US" w:bidi="en-US"/>
    </w:rPr>
  </w:style>
  <w:style w:type="paragraph" w:styleId="Zhlav">
    <w:name w:val="header"/>
    <w:basedOn w:val="Normln"/>
    <w:link w:val="ZhlavChar"/>
    <w:uiPriority w:val="99"/>
    <w:unhideWhenUsed/>
    <w:rsid w:val="00112C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2CD6"/>
  </w:style>
  <w:style w:type="paragraph" w:styleId="Zpat">
    <w:name w:val="footer"/>
    <w:basedOn w:val="Normln"/>
    <w:link w:val="ZpatChar"/>
    <w:uiPriority w:val="99"/>
    <w:unhideWhenUsed/>
    <w:rsid w:val="00112C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2CD6"/>
  </w:style>
  <w:style w:type="numbering" w:customStyle="1" w:styleId="Bezseznamu1">
    <w:name w:val="Bez seznamu1"/>
    <w:next w:val="Bezseznamu"/>
    <w:uiPriority w:val="99"/>
    <w:semiHidden/>
    <w:unhideWhenUsed/>
    <w:rsid w:val="00EF57A7"/>
  </w:style>
  <w:style w:type="table" w:customStyle="1" w:styleId="Mkatabulky1">
    <w:name w:val="Mřížka tabulky1"/>
    <w:basedOn w:val="Normlntabulka"/>
    <w:next w:val="Mkatabulky"/>
    <w:uiPriority w:val="59"/>
    <w:rsid w:val="00EF5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02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4D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02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B831C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1C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51B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1B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1B2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1B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1B2F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D74D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71DF2"/>
    <w:pPr>
      <w:ind w:left="720"/>
      <w:contextualSpacing/>
    </w:pPr>
  </w:style>
  <w:style w:type="paragraph" w:styleId="Bezmezer">
    <w:name w:val="No Spacing"/>
    <w:uiPriority w:val="1"/>
    <w:qFormat/>
    <w:rsid w:val="00504CDF"/>
    <w:pPr>
      <w:spacing w:after="0" w:line="240" w:lineRule="auto"/>
    </w:pPr>
  </w:style>
  <w:style w:type="table" w:styleId="Mkatabulky">
    <w:name w:val="Table Grid"/>
    <w:basedOn w:val="Normlntabulka"/>
    <w:uiPriority w:val="59"/>
    <w:rsid w:val="000A2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next w:val="Normln"/>
    <w:link w:val="PodtitulChar"/>
    <w:uiPriority w:val="11"/>
    <w:rsid w:val="00D12870"/>
    <w:pPr>
      <w:spacing w:before="120" w:after="120" w:line="240" w:lineRule="auto"/>
    </w:pPr>
    <w:rPr>
      <w:rFonts w:ascii="Times New Roman" w:eastAsia="Times New Roman" w:hAnsi="Times New Roman" w:cs="Times New Roman"/>
      <w:i/>
      <w:iCs/>
      <w:smallCaps/>
      <w:spacing w:val="10"/>
      <w:sz w:val="28"/>
      <w:szCs w:val="28"/>
      <w:lang w:val="en-US" w:bidi="en-US"/>
    </w:rPr>
  </w:style>
  <w:style w:type="character" w:customStyle="1" w:styleId="PodtitulChar">
    <w:name w:val="Podtitul Char"/>
    <w:basedOn w:val="Standardnpsmoodstavce"/>
    <w:link w:val="Podtitul"/>
    <w:uiPriority w:val="11"/>
    <w:rsid w:val="00D12870"/>
    <w:rPr>
      <w:rFonts w:ascii="Times New Roman" w:eastAsia="Times New Roman" w:hAnsi="Times New Roman" w:cs="Times New Roman"/>
      <w:i/>
      <w:iCs/>
      <w:smallCaps/>
      <w:spacing w:val="10"/>
      <w:sz w:val="28"/>
      <w:szCs w:val="28"/>
      <w:lang w:val="en-US" w:bidi="en-US"/>
    </w:rPr>
  </w:style>
  <w:style w:type="paragraph" w:styleId="Zhlav">
    <w:name w:val="header"/>
    <w:basedOn w:val="Normln"/>
    <w:link w:val="ZhlavChar"/>
    <w:uiPriority w:val="99"/>
    <w:unhideWhenUsed/>
    <w:rsid w:val="00112C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2CD6"/>
  </w:style>
  <w:style w:type="paragraph" w:styleId="Zpat">
    <w:name w:val="footer"/>
    <w:basedOn w:val="Normln"/>
    <w:link w:val="ZpatChar"/>
    <w:uiPriority w:val="99"/>
    <w:unhideWhenUsed/>
    <w:rsid w:val="00112C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2CD6"/>
  </w:style>
  <w:style w:type="numbering" w:customStyle="1" w:styleId="Bezseznamu1">
    <w:name w:val="Bez seznamu1"/>
    <w:next w:val="Bezseznamu"/>
    <w:uiPriority w:val="99"/>
    <w:semiHidden/>
    <w:unhideWhenUsed/>
    <w:rsid w:val="00EF57A7"/>
  </w:style>
  <w:style w:type="table" w:customStyle="1" w:styleId="Mkatabulky1">
    <w:name w:val="Mřížka tabulky1"/>
    <w:basedOn w:val="Normlntabulka"/>
    <w:next w:val="Mkatabulky"/>
    <w:uiPriority w:val="59"/>
    <w:rsid w:val="00EF5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Janousova</dc:creator>
  <cp:lastModifiedBy>janousova</cp:lastModifiedBy>
  <cp:revision>20</cp:revision>
  <dcterms:created xsi:type="dcterms:W3CDTF">2015-01-19T13:42:00Z</dcterms:created>
  <dcterms:modified xsi:type="dcterms:W3CDTF">2015-01-26T16:00:00Z</dcterms:modified>
</cp:coreProperties>
</file>