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D3" w:rsidRPr="003934D3" w:rsidRDefault="003934D3" w:rsidP="002B79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4D3">
        <w:rPr>
          <w:rFonts w:ascii="Times New Roman" w:hAnsi="Times New Roman" w:cs="Times New Roman"/>
          <w:b/>
          <w:sz w:val="24"/>
          <w:szCs w:val="24"/>
          <w:u w:val="single"/>
        </w:rPr>
        <w:t>STRUKTURA  EDUKAČNÍ  PRÁCE</w:t>
      </w:r>
    </w:p>
    <w:p w:rsidR="003934D3" w:rsidRPr="003934D3" w:rsidRDefault="003934D3" w:rsidP="003934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</w:t>
      </w:r>
      <w:r w:rsidRPr="003934D3">
        <w:rPr>
          <w:rFonts w:ascii="Times New Roman" w:hAnsi="Times New Roman" w:cs="Times New Roman"/>
          <w:sz w:val="24"/>
          <w:szCs w:val="24"/>
        </w:rPr>
        <w:t>práce bude odevzdána v </w:t>
      </w:r>
      <w:r w:rsidRPr="003934D3">
        <w:rPr>
          <w:rFonts w:ascii="Times New Roman" w:hAnsi="Times New Roman" w:cs="Times New Roman"/>
          <w:b/>
          <w:sz w:val="24"/>
          <w:szCs w:val="24"/>
        </w:rPr>
        <w:t>písemné</w:t>
      </w:r>
      <w:r>
        <w:rPr>
          <w:rFonts w:ascii="Times New Roman" w:hAnsi="Times New Roman" w:cs="Times New Roman"/>
          <w:sz w:val="24"/>
          <w:szCs w:val="24"/>
        </w:rPr>
        <w:t xml:space="preserve"> podobě a vyvěšena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3" w:rsidRPr="003934D3" w:rsidRDefault="003934D3" w:rsidP="00393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34D3" w:rsidRPr="003934D3" w:rsidRDefault="003934D3" w:rsidP="003934D3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34D3">
        <w:rPr>
          <w:rFonts w:ascii="Times New Roman" w:hAnsi="Times New Roman" w:cs="Times New Roman"/>
          <w:b/>
          <w:i/>
          <w:sz w:val="24"/>
          <w:szCs w:val="24"/>
          <w:u w:val="single"/>
        </w:rPr>
        <w:t>Struktura práce:</w:t>
      </w: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Úvodní strana: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jméno a příjmení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ročník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akademický rok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studijní obor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forma studia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edukační práce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cílová skupina (rodina, pacient, zdravotník, veřejnost,…) – u dětí je nutno uvést věk</w:t>
      </w:r>
    </w:p>
    <w:p w:rsidR="003934D3" w:rsidRPr="00242BA0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hlavní cíl edukace</w:t>
      </w:r>
      <w:r w:rsidR="00F64E94">
        <w:rPr>
          <w:rFonts w:ascii="Times New Roman" w:hAnsi="Times New Roman" w:cs="Times New Roman"/>
          <w:sz w:val="24"/>
          <w:szCs w:val="24"/>
        </w:rPr>
        <w:t xml:space="preserve"> </w:t>
      </w:r>
      <w:r w:rsidR="00F64E94" w:rsidRPr="00F64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(kognitivní, psychomotorický</w:t>
      </w:r>
      <w:r w:rsidR="00242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afektivní</w:t>
      </w:r>
      <w:r w:rsidR="00F64E94" w:rsidRPr="00F64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934D3" w:rsidRDefault="00242BA0" w:rsidP="00242BA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nedávat logo LF MU</w:t>
      </w:r>
    </w:p>
    <w:p w:rsidR="00242BA0" w:rsidRPr="00242BA0" w:rsidRDefault="00242BA0" w:rsidP="00242BA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Dlouhodobý edukační plán na zvolené téma: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rozpracování dlouhodobého edukačního plánu pro danou problematiku na jednotlivé edukační jednotky (lekce) – </w:t>
      </w:r>
      <w:r w:rsidRPr="003934D3">
        <w:rPr>
          <w:rFonts w:ascii="Times New Roman" w:hAnsi="Times New Roman" w:cs="Times New Roman"/>
          <w:b/>
          <w:sz w:val="24"/>
          <w:szCs w:val="24"/>
        </w:rPr>
        <w:t>minimálně tři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každ</w:t>
      </w:r>
      <w:r>
        <w:rPr>
          <w:rFonts w:ascii="Times New Roman" w:hAnsi="Times New Roman" w:cs="Times New Roman"/>
          <w:sz w:val="24"/>
          <w:szCs w:val="24"/>
        </w:rPr>
        <w:t>á edukační lekce bude obsahovat</w:t>
      </w:r>
      <w:r w:rsidRPr="003934D3">
        <w:rPr>
          <w:rFonts w:ascii="Times New Roman" w:hAnsi="Times New Roman" w:cs="Times New Roman"/>
          <w:sz w:val="24"/>
          <w:szCs w:val="24"/>
        </w:rPr>
        <w:t>: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 pro zvolené téma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metodu edukace (přednáška, rozhovor,…)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 edukace (sku</w:t>
      </w:r>
      <w:r w:rsidR="00242BA0">
        <w:rPr>
          <w:rFonts w:ascii="Times New Roman" w:hAnsi="Times New Roman" w:cs="Times New Roman"/>
          <w:sz w:val="24"/>
          <w:szCs w:val="24"/>
        </w:rPr>
        <w:t>pinová, hromadná, individuální</w:t>
      </w:r>
      <w:r w:rsidRPr="003934D3">
        <w:rPr>
          <w:rFonts w:ascii="Times New Roman" w:hAnsi="Times New Roman" w:cs="Times New Roman"/>
          <w:sz w:val="24"/>
          <w:szCs w:val="24"/>
        </w:rPr>
        <w:t>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nutriční terapeut,…)</w:t>
      </w:r>
    </w:p>
    <w:p w:rsidR="003934D3" w:rsidRPr="003934D3" w:rsidRDefault="00242BA0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bude edukace provede</w:t>
      </w:r>
      <w:r w:rsidR="003934D3" w:rsidRPr="003934D3">
        <w:rPr>
          <w:rFonts w:ascii="Times New Roman" w:hAnsi="Times New Roman" w:cs="Times New Roman"/>
          <w:sz w:val="24"/>
          <w:szCs w:val="24"/>
        </w:rPr>
        <w:t>na (doma, ambulance, ošetřovací jednotka,…)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pomůcky, které budou použity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osnova edukační lekce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formulář pro záznam edukace (nevyplněný, pro všechny edukační lekce jeden)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použitá literatura</w:t>
      </w:r>
    </w:p>
    <w:p w:rsidR="003934D3" w:rsidRPr="003934D3" w:rsidRDefault="003934D3" w:rsidP="003934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34D3" w:rsidRPr="003934D3" w:rsidRDefault="003934D3" w:rsidP="00242BA0">
      <w:pPr>
        <w:numPr>
          <w:ilvl w:val="0"/>
          <w:numId w:val="5"/>
        </w:numPr>
        <w:tabs>
          <w:tab w:val="clear" w:pos="1080"/>
          <w:tab w:val="num" w:pos="720"/>
        </w:tabs>
        <w:spacing w:after="0"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lastRenderedPageBreak/>
        <w:t>Edukační lekce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podrobné rozpracování </w:t>
      </w:r>
      <w:r w:rsidRPr="003934D3">
        <w:rPr>
          <w:rFonts w:ascii="Times New Roman" w:hAnsi="Times New Roman" w:cs="Times New Roman"/>
          <w:b/>
          <w:sz w:val="24"/>
          <w:szCs w:val="24"/>
        </w:rPr>
        <w:t>jedné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edukační jednotky: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(sku</w:t>
      </w:r>
      <w:r w:rsidR="00242BA0">
        <w:rPr>
          <w:rFonts w:ascii="Times New Roman" w:hAnsi="Times New Roman" w:cs="Times New Roman"/>
          <w:sz w:val="24"/>
          <w:szCs w:val="24"/>
        </w:rPr>
        <w:t>pinová, hromadná, individuální</w:t>
      </w:r>
      <w:r w:rsidRPr="003934D3">
        <w:rPr>
          <w:rFonts w:ascii="Times New Roman" w:hAnsi="Times New Roman" w:cs="Times New Roman"/>
          <w:sz w:val="24"/>
          <w:szCs w:val="24"/>
        </w:rPr>
        <w:t>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dietní sestra,…)</w:t>
      </w:r>
    </w:p>
    <w:p w:rsidR="003934D3" w:rsidRPr="003934D3" w:rsidRDefault="00242BA0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bude edukace provedena</w:t>
      </w:r>
      <w:r w:rsidR="003934D3" w:rsidRPr="003934D3">
        <w:rPr>
          <w:rFonts w:ascii="Times New Roman" w:hAnsi="Times New Roman" w:cs="Times New Roman"/>
          <w:sz w:val="24"/>
          <w:szCs w:val="24"/>
        </w:rPr>
        <w:t xml:space="preserve"> (doma, ambulance, ošetřovací jednotka,…)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pomůcky, které budou použity 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</w:t>
      </w:r>
      <w:r w:rsidR="00242BA0">
        <w:rPr>
          <w:rFonts w:ascii="Times New Roman" w:hAnsi="Times New Roman" w:cs="Times New Roman"/>
          <w:sz w:val="24"/>
          <w:szCs w:val="24"/>
        </w:rPr>
        <w:t xml:space="preserve"> edukace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</w:t>
      </w:r>
      <w:r w:rsidR="00242BA0">
        <w:rPr>
          <w:rFonts w:ascii="Times New Roman" w:hAnsi="Times New Roman" w:cs="Times New Roman"/>
          <w:sz w:val="24"/>
          <w:szCs w:val="24"/>
        </w:rPr>
        <w:t xml:space="preserve">ační materiál – </w:t>
      </w:r>
      <w:r w:rsidRPr="003934D3">
        <w:rPr>
          <w:rFonts w:ascii="Times New Roman" w:hAnsi="Times New Roman" w:cs="Times New Roman"/>
          <w:sz w:val="24"/>
          <w:szCs w:val="24"/>
        </w:rPr>
        <w:t>zpracován na danou problematiku</w:t>
      </w: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(edukační leták, </w:t>
      </w:r>
      <w:r w:rsidR="00242BA0">
        <w:rPr>
          <w:rFonts w:ascii="Times New Roman" w:hAnsi="Times New Roman" w:cs="Times New Roman"/>
          <w:sz w:val="24"/>
          <w:szCs w:val="24"/>
        </w:rPr>
        <w:t>brožura</w:t>
      </w:r>
      <w:r w:rsidRPr="003934D3">
        <w:rPr>
          <w:rFonts w:ascii="Times New Roman" w:hAnsi="Times New Roman" w:cs="Times New Roman"/>
          <w:sz w:val="24"/>
          <w:szCs w:val="24"/>
        </w:rPr>
        <w:t xml:space="preserve">, </w:t>
      </w:r>
      <w:r w:rsidR="00242BA0">
        <w:rPr>
          <w:rFonts w:ascii="Times New Roman" w:hAnsi="Times New Roman" w:cs="Times New Roman"/>
          <w:sz w:val="24"/>
          <w:szCs w:val="24"/>
        </w:rPr>
        <w:t>model …</w:t>
      </w:r>
      <w:r w:rsidRPr="003934D3">
        <w:rPr>
          <w:rFonts w:ascii="Times New Roman" w:hAnsi="Times New Roman" w:cs="Times New Roman"/>
          <w:sz w:val="24"/>
          <w:szCs w:val="24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>fantazii se meze nekladou</w:t>
      </w:r>
      <w:r w:rsidR="00242B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42BA0" w:rsidRDefault="00242BA0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34D3" w:rsidRDefault="003934D3" w:rsidP="003934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16.</w:t>
      </w:r>
      <w:r w:rsidR="008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836304">
        <w:rPr>
          <w:rFonts w:ascii="Times New Roman" w:hAnsi="Times New Roman" w:cs="Times New Roman"/>
          <w:sz w:val="24"/>
          <w:szCs w:val="24"/>
        </w:rPr>
        <w:t xml:space="preserve"> </w:t>
      </w:r>
      <w:r w:rsidR="00AF4371">
        <w:rPr>
          <w:rFonts w:ascii="Times New Roman" w:hAnsi="Times New Roman" w:cs="Times New Roman"/>
          <w:sz w:val="24"/>
          <w:szCs w:val="24"/>
        </w:rPr>
        <w:t>2019</w:t>
      </w:r>
    </w:p>
    <w:p w:rsidR="002B7992" w:rsidRDefault="002B7992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D3" w:rsidRDefault="003934D3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 w:rsidRPr="003934D3">
        <w:rPr>
          <w:rFonts w:ascii="Times New Roman" w:hAnsi="Times New Roman" w:cs="Times New Roman"/>
          <w:sz w:val="24"/>
          <w:szCs w:val="24"/>
        </w:rPr>
        <w:t>Katedra ošetřovatelství LF MU</w:t>
      </w:r>
    </w:p>
    <w:p w:rsidR="003934D3" w:rsidRDefault="003934D3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Tel.:  549 497 741</w:t>
      </w:r>
    </w:p>
    <w:p w:rsidR="003934D3" w:rsidRPr="003934D3" w:rsidRDefault="00836304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34D3">
        <w:rPr>
          <w:rFonts w:ascii="Times New Roman" w:hAnsi="Times New Roman" w:cs="Times New Roman"/>
          <w:sz w:val="24"/>
          <w:szCs w:val="24"/>
        </w:rPr>
        <w:t xml:space="preserve">e-mail.: </w:t>
      </w:r>
      <w:hyperlink r:id="rId5" w:history="1">
        <w:r w:rsidR="003934D3" w:rsidRPr="009A70F3">
          <w:rPr>
            <w:rStyle w:val="Hypertextovodkaz"/>
            <w:rFonts w:ascii="Times New Roman" w:hAnsi="Times New Roman" w:cs="Times New Roman"/>
            <w:sz w:val="24"/>
            <w:szCs w:val="24"/>
          </w:rPr>
          <w:t>nbehar@med.muni.cz</w:t>
        </w:r>
      </w:hyperlink>
      <w:r w:rsid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3" w:rsidRP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934D3" w:rsidRPr="003934D3" w:rsidRDefault="003934D3" w:rsidP="003934D3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DB4428" w:rsidRDefault="00DB4428" w:rsidP="0028546B">
      <w:pPr>
        <w:spacing w:after="0"/>
        <w:ind w:left="426"/>
        <w:rPr>
          <w:rFonts w:ascii="Times New Roman" w:hAnsi="Times New Roman" w:cs="Times New Roman"/>
        </w:rPr>
      </w:pPr>
    </w:p>
    <w:sectPr w:rsidR="00DB4428" w:rsidRPr="00DB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5F15"/>
    <w:multiLevelType w:val="hybridMultilevel"/>
    <w:tmpl w:val="99F6FA9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335C9F6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D691DE3"/>
    <w:multiLevelType w:val="hybridMultilevel"/>
    <w:tmpl w:val="AC1AE8DC"/>
    <w:lvl w:ilvl="0" w:tplc="495C9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7E77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E4F8A"/>
    <w:multiLevelType w:val="hybridMultilevel"/>
    <w:tmpl w:val="641C1F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2F09"/>
    <w:multiLevelType w:val="hybridMultilevel"/>
    <w:tmpl w:val="DA4E79B2"/>
    <w:lvl w:ilvl="0" w:tplc="F83EE6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D0F0D"/>
    <w:multiLevelType w:val="hybridMultilevel"/>
    <w:tmpl w:val="4030DD4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2E"/>
    <w:rsid w:val="00040186"/>
    <w:rsid w:val="00106ECA"/>
    <w:rsid w:val="00242BA0"/>
    <w:rsid w:val="0028546B"/>
    <w:rsid w:val="002B7992"/>
    <w:rsid w:val="003934D3"/>
    <w:rsid w:val="003A4151"/>
    <w:rsid w:val="004B224E"/>
    <w:rsid w:val="004C61FF"/>
    <w:rsid w:val="004D2560"/>
    <w:rsid w:val="00605DAE"/>
    <w:rsid w:val="007F238A"/>
    <w:rsid w:val="00836304"/>
    <w:rsid w:val="00A62E4E"/>
    <w:rsid w:val="00AA244D"/>
    <w:rsid w:val="00AF4371"/>
    <w:rsid w:val="00DB4428"/>
    <w:rsid w:val="00E075FA"/>
    <w:rsid w:val="00F6452E"/>
    <w:rsid w:val="00F64E94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3868"/>
  <w15:docId w15:val="{F4E74333-50CE-4503-96E8-4ACD193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E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A4151"/>
  </w:style>
  <w:style w:type="character" w:styleId="Hypertextovodkaz">
    <w:name w:val="Hyperlink"/>
    <w:basedOn w:val="Standardnpsmoodstavce"/>
    <w:uiPriority w:val="99"/>
    <w:unhideWhenUsed/>
    <w:rsid w:val="00393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ehar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2</cp:revision>
  <dcterms:created xsi:type="dcterms:W3CDTF">2019-02-22T10:15:00Z</dcterms:created>
  <dcterms:modified xsi:type="dcterms:W3CDTF">2019-02-22T10:15:00Z</dcterms:modified>
</cp:coreProperties>
</file>