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D5D" w:rsidRDefault="00303DEA">
      <w:r>
        <w:t xml:space="preserve">Dear colleagues, </w:t>
      </w:r>
    </w:p>
    <w:p w:rsidR="00303DEA" w:rsidRDefault="00303DEA">
      <w:r>
        <w:t>For next lecture please work on topics:</w:t>
      </w:r>
      <w:r w:rsidR="00DB1E5E">
        <w:t xml:space="preserve"> in questions 1,2,3,4,14,15,16,17,18</w:t>
      </w:r>
      <w:r w:rsidR="00475B38">
        <w:t>.</w:t>
      </w:r>
    </w:p>
    <w:p w:rsidR="00303DEA" w:rsidRDefault="00303DEA">
      <w:r>
        <w:t>Morphology and</w:t>
      </w:r>
      <w:r w:rsidR="00475B38">
        <w:t xml:space="preserve"> physiology od dental pulp, rea</w:t>
      </w:r>
      <w:r>
        <w:t>ction on irritatipon, classification of pulpal diseases.</w:t>
      </w:r>
    </w:p>
    <w:p w:rsidR="00303DEA" w:rsidRDefault="00303DEA">
      <w:r>
        <w:t>These topics are in questions:</w:t>
      </w:r>
    </w:p>
    <w:p w:rsidR="00303DEA" w:rsidRDefault="00303DEA">
      <w:r>
        <w:t>Ouestion 1, 2, 3, 4 – presentations from prof. Kukletova ane me – EndodonticsI.</w:t>
      </w:r>
      <w:r w:rsidR="00DB1E5E">
        <w:t xml:space="preserve">1. </w:t>
      </w:r>
      <w:r>
        <w:t xml:space="preserve">Importance of calciumhydroxide will be explained more together with other bioactive materials, so this topic do not involve. </w:t>
      </w:r>
    </w:p>
    <w:p w:rsidR="00DB1E5E" w:rsidRDefault="00DB1E5E" w:rsidP="00DB1E5E">
      <w:r>
        <w:t xml:space="preserve">Question 14 – case selection  qand treatment planing. Prindipally this topic is indication and contraindication od endo treatment. Local, regional and systemic factors mut be considered. </w:t>
      </w:r>
      <w:r>
        <w:t>Here also indication and contraindication of endo treatment should be discussed. See the presentation Endodontics Ia</w:t>
      </w:r>
    </w:p>
    <w:p w:rsidR="00DB1E5E" w:rsidRDefault="00DB1E5E">
      <w:r>
        <w:t xml:space="preserve">Continue to the instrumentation: </w:t>
      </w:r>
    </w:p>
    <w:p w:rsidR="00DB1E5E" w:rsidRDefault="00DB1E5E">
      <w:r>
        <w:t xml:space="preserve">15 Phases of endodontic treatment, rubber dam in endodontics and preendo tgreatment. </w:t>
      </w:r>
    </w:p>
    <w:p w:rsidR="00DB1E5E" w:rsidRDefault="00DB1E5E">
      <w:r>
        <w:t xml:space="preserve">16 Access opening </w:t>
      </w:r>
    </w:p>
    <w:p w:rsidR="00303DEA" w:rsidRDefault="00DB1E5E">
      <w:r>
        <w:t xml:space="preserve"> 17</w:t>
      </w:r>
      <w:r w:rsidR="00303DEA">
        <w:t xml:space="preserve"> focuse on instruments and the princople of work with them. A little bit more will be explained.</w:t>
      </w:r>
      <w:r>
        <w:t xml:space="preserve"> Take it from preclinical endodontics. </w:t>
      </w:r>
    </w:p>
    <w:p w:rsidR="00303DEA" w:rsidRDefault="00303DEA">
      <w:r>
        <w:t>1</w:t>
      </w:r>
      <w:r w:rsidR="00DB1E5E">
        <w:t>8</w:t>
      </w:r>
      <w:r>
        <w:t xml:space="preserve">: techniques and methods of root canal shaping. Find in preclinical, I wil add some. </w:t>
      </w:r>
    </w:p>
    <w:p w:rsidR="00475B38" w:rsidRDefault="00475B38"/>
    <w:p w:rsidR="00475B38" w:rsidRDefault="00475B38">
      <w:r>
        <w:t>For these questions go to the preclinical endodontics</w:t>
      </w:r>
      <w:r w:rsidR="00C97416">
        <w:t xml:space="preserve"> p</w:t>
      </w:r>
      <w:bookmarkStart w:id="0" w:name="_GoBack"/>
      <w:bookmarkEnd w:id="0"/>
      <w:r w:rsidR="00247B22">
        <w:t>resentation.</w:t>
      </w:r>
      <w:r>
        <w:t xml:space="preserve">. </w:t>
      </w:r>
    </w:p>
    <w:p w:rsidR="00475B38" w:rsidRDefault="00475B38"/>
    <w:p w:rsidR="00303DEA" w:rsidRDefault="00303DEA"/>
    <w:p w:rsidR="00303DEA" w:rsidRDefault="00303DEA"/>
    <w:sectPr w:rsidR="00303D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DEA"/>
    <w:rsid w:val="00247B22"/>
    <w:rsid w:val="00303DEA"/>
    <w:rsid w:val="00475B38"/>
    <w:rsid w:val="008C6D5D"/>
    <w:rsid w:val="00C97416"/>
    <w:rsid w:val="00DB1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171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Elite</dc:creator>
  <cp:lastModifiedBy>Elite</cp:lastModifiedBy>
  <cp:revision>3</cp:revision>
  <dcterms:created xsi:type="dcterms:W3CDTF">2020-02-28T18:42:00Z</dcterms:created>
  <dcterms:modified xsi:type="dcterms:W3CDTF">2020-02-28T19:39:00Z</dcterms:modified>
</cp:coreProperties>
</file>