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CF76" w14:textId="4EEC764F" w:rsidR="008D0443" w:rsidRDefault="008D0443" w:rsidP="008D044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Kazuistika </w:t>
      </w:r>
      <w:r w:rsidR="004C0B71">
        <w:rPr>
          <w:rFonts w:eastAsia="Times New Roman" w:cstheme="minorHAnsi"/>
          <w:b/>
          <w:bCs/>
          <w:sz w:val="28"/>
          <w:szCs w:val="28"/>
          <w:lang w:eastAsia="cs-CZ"/>
        </w:rPr>
        <w:t>2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695ECC76" w14:textId="77777777" w:rsidR="004C0B71" w:rsidRPr="003A0E9D" w:rsidRDefault="004C0B71" w:rsidP="004C0B7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A0E9D">
        <w:rPr>
          <w:rFonts w:eastAsia="Times New Roman" w:cstheme="minorHAnsi"/>
          <w:b/>
          <w:bCs/>
          <w:sz w:val="28"/>
          <w:szCs w:val="28"/>
          <w:lang w:eastAsia="cs-CZ"/>
        </w:rPr>
        <w:t>Muž, K. F., 66 let</w:t>
      </w:r>
      <w:r w:rsidRPr="003A0E9D">
        <w:rPr>
          <w:rFonts w:eastAsia="Times New Roman" w:cstheme="minorHAnsi"/>
          <w:sz w:val="28"/>
          <w:szCs w:val="28"/>
          <w:lang w:eastAsia="cs-CZ"/>
        </w:rPr>
        <w:t xml:space="preserve">. Od svých 51 let do 53 let byl léčen </w:t>
      </w:r>
      <w:proofErr w:type="spellStart"/>
      <w:r w:rsidRPr="003A0E9D">
        <w:rPr>
          <w:rFonts w:eastAsia="Times New Roman" w:cstheme="minorHAnsi"/>
          <w:sz w:val="28"/>
          <w:szCs w:val="28"/>
          <w:lang w:eastAsia="cs-CZ"/>
        </w:rPr>
        <w:t>thyreostatiky</w:t>
      </w:r>
      <w:proofErr w:type="spellEnd"/>
      <w:r w:rsidRPr="003A0E9D">
        <w:rPr>
          <w:rFonts w:eastAsia="Times New Roman" w:cstheme="minorHAnsi"/>
          <w:sz w:val="28"/>
          <w:szCs w:val="28"/>
          <w:lang w:eastAsia="cs-CZ"/>
        </w:rPr>
        <w:t xml:space="preserve"> pro </w:t>
      </w:r>
      <w:proofErr w:type="spellStart"/>
      <w:r w:rsidRPr="003A0E9D">
        <w:rPr>
          <w:rFonts w:eastAsia="Times New Roman" w:cstheme="minorHAnsi"/>
          <w:sz w:val="28"/>
          <w:szCs w:val="28"/>
          <w:lang w:eastAsia="cs-CZ"/>
        </w:rPr>
        <w:t>Gravesovu</w:t>
      </w:r>
      <w:proofErr w:type="spellEnd"/>
      <w:r w:rsidRPr="003A0E9D">
        <w:rPr>
          <w:rFonts w:eastAsia="Times New Roman" w:cstheme="minorHAnsi"/>
          <w:sz w:val="28"/>
          <w:szCs w:val="28"/>
          <w:lang w:eastAsia="cs-CZ"/>
        </w:rPr>
        <w:t>–</w:t>
      </w:r>
      <w:proofErr w:type="spellStart"/>
      <w:r w:rsidRPr="003A0E9D">
        <w:rPr>
          <w:rFonts w:eastAsia="Times New Roman" w:cstheme="minorHAnsi"/>
          <w:sz w:val="28"/>
          <w:szCs w:val="28"/>
          <w:lang w:eastAsia="cs-CZ"/>
        </w:rPr>
        <w:t>Basedowovu</w:t>
      </w:r>
      <w:proofErr w:type="spellEnd"/>
      <w:r w:rsidRPr="003A0E9D">
        <w:rPr>
          <w:rFonts w:eastAsia="Times New Roman" w:cstheme="minorHAnsi"/>
          <w:sz w:val="28"/>
          <w:szCs w:val="28"/>
          <w:lang w:eastAsia="cs-CZ"/>
        </w:rPr>
        <w:t xml:space="preserve"> chorobu s lehčí endokrinní </w:t>
      </w:r>
      <w:proofErr w:type="spellStart"/>
      <w:r w:rsidRPr="003A0E9D">
        <w:rPr>
          <w:rFonts w:eastAsia="Times New Roman" w:cstheme="minorHAnsi"/>
          <w:sz w:val="28"/>
          <w:szCs w:val="28"/>
          <w:lang w:eastAsia="cs-CZ"/>
        </w:rPr>
        <w:t>oftalmopatií</w:t>
      </w:r>
      <w:proofErr w:type="spellEnd"/>
      <w:r w:rsidRPr="003A0E9D">
        <w:rPr>
          <w:rFonts w:eastAsia="Times New Roman" w:cstheme="minorHAnsi"/>
          <w:sz w:val="28"/>
          <w:szCs w:val="28"/>
          <w:lang w:eastAsia="cs-CZ"/>
        </w:rPr>
        <w:t xml:space="preserve">. Po dvou letech bylo možno léčbu ukončit, pacient byl bez obtíží a kontroly potvrzovaly </w:t>
      </w:r>
      <w:proofErr w:type="spellStart"/>
      <w:r w:rsidRPr="003A0E9D">
        <w:rPr>
          <w:rFonts w:eastAsia="Times New Roman" w:cstheme="minorHAnsi"/>
          <w:sz w:val="28"/>
          <w:szCs w:val="28"/>
          <w:lang w:eastAsia="cs-CZ"/>
        </w:rPr>
        <w:t>eufunkci</w:t>
      </w:r>
      <w:proofErr w:type="spellEnd"/>
      <w:r w:rsidRPr="003A0E9D">
        <w:rPr>
          <w:rFonts w:eastAsia="Times New Roman" w:cstheme="minorHAnsi"/>
          <w:sz w:val="28"/>
          <w:szCs w:val="28"/>
          <w:lang w:eastAsia="cs-CZ"/>
        </w:rPr>
        <w:t xml:space="preserve"> štítné žlázy. Ve věku 61 let se o dovolené koupal v Mrtvém moři, asi za pět týdnů se objevily palpitace, tachykardie, svalová slabost, pocit písku v očích, zvýšené pocení, úbytek hmotnosti. Dostavil se ke kontrole.</w:t>
      </w:r>
    </w:p>
    <w:p w14:paraId="6BFD6874" w14:textId="77777777" w:rsidR="004C0B71" w:rsidRDefault="004C0B71" w:rsidP="004C0B71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14:paraId="739D27A5" w14:textId="77777777" w:rsidR="004C0B71" w:rsidRPr="003A0E9D" w:rsidRDefault="004C0B71" w:rsidP="004C0B7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A0E9D">
        <w:rPr>
          <w:rFonts w:eastAsia="Times New Roman" w:cstheme="minorHAnsi"/>
          <w:b/>
          <w:sz w:val="28"/>
          <w:szCs w:val="28"/>
          <w:lang w:eastAsia="cs-CZ"/>
        </w:rPr>
        <w:t>Otázky:</w:t>
      </w:r>
      <w:r w:rsidRPr="003A0E9D">
        <w:rPr>
          <w:rFonts w:eastAsia="Times New Roman" w:cstheme="minorHAnsi"/>
          <w:sz w:val="28"/>
          <w:szCs w:val="28"/>
          <w:lang w:eastAsia="cs-CZ"/>
        </w:rPr>
        <w:t xml:space="preserve"> Co bylo příčinou stavu? Jaký bude následovat postup?</w:t>
      </w:r>
    </w:p>
    <w:p w14:paraId="12051DF4" w14:textId="77777777" w:rsidR="008D0443" w:rsidRPr="0085560A" w:rsidRDefault="008D0443" w:rsidP="008D0443">
      <w:pPr>
        <w:rPr>
          <w:sz w:val="28"/>
          <w:szCs w:val="28"/>
        </w:rPr>
      </w:pPr>
    </w:p>
    <w:p w14:paraId="695AD090" w14:textId="77777777" w:rsidR="0038080D" w:rsidRDefault="0038080D"/>
    <w:sectPr w:rsidR="003808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863F" w14:textId="77777777" w:rsidR="008D0443" w:rsidRDefault="008D0443" w:rsidP="008D0443">
      <w:pPr>
        <w:spacing w:after="0" w:line="240" w:lineRule="auto"/>
      </w:pPr>
      <w:r>
        <w:separator/>
      </w:r>
    </w:p>
  </w:endnote>
  <w:endnote w:type="continuationSeparator" w:id="0">
    <w:p w14:paraId="17A715DD" w14:textId="77777777" w:rsidR="008D0443" w:rsidRDefault="008D0443" w:rsidP="008D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E46D" w14:textId="77777777" w:rsidR="008D0443" w:rsidRDefault="008D0443" w:rsidP="008D0443">
      <w:pPr>
        <w:spacing w:after="0" w:line="240" w:lineRule="auto"/>
      </w:pPr>
      <w:r>
        <w:separator/>
      </w:r>
    </w:p>
  </w:footnote>
  <w:footnote w:type="continuationSeparator" w:id="0">
    <w:p w14:paraId="07C17427" w14:textId="77777777" w:rsidR="008D0443" w:rsidRDefault="008D0443" w:rsidP="008D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5147" w14:textId="77777777" w:rsidR="008D0443" w:rsidRDefault="008D0443">
    <w:pPr>
      <w:pStyle w:val="Zhlav"/>
    </w:pPr>
    <w:r>
      <w:rPr>
        <w:noProof/>
      </w:rPr>
      <w:drawing>
        <wp:anchor distT="0" distB="252095" distL="114300" distR="114300" simplePos="0" relativeHeight="251658240" behindDoc="1" locked="1" layoutInCell="1" allowOverlap="1" wp14:anchorId="51064065" wp14:editId="77E14884">
          <wp:simplePos x="0" y="0"/>
          <wp:positionH relativeFrom="margin">
            <wp:posOffset>-304800</wp:posOffset>
          </wp:positionH>
          <wp:positionV relativeFrom="topMargin">
            <wp:posOffset>620395</wp:posOffset>
          </wp:positionV>
          <wp:extent cx="752475" cy="518795"/>
          <wp:effectExtent l="0" t="0" r="952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3F652" w14:textId="77777777" w:rsidR="008D0443" w:rsidRDefault="008D04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3"/>
    <w:rsid w:val="0038080D"/>
    <w:rsid w:val="004C0B71"/>
    <w:rsid w:val="008D0443"/>
    <w:rsid w:val="00A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AA4F"/>
  <w15:chartTrackingRefBased/>
  <w15:docId w15:val="{214EA8F5-DDEC-42FB-88C5-307F1CD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4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443"/>
  </w:style>
  <w:style w:type="paragraph" w:styleId="Zpat">
    <w:name w:val="footer"/>
    <w:basedOn w:val="Normln"/>
    <w:link w:val="ZpatChar"/>
    <w:uiPriority w:val="99"/>
    <w:unhideWhenUsed/>
    <w:rsid w:val="008D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3ebf170fbfd61830a0520016d845e34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bffc866c83126c78c841514d8fc2288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0ED3A-3A7C-48C6-A52C-C7AEF8D54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9F0E6-49B6-46DA-A9C4-4BABC14593C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b466b21-9f8e-4555-b4b4-3f204fa426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8312105-d3eb-4165-b016-0d7be4344c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9C6478-B6A3-4E36-AE1F-66B0E1510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56617-8375-4256-85C7-BEAED8A14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2</cp:revision>
  <dcterms:created xsi:type="dcterms:W3CDTF">2021-04-18T20:49:00Z</dcterms:created>
  <dcterms:modified xsi:type="dcterms:W3CDTF">2021-04-18T20:49:00Z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