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480"/>
        <w:tblW w:w="0" w:type="auto"/>
        <w:tblLook w:val="04A0" w:firstRow="1" w:lastRow="0" w:firstColumn="1" w:lastColumn="0" w:noHBand="0" w:noVBand="1"/>
      </w:tblPr>
      <w:tblGrid>
        <w:gridCol w:w="1838"/>
        <w:gridCol w:w="5670"/>
        <w:gridCol w:w="1554"/>
      </w:tblGrid>
      <w:tr w:rsidR="00A80856" w:rsidRPr="009904A9" w:rsidTr="009904A9">
        <w:tc>
          <w:tcPr>
            <w:tcW w:w="1838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9904A9">
              <w:rPr>
                <w:sz w:val="24"/>
                <w:szCs w:val="24"/>
              </w:rPr>
              <w:t>činnost</w:t>
            </w:r>
          </w:p>
        </w:tc>
        <w:tc>
          <w:tcPr>
            <w:tcW w:w="5670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provedení</w:t>
            </w:r>
          </w:p>
        </w:tc>
        <w:tc>
          <w:tcPr>
            <w:tcW w:w="1554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bodové skóre</w:t>
            </w:r>
          </w:p>
        </w:tc>
      </w:tr>
      <w:tr w:rsidR="00A80856" w:rsidRPr="009904A9" w:rsidTr="009904A9">
        <w:tc>
          <w:tcPr>
            <w:tcW w:w="1838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proofErr w:type="gramStart"/>
            <w:r w:rsidRPr="009904A9">
              <w:rPr>
                <w:sz w:val="24"/>
                <w:szCs w:val="24"/>
              </w:rPr>
              <w:t>1.telefonování</w:t>
            </w:r>
            <w:proofErr w:type="gramEnd"/>
          </w:p>
        </w:tc>
        <w:tc>
          <w:tcPr>
            <w:tcW w:w="5670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vyhledá samostatně číslo, vytočí je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zná několik čísel, odpovídá na zavolání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nedokáže použít telefon</w:t>
            </w:r>
          </w:p>
        </w:tc>
        <w:tc>
          <w:tcPr>
            <w:tcW w:w="1554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9904A9">
        <w:tc>
          <w:tcPr>
            <w:tcW w:w="1838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2. transport</w:t>
            </w:r>
          </w:p>
        </w:tc>
        <w:tc>
          <w:tcPr>
            <w:tcW w:w="5670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cestuje samostatně dopravním prostředkem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cestuje, je-li doprovázen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vyžaduje pomoc druhé osoby, speciálně upravený vůz atd.</w:t>
            </w:r>
          </w:p>
        </w:tc>
        <w:tc>
          <w:tcPr>
            <w:tcW w:w="1554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9904A9">
        <w:tc>
          <w:tcPr>
            <w:tcW w:w="1838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3. nakupování</w:t>
            </w:r>
          </w:p>
        </w:tc>
        <w:tc>
          <w:tcPr>
            <w:tcW w:w="5670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dojde samostatně nakoupit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nakoupí s pomocí a radou druhé osoby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neschopen bez podstatné pomoci</w:t>
            </w:r>
          </w:p>
        </w:tc>
        <w:tc>
          <w:tcPr>
            <w:tcW w:w="1554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9904A9">
        <w:tc>
          <w:tcPr>
            <w:tcW w:w="1838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4. vaření</w:t>
            </w:r>
          </w:p>
        </w:tc>
        <w:tc>
          <w:tcPr>
            <w:tcW w:w="5670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uvaří samostatně jídlo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jídlo ohřeje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jídlo musí být připraveno druhou osobou</w:t>
            </w:r>
          </w:p>
        </w:tc>
        <w:tc>
          <w:tcPr>
            <w:tcW w:w="1554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9904A9">
        <w:tc>
          <w:tcPr>
            <w:tcW w:w="1838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5. domácí práce</w:t>
            </w:r>
          </w:p>
        </w:tc>
        <w:tc>
          <w:tcPr>
            <w:tcW w:w="5670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udržuje domácnost s výjimkou těžších prací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provede pouze lehčí práce nebo neudrží přiměřenou čistotu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práce v domácnosti se neúčastní</w:t>
            </w:r>
          </w:p>
        </w:tc>
        <w:tc>
          <w:tcPr>
            <w:tcW w:w="1554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A80856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9904A9" w:rsidRPr="009904A9" w:rsidRDefault="009904A9" w:rsidP="009904A9">
            <w:pPr>
              <w:rPr>
                <w:sz w:val="24"/>
                <w:szCs w:val="24"/>
              </w:rPr>
            </w:pP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9904A9">
        <w:tc>
          <w:tcPr>
            <w:tcW w:w="1838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6. práce kolem domu</w:t>
            </w:r>
          </w:p>
        </w:tc>
        <w:tc>
          <w:tcPr>
            <w:tcW w:w="5670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provádí samostatně a pravidelně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provede pod dohledem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vyžaduje pomoc, neprovede</w:t>
            </w:r>
          </w:p>
        </w:tc>
        <w:tc>
          <w:tcPr>
            <w:tcW w:w="1554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9904A9">
        <w:tc>
          <w:tcPr>
            <w:tcW w:w="1838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7. užívání léků</w:t>
            </w:r>
          </w:p>
        </w:tc>
        <w:tc>
          <w:tcPr>
            <w:tcW w:w="5670" w:type="dxa"/>
          </w:tcPr>
          <w:p w:rsidR="00A80856" w:rsidRPr="009904A9" w:rsidRDefault="009904A9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samostatně, ve správnou dobu, správnou dávku, zná názvy</w:t>
            </w:r>
          </w:p>
          <w:p w:rsidR="009904A9" w:rsidRPr="009904A9" w:rsidRDefault="009904A9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užívá, jsou-li připraveny a připomenuty</w:t>
            </w:r>
          </w:p>
          <w:p w:rsidR="009904A9" w:rsidRPr="009904A9" w:rsidRDefault="009904A9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léky musí být podány jinou osobou</w:t>
            </w:r>
          </w:p>
        </w:tc>
        <w:tc>
          <w:tcPr>
            <w:tcW w:w="1554" w:type="dxa"/>
          </w:tcPr>
          <w:p w:rsidR="00A80856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9904A9" w:rsidRPr="009904A9" w:rsidRDefault="009904A9" w:rsidP="009904A9">
            <w:pPr>
              <w:rPr>
                <w:sz w:val="24"/>
                <w:szCs w:val="24"/>
              </w:rPr>
            </w:pP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A80856" w:rsidRPr="009904A9" w:rsidTr="009904A9">
        <w:tc>
          <w:tcPr>
            <w:tcW w:w="1838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8. finance</w:t>
            </w:r>
          </w:p>
        </w:tc>
        <w:tc>
          <w:tcPr>
            <w:tcW w:w="5670" w:type="dxa"/>
          </w:tcPr>
          <w:p w:rsidR="00A80856" w:rsidRPr="009904A9" w:rsidRDefault="009904A9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spravuje samostatně, zná příjmy a výdaje, platí účty</w:t>
            </w:r>
          </w:p>
          <w:p w:rsidR="009904A9" w:rsidRPr="009904A9" w:rsidRDefault="009904A9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zvládne drobné výdaje, potřebuje pomoc se složitějšími operacemi</w:t>
            </w:r>
          </w:p>
          <w:p w:rsidR="009904A9" w:rsidRPr="009904A9" w:rsidRDefault="009904A9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neschopen bez pomoci zacházet s penězi</w:t>
            </w:r>
          </w:p>
        </w:tc>
        <w:tc>
          <w:tcPr>
            <w:tcW w:w="1554" w:type="dxa"/>
          </w:tcPr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10</w:t>
            </w: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5</w:t>
            </w:r>
          </w:p>
          <w:p w:rsidR="009904A9" w:rsidRPr="009904A9" w:rsidRDefault="009904A9" w:rsidP="009904A9">
            <w:pPr>
              <w:rPr>
                <w:sz w:val="24"/>
                <w:szCs w:val="24"/>
              </w:rPr>
            </w:pPr>
          </w:p>
          <w:p w:rsidR="00A80856" w:rsidRPr="009904A9" w:rsidRDefault="00A80856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0</w:t>
            </w:r>
          </w:p>
        </w:tc>
      </w:tr>
      <w:tr w:rsidR="009904A9" w:rsidRPr="009904A9" w:rsidTr="009904A9">
        <w:tc>
          <w:tcPr>
            <w:tcW w:w="7508" w:type="dxa"/>
            <w:gridSpan w:val="2"/>
          </w:tcPr>
          <w:p w:rsidR="009904A9" w:rsidRPr="009904A9" w:rsidRDefault="009904A9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Hodnoceni stupně závislosti v instrumentálních denních činnostech</w:t>
            </w:r>
          </w:p>
          <w:p w:rsidR="009904A9" w:rsidRPr="009904A9" w:rsidRDefault="009904A9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 xml:space="preserve">  0 – 40 závislý v IADL</w:t>
            </w:r>
          </w:p>
          <w:p w:rsidR="009904A9" w:rsidRPr="009904A9" w:rsidRDefault="009904A9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>45 – 75 částečně závislý v IADL</w:t>
            </w:r>
          </w:p>
          <w:p w:rsidR="009904A9" w:rsidRPr="009904A9" w:rsidRDefault="009904A9" w:rsidP="009904A9">
            <w:pPr>
              <w:rPr>
                <w:sz w:val="24"/>
                <w:szCs w:val="24"/>
              </w:rPr>
            </w:pPr>
            <w:r w:rsidRPr="009904A9">
              <w:rPr>
                <w:sz w:val="24"/>
                <w:szCs w:val="24"/>
              </w:rPr>
              <w:t xml:space="preserve">         80 nezávislý v IADL                                                                             celkem</w:t>
            </w:r>
          </w:p>
        </w:tc>
        <w:tc>
          <w:tcPr>
            <w:tcW w:w="1554" w:type="dxa"/>
          </w:tcPr>
          <w:p w:rsidR="009904A9" w:rsidRPr="009904A9" w:rsidRDefault="009904A9" w:rsidP="009904A9">
            <w:pPr>
              <w:rPr>
                <w:sz w:val="24"/>
                <w:szCs w:val="24"/>
              </w:rPr>
            </w:pPr>
          </w:p>
        </w:tc>
      </w:tr>
    </w:tbl>
    <w:p w:rsidR="00660EB1" w:rsidRPr="009904A9" w:rsidRDefault="009904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Test IADL – </w:t>
      </w:r>
      <w:proofErr w:type="spellStart"/>
      <w:r>
        <w:rPr>
          <w:b/>
          <w:sz w:val="28"/>
          <w:szCs w:val="28"/>
        </w:rPr>
        <w:t>instrumental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activities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daily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living</w:t>
      </w:r>
      <w:proofErr w:type="spellEnd"/>
    </w:p>
    <w:sectPr w:rsidR="00660EB1" w:rsidRPr="0099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455E9"/>
    <w:multiLevelType w:val="hybridMultilevel"/>
    <w:tmpl w:val="A2066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856"/>
    <w:rsid w:val="00391701"/>
    <w:rsid w:val="00660EB1"/>
    <w:rsid w:val="009904A9"/>
    <w:rsid w:val="00A8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EDC64-DB79-40A3-ACBA-47025A60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8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80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Kubešová</dc:creator>
  <cp:keywords/>
  <dc:description/>
  <cp:lastModifiedBy>Hana Matějovská Kubešová</cp:lastModifiedBy>
  <cp:revision>2</cp:revision>
  <dcterms:created xsi:type="dcterms:W3CDTF">2018-09-01T04:37:00Z</dcterms:created>
  <dcterms:modified xsi:type="dcterms:W3CDTF">2018-09-01T04:37:00Z</dcterms:modified>
</cp:coreProperties>
</file>