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14" w:rsidRDefault="00D04014" w:rsidP="00D04014">
      <w:pPr>
        <w:keepLines/>
        <w:autoSpaceDE w:val="0"/>
        <w:autoSpaceDN w:val="0"/>
        <w:adjustRightInd w:val="0"/>
        <w:spacing w:after="120" w:line="240" w:lineRule="atLeast"/>
        <w:ind w:left="23"/>
        <w:rPr>
          <w:rFonts w:ascii="Helv" w:hAnsi="Helv" w:cs="Helv"/>
          <w:b/>
          <w:bCs/>
          <w:color w:val="000080"/>
          <w:sz w:val="20"/>
          <w:szCs w:val="20"/>
        </w:rPr>
      </w:pPr>
      <w:r>
        <w:rPr>
          <w:rFonts w:ascii="Helv" w:hAnsi="Helv" w:cs="Helv"/>
          <w:b/>
          <w:bCs/>
          <w:color w:val="000080"/>
          <w:sz w:val="20"/>
          <w:szCs w:val="20"/>
        </w:rPr>
        <w:t>ÚLM - Oddělení klinické mikrobiologie a imunologie</w:t>
      </w:r>
    </w:p>
    <w:p w:rsidR="00D04014" w:rsidRPr="00D04014" w:rsidRDefault="00D04014" w:rsidP="00D04014">
      <w:pPr>
        <w:keepLines/>
        <w:autoSpaceDE w:val="0"/>
        <w:autoSpaceDN w:val="0"/>
        <w:adjustRightInd w:val="0"/>
        <w:spacing w:after="120" w:line="240" w:lineRule="atLeast"/>
        <w:ind w:left="23"/>
        <w:rPr>
          <w:rFonts w:ascii="Helv" w:hAnsi="Helv" w:cs="Helv"/>
          <w:b/>
          <w:bCs/>
          <w:sz w:val="20"/>
          <w:szCs w:val="20"/>
        </w:rPr>
      </w:pPr>
      <w:r w:rsidRPr="00D04014">
        <w:rPr>
          <w:rFonts w:ascii="Helv" w:hAnsi="Helv" w:cs="Helv"/>
          <w:b/>
          <w:bCs/>
          <w:sz w:val="20"/>
          <w:szCs w:val="20"/>
        </w:rPr>
        <w:t>Pozice Zdravotní laborant</w:t>
      </w:r>
    </w:p>
    <w:p w:rsidR="00D04014" w:rsidRDefault="00D04014" w:rsidP="00D04014">
      <w:pPr>
        <w:autoSpaceDE w:val="0"/>
        <w:autoSpaceDN w:val="0"/>
        <w:adjustRightInd w:val="0"/>
        <w:spacing w:after="120" w:line="240" w:lineRule="atLeast"/>
        <w:ind w:left="23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Požadujeme: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Odborná způsobilost - ukončené vzdělání v souladu s ustanovením § 9 zákona č. 96/2004 Sb.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 w:rsidR="00C3078A">
        <w:rPr>
          <w:rFonts w:ascii="Helv" w:hAnsi="Helv" w:cs="Helv"/>
          <w:color w:val="000000"/>
          <w:sz w:val="20"/>
          <w:szCs w:val="20"/>
        </w:rPr>
        <w:tab/>
        <w:t>výhodou: praxe v bakteriologii, není podmínkou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výhodo</w:t>
      </w:r>
      <w:r w:rsidR="00C3078A">
        <w:rPr>
          <w:rFonts w:ascii="Helv" w:hAnsi="Helv" w:cs="Helv"/>
          <w:color w:val="000000"/>
          <w:sz w:val="20"/>
          <w:szCs w:val="20"/>
        </w:rPr>
        <w:t>u: specializace z mikrobiologie, není podmínkou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schopnost učit se novým věcem a samostatně řešit problémy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odpovědný přístup k práci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občanská a morální bezúhonnost</w:t>
      </w:r>
    </w:p>
    <w:p w:rsidR="00C3078A" w:rsidRPr="00C3078A" w:rsidRDefault="00C3078A" w:rsidP="00C3078A">
      <w:pPr>
        <w:pStyle w:val="Odstavecseseznamem"/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</w:p>
    <w:p w:rsidR="00D04014" w:rsidRDefault="00D04014" w:rsidP="00D04014">
      <w:pPr>
        <w:autoSpaceDE w:val="0"/>
        <w:autoSpaceDN w:val="0"/>
        <w:adjustRightInd w:val="0"/>
        <w:spacing w:after="120" w:line="240" w:lineRule="atLeast"/>
        <w:ind w:left="23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Nabízíme: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-            příjemné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pracovní prostředí v akreditovaném zdravotnickém zařízení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pestrou náplň pracovní činnosti s možností neustále růst a vzdělávat se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 xml:space="preserve">práce v jednosměnném režimu s víkendovými denními službami  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příjemný a přátelský kolektiv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zázemí druhé největší fakultní nemocnice v ČR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možnost ubytování pro mimobrněnské zaměstnance</w:t>
      </w:r>
    </w:p>
    <w:p w:rsidR="00D04014" w:rsidRDefault="00D04014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·</w:t>
      </w:r>
      <w:r>
        <w:rPr>
          <w:rFonts w:ascii="Helv" w:hAnsi="Helv" w:cs="Helv"/>
          <w:color w:val="000000"/>
          <w:sz w:val="20"/>
          <w:szCs w:val="20"/>
        </w:rPr>
        <w:tab/>
        <w:t>celou řadu zaměstnaneckých benefitů v oblasti financí, služeb a volnočasových aktivit</w:t>
      </w:r>
    </w:p>
    <w:p w:rsidR="009F2B5A" w:rsidRDefault="009F2B5A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</w:p>
    <w:p w:rsidR="009F2B5A" w:rsidRPr="009F2B5A" w:rsidRDefault="009F2B5A" w:rsidP="00D04014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b/>
          <w:color w:val="2F5496" w:themeColor="accent5" w:themeShade="BF"/>
          <w:sz w:val="20"/>
          <w:szCs w:val="20"/>
        </w:rPr>
      </w:pPr>
      <w:r w:rsidRPr="009F2B5A">
        <w:rPr>
          <w:rFonts w:ascii="Helv" w:hAnsi="Helv" w:cs="Helv"/>
          <w:b/>
          <w:color w:val="2F5496" w:themeColor="accent5" w:themeShade="BF"/>
          <w:sz w:val="20"/>
          <w:szCs w:val="20"/>
        </w:rPr>
        <w:t>Kontakt:</w:t>
      </w:r>
    </w:p>
    <w:p w:rsidR="009F2B5A" w:rsidRDefault="009F2B5A" w:rsidP="009F2B5A">
      <w:pPr>
        <w:autoSpaceDE w:val="0"/>
        <w:autoSpaceDN w:val="0"/>
        <w:adjustRightInd w:val="0"/>
        <w:spacing w:after="0" w:line="240" w:lineRule="atLeast"/>
        <w:ind w:firstLine="708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Martina Kvěchová</w:t>
      </w:r>
    </w:p>
    <w:p w:rsidR="009F2B5A" w:rsidRDefault="009F2B5A" w:rsidP="009F2B5A">
      <w:pPr>
        <w:autoSpaceDE w:val="0"/>
        <w:autoSpaceDN w:val="0"/>
        <w:adjustRightInd w:val="0"/>
        <w:spacing w:after="0" w:line="240" w:lineRule="atLeast"/>
        <w:ind w:firstLine="708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vedoucí laborantka ÚLM</w:t>
      </w:r>
    </w:p>
    <w:p w:rsidR="009F2B5A" w:rsidRDefault="009F2B5A" w:rsidP="009F2B5A">
      <w:pPr>
        <w:autoSpaceDE w:val="0"/>
        <w:autoSpaceDN w:val="0"/>
        <w:adjustRightInd w:val="0"/>
        <w:spacing w:after="0" w:line="240" w:lineRule="atLeast"/>
        <w:ind w:firstLine="708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tel: 532 233 054</w:t>
      </w:r>
    </w:p>
    <w:p w:rsidR="009F2B5A" w:rsidRDefault="009F2B5A" w:rsidP="009F2B5A">
      <w:pPr>
        <w:autoSpaceDE w:val="0"/>
        <w:autoSpaceDN w:val="0"/>
        <w:adjustRightInd w:val="0"/>
        <w:spacing w:after="0" w:line="240" w:lineRule="atLeast"/>
        <w:ind w:firstLine="708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mail: Kvechova.Martina@fnbrno.cz</w:t>
      </w:r>
    </w:p>
    <w:p w:rsidR="00360143" w:rsidRPr="00D04014" w:rsidRDefault="00360143" w:rsidP="00D04014">
      <w:bookmarkStart w:id="0" w:name="_GoBack"/>
      <w:bookmarkEnd w:id="0"/>
    </w:p>
    <w:sectPr w:rsidR="00360143" w:rsidRPr="00D04014" w:rsidSect="005B1B78">
      <w:pgSz w:w="12240" w:h="15840"/>
      <w:pgMar w:top="1440" w:right="1440" w:bottom="144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0061C"/>
    <w:multiLevelType w:val="hybridMultilevel"/>
    <w:tmpl w:val="41F6C978"/>
    <w:lvl w:ilvl="0" w:tplc="B06CC5BC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4"/>
    <w:rsid w:val="00360143"/>
    <w:rsid w:val="009F2B5A"/>
    <w:rsid w:val="00C3078A"/>
    <w:rsid w:val="00D0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43F4-D291-484D-A26D-881BC8B9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Kvěchová Martina</dc:creator>
  <cp:keywords/>
  <dc:description/>
  <cp:lastModifiedBy>Gregorovičová Michaela</cp:lastModifiedBy>
  <cp:revision>2</cp:revision>
  <dcterms:created xsi:type="dcterms:W3CDTF">2023-04-13T08:05:00Z</dcterms:created>
  <dcterms:modified xsi:type="dcterms:W3CDTF">2023-04-13T08:05:00Z</dcterms:modified>
</cp:coreProperties>
</file>