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513B7E" w:rsidR="00F53723" w:rsidRDefault="003128E7">
      <w:pPr>
        <w:rPr>
          <w:color w:val="000000"/>
        </w:rPr>
      </w:pPr>
      <w:proofErr w:type="spellStart"/>
      <w:r>
        <w:rPr>
          <w:color w:val="000000"/>
          <w:sz w:val="32"/>
          <w:szCs w:val="32"/>
        </w:rPr>
        <w:t>Instructions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for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students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of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subject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Endodontics</w:t>
      </w:r>
      <w:proofErr w:type="spellEnd"/>
      <w:r>
        <w:rPr>
          <w:color w:val="000000"/>
          <w:sz w:val="32"/>
          <w:szCs w:val="32"/>
        </w:rPr>
        <w:t xml:space="preserve"> </w:t>
      </w:r>
      <w:r w:rsidR="007505B9">
        <w:rPr>
          <w:color w:val="000000"/>
          <w:sz w:val="32"/>
          <w:szCs w:val="32"/>
        </w:rPr>
        <w:t>I</w:t>
      </w:r>
      <w:r>
        <w:rPr>
          <w:color w:val="000000"/>
          <w:sz w:val="32"/>
          <w:szCs w:val="32"/>
        </w:rPr>
        <w:t>I.</w:t>
      </w:r>
    </w:p>
    <w:p w14:paraId="00000002" w14:textId="77777777" w:rsidR="00F53723" w:rsidRDefault="003128E7">
      <w:pPr>
        <w:rPr>
          <w:b/>
        </w:rPr>
      </w:pPr>
      <w:proofErr w:type="spellStart"/>
      <w:r>
        <w:rPr>
          <w:b/>
          <w:color w:val="000000"/>
        </w:rPr>
        <w:t>Monday</w:t>
      </w:r>
      <w:proofErr w:type="spellEnd"/>
      <w:r>
        <w:rPr>
          <w:b/>
        </w:rPr>
        <w:t xml:space="preserve"> and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Thursday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 </w:t>
      </w:r>
      <w:proofErr w:type="spellStart"/>
      <w:r>
        <w:t>is</w:t>
      </w:r>
      <w:proofErr w:type="spellEnd"/>
      <w:r>
        <w:t xml:space="preserve"> </w:t>
      </w:r>
      <w:proofErr w:type="spellStart"/>
      <w:r>
        <w:rPr>
          <w:color w:val="000000"/>
        </w:rPr>
        <w:t>performed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partly</w:t>
      </w:r>
      <w:proofErr w:type="spellEnd"/>
      <w:r>
        <w:rPr>
          <w:color w:val="000000"/>
        </w:rP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Department </w:t>
      </w:r>
      <w:proofErr w:type="spellStart"/>
      <w:r>
        <w:t>for</w:t>
      </w:r>
      <w:proofErr w:type="spellEnd"/>
      <w:r>
        <w:t xml:space="preserve"> Stomatology St Ann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-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vyukovy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1)</w:t>
      </w:r>
      <w:r>
        <w:t xml:space="preserve"> and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SIMU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).  </w:t>
      </w:r>
      <w:proofErr w:type="spellStart"/>
      <w:r>
        <w:rPr>
          <w:b/>
        </w:rPr>
        <w:t>Tuesday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Wednesday</w:t>
      </w:r>
      <w:proofErr w:type="spellEnd"/>
      <w:r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 SIMU and on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.  </w:t>
      </w:r>
      <w:proofErr w:type="spellStart"/>
      <w:r>
        <w:rPr>
          <w:color w:val="000000"/>
        </w:rPr>
        <w:t>Classes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7:30. </w:t>
      </w:r>
    </w:p>
    <w:p w14:paraId="00000003" w14:textId="77777777" w:rsidR="00F53723" w:rsidRDefault="003128E7">
      <w:pPr>
        <w:rPr>
          <w:color w:val="000000"/>
        </w:rPr>
      </w:pPr>
      <w:r>
        <w:rPr>
          <w:b/>
          <w:color w:val="000000"/>
        </w:rPr>
        <w:t xml:space="preserve">At 7:30 </w:t>
      </w:r>
      <w:proofErr w:type="spellStart"/>
      <w:r>
        <w:rPr>
          <w:b/>
          <w:color w:val="000000"/>
        </w:rPr>
        <w:t>you</w:t>
      </w:r>
      <w:proofErr w:type="spellEnd"/>
      <w:r>
        <w:rPr>
          <w:b/>
          <w:color w:val="000000"/>
        </w:rPr>
        <w:t xml:space="preserve"> are </w:t>
      </w:r>
      <w:proofErr w:type="spellStart"/>
      <w:r>
        <w:rPr>
          <w:b/>
          <w:color w:val="000000"/>
        </w:rPr>
        <w:t>ready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work</w:t>
      </w:r>
      <w:proofErr w:type="spellEnd"/>
      <w:r>
        <w:rPr>
          <w:b/>
        </w:rPr>
        <w:t xml:space="preserve">. </w:t>
      </w:r>
    </w:p>
    <w:p w14:paraId="00000004" w14:textId="77777777" w:rsidR="00F53723" w:rsidRDefault="003128E7">
      <w:pPr>
        <w:rPr>
          <w:color w:val="000000"/>
        </w:rPr>
      </w:pPr>
      <w:proofErr w:type="spellStart"/>
      <w:r>
        <w:rPr>
          <w:b/>
          <w:color w:val="000000"/>
        </w:rPr>
        <w:t>Print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protocol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training</w:t>
      </w:r>
      <w:proofErr w:type="spellEnd"/>
      <w:r>
        <w:rPr>
          <w:b/>
          <w:color w:val="000000"/>
        </w:rPr>
        <w:t>.</w:t>
      </w:r>
    </w:p>
    <w:p w14:paraId="00000005" w14:textId="77777777" w:rsidR="00F53723" w:rsidRDefault="003128E7">
      <w:pPr>
        <w:spacing w:before="280"/>
        <w:rPr>
          <w:b/>
        </w:rPr>
      </w:pPr>
      <w:proofErr w:type="spellStart"/>
      <w:r>
        <w:rPr>
          <w:b/>
        </w:rPr>
        <w:t>Simulated</w:t>
      </w:r>
      <w:proofErr w:type="spellEnd"/>
      <w:r>
        <w:rPr>
          <w:b/>
        </w:rPr>
        <w:t xml:space="preserve"> part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: </w:t>
      </w:r>
    </w:p>
    <w:p w14:paraId="732603D0" w14:textId="01F7A3D9" w:rsidR="007505B9" w:rsidRDefault="003128E7" w:rsidP="00C353D8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</w:pPr>
      <w:proofErr w:type="spellStart"/>
      <w:r>
        <w:t>The</w:t>
      </w:r>
      <w:proofErr w:type="spellEnd"/>
      <w:r>
        <w:t xml:space="preserve"> </w:t>
      </w:r>
      <w:proofErr w:type="spellStart"/>
      <w:r>
        <w:t>endo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are</w:t>
      </w:r>
      <w:r w:rsidR="007505B9" w:rsidRPr="007505B9">
        <w:rPr>
          <w:b/>
          <w:bCs/>
          <w:color w:val="000000"/>
        </w:rPr>
        <w:t xml:space="preserve">16, 46, 14 </w:t>
      </w:r>
      <w:proofErr w:type="spellStart"/>
      <w:r w:rsidR="007505B9" w:rsidRPr="007505B9">
        <w:rPr>
          <w:b/>
          <w:bCs/>
          <w:color w:val="000000"/>
        </w:rPr>
        <w:t>KaVo</w:t>
      </w:r>
      <w:proofErr w:type="spellEnd"/>
      <w:r w:rsidR="007505B9" w:rsidRPr="007505B9">
        <w:rPr>
          <w:b/>
          <w:bCs/>
          <w:color w:val="000000"/>
        </w:rPr>
        <w:t xml:space="preserve"> analog, 11 </w:t>
      </w:r>
      <w:proofErr w:type="spellStart"/>
      <w:r w:rsidR="007505B9" w:rsidRPr="007505B9">
        <w:rPr>
          <w:b/>
          <w:bCs/>
          <w:color w:val="000000"/>
        </w:rPr>
        <w:t>KaVo</w:t>
      </w:r>
      <w:proofErr w:type="spellEnd"/>
      <w:r w:rsidR="007505B9" w:rsidRPr="007505B9">
        <w:rPr>
          <w:b/>
          <w:bCs/>
          <w:color w:val="000000"/>
        </w:rPr>
        <w:t xml:space="preserve"> analog, 46 </w:t>
      </w:r>
      <w:proofErr w:type="spellStart"/>
      <w:r w:rsidR="007505B9" w:rsidRPr="007505B9">
        <w:rPr>
          <w:b/>
          <w:bCs/>
          <w:color w:val="000000"/>
        </w:rPr>
        <w:t>Kavo</w:t>
      </w:r>
      <w:proofErr w:type="spellEnd"/>
      <w:r w:rsidR="007505B9" w:rsidRPr="007505B9">
        <w:rPr>
          <w:b/>
          <w:bCs/>
          <w:color w:val="000000"/>
        </w:rPr>
        <w:t xml:space="preserve"> analog. </w:t>
      </w:r>
      <w:proofErr w:type="spellStart"/>
      <w:r w:rsidR="007505B9">
        <w:rPr>
          <w:b/>
          <w:bCs/>
          <w:color w:val="000000"/>
        </w:rPr>
        <w:t>You</w:t>
      </w:r>
      <w:proofErr w:type="spellEnd"/>
      <w:r w:rsidR="007505B9">
        <w:rPr>
          <w:b/>
          <w:bCs/>
          <w:color w:val="000000"/>
        </w:rPr>
        <w:t xml:space="preserve"> can </w:t>
      </w:r>
      <w:proofErr w:type="spellStart"/>
      <w:r w:rsidR="007505B9">
        <w:rPr>
          <w:b/>
          <w:bCs/>
          <w:color w:val="000000"/>
        </w:rPr>
        <w:t>buy</w:t>
      </w:r>
      <w:proofErr w:type="spellEnd"/>
      <w:r w:rsidR="007505B9">
        <w:rPr>
          <w:b/>
          <w:bCs/>
          <w:color w:val="000000"/>
        </w:rPr>
        <w:t xml:space="preserve"> </w:t>
      </w:r>
      <w:proofErr w:type="spellStart"/>
      <w:r w:rsidR="007505B9">
        <w:rPr>
          <w:b/>
          <w:bCs/>
          <w:color w:val="000000"/>
        </w:rPr>
        <w:t>them</w:t>
      </w:r>
      <w:proofErr w:type="spellEnd"/>
      <w:r w:rsidR="007505B9">
        <w:rPr>
          <w:b/>
          <w:bCs/>
          <w:color w:val="000000"/>
        </w:rPr>
        <w:t xml:space="preserve"> In </w:t>
      </w:r>
      <w:proofErr w:type="spellStart"/>
      <w:r w:rsidR="007505B9">
        <w:rPr>
          <w:b/>
          <w:bCs/>
          <w:color w:val="000000"/>
        </w:rPr>
        <w:t>Biovoxel</w:t>
      </w:r>
      <w:proofErr w:type="spellEnd"/>
      <w:r w:rsidR="007505B9">
        <w:rPr>
          <w:b/>
          <w:bCs/>
          <w:color w:val="000000"/>
        </w:rPr>
        <w:t xml:space="preserve"> </w:t>
      </w:r>
      <w:proofErr w:type="spellStart"/>
      <w:r w:rsidR="007505B9">
        <w:rPr>
          <w:b/>
          <w:bCs/>
          <w:color w:val="000000"/>
        </w:rPr>
        <w:t>company</w:t>
      </w:r>
      <w:proofErr w:type="spellEnd"/>
      <w:r w:rsidR="007505B9">
        <w:rPr>
          <w:b/>
          <w:bCs/>
          <w:color w:val="000000"/>
        </w:rPr>
        <w:t xml:space="preserve">: </w:t>
      </w:r>
      <w:hyperlink r:id="rId5" w:history="1">
        <w:r w:rsidR="007505B9" w:rsidRPr="00A3720C">
          <w:rPr>
            <w:rStyle w:val="Hypertextovodkaz"/>
            <w:b/>
            <w:bCs/>
          </w:rPr>
          <w:t>https://biovoxel.tech/shop/balik-endotooth-4-rocnik-lf-brno/</w:t>
        </w:r>
      </w:hyperlink>
    </w:p>
    <w:p w14:paraId="00000006" w14:textId="146D3701" w:rsidR="00F53723" w:rsidRDefault="00F53723">
      <w:pPr>
        <w:spacing w:before="280"/>
      </w:pPr>
    </w:p>
    <w:p w14:paraId="00000007" w14:textId="77777777" w:rsidR="00F53723" w:rsidRDefault="003128E7">
      <w:pPr>
        <w:spacing w:before="280"/>
      </w:pPr>
      <w:r>
        <w:t xml:space="preserve">In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bookstore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 </w:t>
      </w:r>
      <w:proofErr w:type="spellStart"/>
      <w:r>
        <w:t>buy</w:t>
      </w:r>
      <w:proofErr w:type="spellEnd"/>
      <w:r>
        <w:t xml:space="preserve"> 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endo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gutta-percha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 </w:t>
      </w:r>
      <w:proofErr w:type="spellStart"/>
      <w:r>
        <w:t>We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endodontic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preclinical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are </w:t>
      </w:r>
      <w:proofErr w:type="spellStart"/>
      <w:r>
        <w:t>worn</w:t>
      </w:r>
      <w:proofErr w:type="spellEnd"/>
      <w:r>
        <w:t xml:space="preserve"> – </w:t>
      </w:r>
      <w:proofErr w:type="spellStart"/>
      <w:r>
        <w:t>high</w:t>
      </w:r>
      <w:proofErr w:type="spellEnd"/>
      <w:r>
        <w:t xml:space="preserve"> risk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fracture</w:t>
      </w:r>
      <w:proofErr w:type="spellEnd"/>
      <w:r>
        <w:t xml:space="preserve">. </w:t>
      </w:r>
      <w:proofErr w:type="spellStart"/>
      <w:r>
        <w:t>Fractured</w:t>
      </w:r>
      <w:proofErr w:type="spellEnd"/>
      <w:r>
        <w:t xml:space="preserve"> instrument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.</w:t>
      </w:r>
    </w:p>
    <w:p w14:paraId="00000008" w14:textId="77777777" w:rsidR="00F53723" w:rsidRDefault="003128E7">
      <w:pPr>
        <w:spacing w:before="280"/>
      </w:pPr>
      <w:proofErr w:type="spellStart"/>
      <w:r>
        <w:t>S</w:t>
      </w:r>
      <w:r>
        <w:rPr>
          <w:color w:val="000000"/>
        </w:rPr>
        <w:t>lippers</w:t>
      </w:r>
      <w:proofErr w:type="spellEnd"/>
      <w:r>
        <w:rPr>
          <w:color w:val="000000"/>
        </w:rP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coat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drills</w:t>
      </w:r>
      <w:proofErr w:type="spellEnd"/>
      <w:r>
        <w:rPr>
          <w:color w:val="000000"/>
        </w:rPr>
        <w:t xml:space="preserve">, hand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endodontic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instruments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pencil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gloves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ruler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endoměrka</w:t>
      </w:r>
      <w:proofErr w:type="spellEnd"/>
      <w:r>
        <w:t xml:space="preserve"> are </w:t>
      </w:r>
      <w:proofErr w:type="spellStart"/>
      <w:r>
        <w:t>necessary</w:t>
      </w:r>
      <w:proofErr w:type="spellEnd"/>
      <w:r>
        <w:t>.</w:t>
      </w:r>
    </w:p>
    <w:p w14:paraId="00000009" w14:textId="77777777" w:rsidR="00F53723" w:rsidRDefault="003128E7">
      <w:pPr>
        <w:spacing w:before="28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endodontic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instructions</w:t>
      </w:r>
      <w:proofErr w:type="spellEnd"/>
      <w:r>
        <w:t xml:space="preserve"> in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- </w:t>
      </w:r>
      <w:proofErr w:type="spellStart"/>
      <w:r>
        <w:t>Endodontics</w:t>
      </w:r>
      <w:proofErr w:type="spellEnd"/>
      <w:r>
        <w:t xml:space="preserve"> I. </w:t>
      </w:r>
    </w:p>
    <w:p w14:paraId="0000000A" w14:textId="77777777" w:rsidR="00F53723" w:rsidRDefault="003128E7">
      <w:pPr>
        <w:spacing w:before="280"/>
        <w:rPr>
          <w:b/>
        </w:rPr>
      </w:pPr>
      <w:proofErr w:type="spellStart"/>
      <w:r>
        <w:rPr>
          <w:b/>
        </w:rPr>
        <w:t>Clinical</w:t>
      </w:r>
      <w:proofErr w:type="spellEnd"/>
      <w:r>
        <w:rPr>
          <w:b/>
        </w:rPr>
        <w:t xml:space="preserve"> part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training</w:t>
      </w:r>
      <w:proofErr w:type="spellEnd"/>
      <w:r>
        <w:rPr>
          <w:b/>
        </w:rPr>
        <w:t xml:space="preserve">: </w:t>
      </w:r>
    </w:p>
    <w:p w14:paraId="0000000B" w14:textId="77777777" w:rsidR="00F53723" w:rsidRDefault="003128E7">
      <w:pPr>
        <w:spacing w:before="28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7.30 to 8.00.</w:t>
      </w:r>
    </w:p>
    <w:p w14:paraId="0000000C" w14:textId="77777777" w:rsidR="00F53723" w:rsidRDefault="003128E7">
      <w:pPr>
        <w:rPr>
          <w:color w:val="000000"/>
        </w:rPr>
      </w:pPr>
      <w:proofErr w:type="spellStart"/>
      <w:r>
        <w:rPr>
          <w:b/>
          <w:color w:val="000000"/>
        </w:rPr>
        <w:t>Completion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course</w:t>
      </w:r>
      <w:proofErr w:type="spellEnd"/>
      <w:r>
        <w:rPr>
          <w:b/>
          <w:color w:val="000000"/>
        </w:rPr>
        <w:t>:</w:t>
      </w:r>
    </w:p>
    <w:p w14:paraId="0000000D" w14:textId="77777777" w:rsidR="00F53723" w:rsidRDefault="003128E7">
      <w:pPr>
        <w:numPr>
          <w:ilvl w:val="0"/>
          <w:numId w:val="1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credit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100% </w:t>
      </w:r>
      <w:proofErr w:type="spellStart"/>
      <w:r>
        <w:rPr>
          <w:color w:val="000000"/>
        </w:rPr>
        <w:t>attendance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fulfillment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tasks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>.</w:t>
      </w:r>
    </w:p>
    <w:p w14:paraId="0000000E" w14:textId="77777777" w:rsidR="00F53723" w:rsidRDefault="003128E7">
      <w:pPr>
        <w:numPr>
          <w:ilvl w:val="0"/>
          <w:numId w:val="3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print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>. 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simulated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t xml:space="preserve"> </w:t>
      </w:r>
      <w:proofErr w:type="spellStart"/>
      <w:r>
        <w:t>t</w:t>
      </w:r>
      <w:r>
        <w:rPr>
          <w:color w:val="000000"/>
        </w:rPr>
        <w:t>he</w:t>
      </w:r>
      <w:proofErr w:type="spellEnd"/>
      <w:r>
        <w:rPr>
          <w:color w:val="000000"/>
        </w:rPr>
        <w:t xml:space="preserve"> second </w:t>
      </w:r>
      <w:proofErr w:type="spellStart"/>
      <w:r>
        <w:rPr>
          <w:color w:val="000000"/>
        </w:rPr>
        <w:t>page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 (table) </w:t>
      </w:r>
      <w:proofErr w:type="spellStart"/>
      <w:r>
        <w:rPr>
          <w:color w:val="000000"/>
        </w:rPr>
        <w:t>confirms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acc.to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. </w:t>
      </w:r>
    </w:p>
    <w:p w14:paraId="0000000F" w14:textId="77777777" w:rsidR="00F53723" w:rsidRDefault="003128E7">
      <w:pPr>
        <w:numPr>
          <w:ilvl w:val="0"/>
          <w:numId w:val="2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absence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study department. 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entitled</w:t>
      </w:r>
      <w:proofErr w:type="spellEnd"/>
      <w:r>
        <w:rPr>
          <w:color w:val="000000"/>
        </w:rPr>
        <w:t xml:space="preserve"> to in case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deficiencies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exclude</w:t>
      </w:r>
      <w:proofErr w:type="spellEnd"/>
      <w:r>
        <w:rPr>
          <w:color w:val="000000"/>
        </w:rPr>
        <w:t xml:space="preserve"> student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>.</w:t>
      </w:r>
    </w:p>
    <w:p w14:paraId="00000010" w14:textId="77777777" w:rsidR="00F53723" w:rsidRDefault="003128E7">
      <w:pPr>
        <w:rPr>
          <w:color w:val="000000"/>
        </w:rPr>
      </w:pPr>
      <w:proofErr w:type="spellStart"/>
      <w:r>
        <w:rPr>
          <w:b/>
          <w:color w:val="000000"/>
        </w:rPr>
        <w:t>Reasons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exclusion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from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practical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lessons</w:t>
      </w:r>
      <w:proofErr w:type="spellEnd"/>
      <w:r>
        <w:rPr>
          <w:b/>
          <w:color w:val="000000"/>
        </w:rPr>
        <w:t>:</w:t>
      </w:r>
    </w:p>
    <w:p w14:paraId="00000011" w14:textId="77777777" w:rsidR="00F53723" w:rsidRDefault="003128E7">
      <w:pPr>
        <w:numPr>
          <w:ilvl w:val="0"/>
          <w:numId w:val="4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lastRenderedPageBreak/>
        <w:t>Arriving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(10 </w:t>
      </w:r>
      <w:proofErr w:type="spellStart"/>
      <w:r>
        <w:rPr>
          <w:color w:val="000000"/>
        </w:rPr>
        <w:t>minutes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unexcused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repeated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arrival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looks</w:t>
      </w:r>
      <w:proofErr w:type="spellEnd"/>
      <w:r>
        <w:rPr>
          <w:color w:val="000000"/>
        </w:rPr>
        <w:t xml:space="preserve"> (student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clothes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slippers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polish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rings</w:t>
      </w:r>
      <w:proofErr w:type="spellEnd"/>
      <w:r>
        <w:rPr>
          <w:color w:val="000000"/>
        </w:rPr>
        <w:t xml:space="preserve">, not </w:t>
      </w:r>
      <w:proofErr w:type="spellStart"/>
      <w:r>
        <w:rPr>
          <w:color w:val="000000"/>
        </w:rPr>
        <w:t>sober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.).</w:t>
      </w:r>
    </w:p>
    <w:p w14:paraId="00000012" w14:textId="77777777" w:rsidR="00F53723" w:rsidRDefault="003128E7">
      <w:pPr>
        <w:numPr>
          <w:ilvl w:val="0"/>
          <w:numId w:val="5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Inappropriate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basic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>.</w:t>
      </w:r>
    </w:p>
    <w:p w14:paraId="00000013" w14:textId="77777777" w:rsidR="00F53723" w:rsidRDefault="003128E7">
      <w:pPr>
        <w:spacing w:before="280"/>
        <w:ind w:left="720"/>
      </w:pPr>
      <w:r>
        <w:rPr>
          <w:rFonts w:ascii="Noto Sans Symbols" w:eastAsia="Noto Sans Symbols" w:hAnsi="Noto Sans Symbols" w:cs="Noto Sans Symbols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any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</w:p>
    <w:p w14:paraId="00000014" w14:textId="77777777" w:rsidR="00F53723" w:rsidRDefault="003128E7">
      <w:pPr>
        <w:numPr>
          <w:ilvl w:val="0"/>
          <w:numId w:val="6"/>
        </w:numPr>
        <w:spacing w:before="280"/>
        <w:ind w:firstLine="0"/>
        <w:rPr>
          <w:color w:val="000000"/>
        </w:rPr>
      </w:pPr>
      <w:proofErr w:type="spellStart"/>
      <w:r>
        <w:rPr>
          <w:color w:val="000000"/>
        </w:rPr>
        <w:t>Repetition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end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semester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consultation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guarantor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>.</w:t>
      </w:r>
    </w:p>
    <w:p w14:paraId="00000015" w14:textId="77777777" w:rsidR="00F53723" w:rsidRDefault="00F53723"/>
    <w:sectPr w:rsidR="00F5372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B52"/>
    <w:multiLevelType w:val="multilevel"/>
    <w:tmpl w:val="97901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CD38DE"/>
    <w:multiLevelType w:val="multilevel"/>
    <w:tmpl w:val="B17C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3F4EC1"/>
    <w:multiLevelType w:val="multilevel"/>
    <w:tmpl w:val="097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C2030"/>
    <w:multiLevelType w:val="multilevel"/>
    <w:tmpl w:val="F3885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F2503CB"/>
    <w:multiLevelType w:val="multilevel"/>
    <w:tmpl w:val="8278D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22273A4"/>
    <w:multiLevelType w:val="multilevel"/>
    <w:tmpl w:val="4392B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D1E6A32"/>
    <w:multiLevelType w:val="multilevel"/>
    <w:tmpl w:val="AA921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23"/>
    <w:rsid w:val="003128E7"/>
    <w:rsid w:val="007505B9"/>
    <w:rsid w:val="00F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331E"/>
  <w15:docId w15:val="{5D9CD5E3-A2E1-466C-8128-0324C69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5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05B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voxel.tech/shop/balik-endotooth-4-rocnik-lf-br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Roubalíková</cp:lastModifiedBy>
  <cp:revision>2</cp:revision>
  <dcterms:created xsi:type="dcterms:W3CDTF">2022-03-15T15:04:00Z</dcterms:created>
  <dcterms:modified xsi:type="dcterms:W3CDTF">2022-03-15T15:04:00Z</dcterms:modified>
</cp:coreProperties>
</file>