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513B7E" w:rsidR="00F53723" w:rsidRDefault="003128E7">
      <w:pPr>
        <w:rPr>
          <w:color w:val="000000"/>
        </w:rPr>
      </w:pPr>
      <w:proofErr w:type="spellStart"/>
      <w:r>
        <w:rPr>
          <w:color w:val="000000"/>
          <w:sz w:val="32"/>
          <w:szCs w:val="32"/>
        </w:rPr>
        <w:t>Instructions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for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students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of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subject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Endodontics</w:t>
      </w:r>
      <w:proofErr w:type="spellEnd"/>
      <w:r>
        <w:rPr>
          <w:color w:val="000000"/>
          <w:sz w:val="32"/>
          <w:szCs w:val="32"/>
        </w:rPr>
        <w:t xml:space="preserve"> </w:t>
      </w:r>
      <w:r w:rsidR="007505B9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>I.</w:t>
      </w:r>
    </w:p>
    <w:p w14:paraId="00000002" w14:textId="173CECAD" w:rsidR="00F53723" w:rsidRDefault="003128E7">
      <w:pPr>
        <w:rPr>
          <w:b/>
        </w:rPr>
      </w:pPr>
      <w:proofErr w:type="spellStart"/>
      <w:r>
        <w:rPr>
          <w:b/>
          <w:color w:val="000000"/>
        </w:rPr>
        <w:t>Monday</w:t>
      </w:r>
      <w:proofErr w:type="spellEnd"/>
      <w:r w:rsidR="00710E9F">
        <w:rPr>
          <w:b/>
        </w:rPr>
        <w:t xml:space="preserve">, </w:t>
      </w:r>
      <w:proofErr w:type="spellStart"/>
      <w:r w:rsidR="00710E9F">
        <w:rPr>
          <w:b/>
        </w:rPr>
        <w:t>Tuesday</w:t>
      </w:r>
      <w:proofErr w:type="spellEnd"/>
      <w:r w:rsidR="00710E9F">
        <w:rPr>
          <w:b/>
        </w:rPr>
        <w:t xml:space="preserve"> and </w:t>
      </w:r>
      <w:proofErr w:type="spellStart"/>
      <w:r w:rsidR="00710E9F">
        <w:rPr>
          <w:b/>
        </w:rPr>
        <w:t>Wednesday</w:t>
      </w:r>
      <w:proofErr w:type="spellEnd"/>
      <w:r w:rsidR="00710E9F">
        <w:rPr>
          <w:b/>
        </w:rPr>
        <w:t xml:space="preserve"> </w:t>
      </w:r>
      <w:proofErr w:type="spellStart"/>
      <w:r w:rsidR="00710E9F">
        <w:t>the</w:t>
      </w:r>
      <w:proofErr w:type="spellEnd"/>
      <w:r w:rsidR="00710E9F">
        <w:t xml:space="preserve"> </w:t>
      </w:r>
      <w:proofErr w:type="spellStart"/>
      <w:r w:rsidR="00710E9F">
        <w:t>whole</w:t>
      </w:r>
      <w:proofErr w:type="spellEnd"/>
      <w:r w:rsidR="00710E9F">
        <w:t xml:space="preserve"> </w:t>
      </w:r>
      <w:proofErr w:type="spellStart"/>
      <w:r w:rsidR="00710E9F">
        <w:t>group</w:t>
      </w:r>
      <w:proofErr w:type="spellEnd"/>
      <w:r w:rsidR="00710E9F">
        <w:t xml:space="preserve"> </w:t>
      </w:r>
      <w:proofErr w:type="spellStart"/>
      <w:r w:rsidR="00710E9F">
        <w:t>will</w:t>
      </w:r>
      <w:proofErr w:type="spellEnd"/>
      <w:r w:rsidR="00710E9F">
        <w:t xml:space="preserve"> </w:t>
      </w:r>
      <w:proofErr w:type="spellStart"/>
      <w:r w:rsidR="00710E9F">
        <w:t>be</w:t>
      </w:r>
      <w:proofErr w:type="spellEnd"/>
      <w:r w:rsidR="00710E9F">
        <w:t xml:space="preserve"> </w:t>
      </w:r>
      <w:proofErr w:type="spellStart"/>
      <w:proofErr w:type="gramStart"/>
      <w:r w:rsidR="00710E9F">
        <w:t>at</w:t>
      </w:r>
      <w:proofErr w:type="spellEnd"/>
      <w:r w:rsidR="00710E9F">
        <w:t xml:space="preserve">  SIMU</w:t>
      </w:r>
      <w:proofErr w:type="gramEnd"/>
      <w:r w:rsidR="00710E9F">
        <w:rPr>
          <w:b/>
        </w:rPr>
        <w:t xml:space="preserve">, </w:t>
      </w:r>
      <w:proofErr w:type="spellStart"/>
      <w:r>
        <w:rPr>
          <w:b/>
          <w:color w:val="000000"/>
        </w:rPr>
        <w:t>Thursday</w:t>
      </w:r>
      <w:proofErr w:type="spellEnd"/>
      <w:r>
        <w:rPr>
          <w:b/>
          <w:color w:val="000000"/>
        </w:rPr>
        <w:t xml:space="preserve"> </w:t>
      </w:r>
      <w:r w:rsidR="00710E9F">
        <w:rPr>
          <w:b/>
          <w:color w:val="000000"/>
        </w:rPr>
        <w:t xml:space="preserve">and </w:t>
      </w:r>
      <w:proofErr w:type="spellStart"/>
      <w:r w:rsidR="00710E9F">
        <w:rPr>
          <w:b/>
          <w:color w:val="000000"/>
        </w:rPr>
        <w:t>Friday</w:t>
      </w:r>
      <w:proofErr w:type="spellEnd"/>
      <w:r>
        <w:rPr>
          <w:color w:val="000000"/>
        </w:rPr>
        <w:t> 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color w:val="000000"/>
        </w:rPr>
        <w:t>performed</w:t>
      </w:r>
      <w:proofErr w:type="spellEnd"/>
      <w:r>
        <w:rPr>
          <w:color w:val="000000"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</w:t>
      </w:r>
      <w:proofErr w:type="spellStart"/>
      <w:r>
        <w:t>for</w:t>
      </w:r>
      <w:proofErr w:type="spellEnd"/>
      <w:r>
        <w:t xml:space="preserve"> Stomatology St Ann </w:t>
      </w:r>
      <w:proofErr w:type="spellStart"/>
      <w:r>
        <w:t>Faculty</w:t>
      </w:r>
      <w:proofErr w:type="spellEnd"/>
      <w:r>
        <w:t xml:space="preserve"> </w:t>
      </w:r>
      <w:proofErr w:type="spellStart"/>
      <w:r w:rsidR="00710E9F">
        <w:t>Hospital</w:t>
      </w:r>
      <w:proofErr w:type="spellEnd"/>
      <w:r w:rsidR="00710E9F">
        <w:t xml:space="preserve">. </w:t>
      </w:r>
      <w:proofErr w:type="spellStart"/>
      <w:r>
        <w:rPr>
          <w:color w:val="000000"/>
        </w:rPr>
        <w:t>Classes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7:30. </w:t>
      </w:r>
    </w:p>
    <w:p w14:paraId="00000003" w14:textId="77777777" w:rsidR="00F53723" w:rsidRDefault="003128E7">
      <w:pPr>
        <w:rPr>
          <w:color w:val="000000"/>
        </w:rPr>
      </w:pPr>
      <w:r>
        <w:rPr>
          <w:b/>
          <w:color w:val="000000"/>
        </w:rPr>
        <w:t xml:space="preserve">At 7:30 </w:t>
      </w:r>
      <w:proofErr w:type="spellStart"/>
      <w:r>
        <w:rPr>
          <w:b/>
          <w:color w:val="000000"/>
        </w:rPr>
        <w:t>you</w:t>
      </w:r>
      <w:proofErr w:type="spellEnd"/>
      <w:r>
        <w:rPr>
          <w:b/>
          <w:color w:val="000000"/>
        </w:rPr>
        <w:t xml:space="preserve"> are </w:t>
      </w:r>
      <w:proofErr w:type="spellStart"/>
      <w:r>
        <w:rPr>
          <w:b/>
          <w:color w:val="000000"/>
        </w:rPr>
        <w:t>ready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work</w:t>
      </w:r>
      <w:proofErr w:type="spellEnd"/>
      <w:r>
        <w:rPr>
          <w:b/>
        </w:rPr>
        <w:t xml:space="preserve">. </w:t>
      </w:r>
    </w:p>
    <w:p w14:paraId="00000004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Print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protocol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training</w:t>
      </w:r>
      <w:proofErr w:type="spellEnd"/>
      <w:r>
        <w:rPr>
          <w:b/>
          <w:color w:val="000000"/>
        </w:rPr>
        <w:t>.</w:t>
      </w:r>
    </w:p>
    <w:p w14:paraId="00000005" w14:textId="77777777" w:rsidR="00F53723" w:rsidRDefault="003128E7">
      <w:pPr>
        <w:spacing w:before="280"/>
        <w:rPr>
          <w:b/>
        </w:rPr>
      </w:pPr>
      <w:proofErr w:type="spellStart"/>
      <w:r>
        <w:rPr>
          <w:b/>
        </w:rPr>
        <w:t>Simulated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: </w:t>
      </w:r>
    </w:p>
    <w:p w14:paraId="732603D0" w14:textId="01F7A3D9" w:rsidR="007505B9" w:rsidRDefault="003128E7" w:rsidP="00C353D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</w:pPr>
      <w:proofErr w:type="spellStart"/>
      <w:r>
        <w:t>The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are</w:t>
      </w:r>
      <w:r w:rsidR="007505B9" w:rsidRPr="007505B9">
        <w:rPr>
          <w:b/>
          <w:bCs/>
          <w:color w:val="000000"/>
        </w:rPr>
        <w:t xml:space="preserve">16, 46, 14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analog, 11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analog, 46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analog. </w:t>
      </w:r>
      <w:proofErr w:type="spellStart"/>
      <w:r w:rsidR="007505B9">
        <w:rPr>
          <w:b/>
          <w:bCs/>
          <w:color w:val="000000"/>
        </w:rPr>
        <w:t>You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can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buy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them</w:t>
      </w:r>
      <w:proofErr w:type="spellEnd"/>
      <w:r w:rsidR="007505B9">
        <w:rPr>
          <w:b/>
          <w:bCs/>
          <w:color w:val="000000"/>
        </w:rPr>
        <w:t xml:space="preserve"> In </w:t>
      </w:r>
      <w:proofErr w:type="spellStart"/>
      <w:r w:rsidR="007505B9">
        <w:rPr>
          <w:b/>
          <w:bCs/>
          <w:color w:val="000000"/>
        </w:rPr>
        <w:t>Biovoxel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company</w:t>
      </w:r>
      <w:proofErr w:type="spellEnd"/>
      <w:r w:rsidR="007505B9">
        <w:rPr>
          <w:b/>
          <w:bCs/>
          <w:color w:val="000000"/>
        </w:rPr>
        <w:t xml:space="preserve">: </w:t>
      </w:r>
      <w:hyperlink r:id="rId5" w:history="1">
        <w:r w:rsidR="007505B9" w:rsidRPr="00A3720C">
          <w:rPr>
            <w:rStyle w:val="Hypertextovodkaz"/>
            <w:b/>
            <w:bCs/>
          </w:rPr>
          <w:t>https://biovoxel.tech/shop/balik-endotooth-4-rocnik-lf-brno/</w:t>
        </w:r>
      </w:hyperlink>
    </w:p>
    <w:p w14:paraId="00000006" w14:textId="146D3701" w:rsidR="00F53723" w:rsidRDefault="00F53723">
      <w:pPr>
        <w:spacing w:before="280"/>
      </w:pPr>
    </w:p>
    <w:p w14:paraId="00000007" w14:textId="5F420572" w:rsidR="00F53723" w:rsidRDefault="00710E9F">
      <w:pPr>
        <w:spacing w:before="280"/>
      </w:pPr>
      <w:proofErr w:type="spellStart"/>
      <w:r>
        <w:t>Yiu</w:t>
      </w:r>
      <w:proofErr w:type="spellEnd"/>
      <w:r>
        <w:t xml:space="preserve"> </w:t>
      </w:r>
      <w:proofErr w:type="spellStart"/>
      <w:r>
        <w:t>ncan</w:t>
      </w:r>
      <w:proofErr w:type="spellEnd"/>
      <w:r>
        <w:t xml:space="preserve"> </w:t>
      </w:r>
      <w:proofErr w:type="spellStart"/>
      <w:r>
        <w:t>also</w:t>
      </w:r>
      <w:proofErr w:type="spellEnd"/>
      <w:r w:rsidR="003128E7">
        <w:t xml:space="preserve"> </w:t>
      </w:r>
      <w:proofErr w:type="spellStart"/>
      <w:proofErr w:type="gramStart"/>
      <w:r w:rsidR="003128E7">
        <w:t>buy</w:t>
      </w:r>
      <w:proofErr w:type="spellEnd"/>
      <w:r w:rsidR="003128E7">
        <w:t xml:space="preserve">  </w:t>
      </w:r>
      <w:proofErr w:type="spellStart"/>
      <w:r w:rsidR="003128E7">
        <w:t>new</w:t>
      </w:r>
      <w:proofErr w:type="spellEnd"/>
      <w:proofErr w:type="gramEnd"/>
      <w:r w:rsidR="003128E7">
        <w:t xml:space="preserve"> </w:t>
      </w:r>
      <w:proofErr w:type="spellStart"/>
      <w:r w:rsidR="003128E7">
        <w:t>endo</w:t>
      </w:r>
      <w:proofErr w:type="spellEnd"/>
      <w:r w:rsidR="003128E7">
        <w:t xml:space="preserve"> </w:t>
      </w:r>
      <w:proofErr w:type="spellStart"/>
      <w:r w:rsidR="003128E7">
        <w:t>instruments</w:t>
      </w:r>
      <w:proofErr w:type="spellEnd"/>
      <w:r w:rsidR="003128E7">
        <w:t xml:space="preserve">, </w:t>
      </w:r>
      <w:proofErr w:type="spellStart"/>
      <w:r w:rsidR="003128E7">
        <w:t>gutta-percha</w:t>
      </w:r>
      <w:proofErr w:type="spellEnd"/>
      <w:r w:rsidR="003128E7">
        <w:t xml:space="preserve"> </w:t>
      </w:r>
      <w:proofErr w:type="spellStart"/>
      <w:r w:rsidR="003128E7">
        <w:t>points</w:t>
      </w:r>
      <w:proofErr w:type="spellEnd"/>
      <w:r>
        <w:t xml:space="preserve">,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points</w:t>
      </w:r>
      <w:proofErr w:type="spellEnd"/>
      <w:r w:rsidR="003128E7">
        <w:t>. </w:t>
      </w:r>
      <w:proofErr w:type="spellStart"/>
      <w:r w:rsidR="003128E7">
        <w:t>We</w:t>
      </w:r>
      <w:proofErr w:type="spellEnd"/>
      <w:r w:rsidR="003128E7">
        <w:t xml:space="preserve"> </w:t>
      </w:r>
      <w:proofErr w:type="spellStart"/>
      <w:r w:rsidR="003128E7">
        <w:t>strongly</w:t>
      </w:r>
      <w:proofErr w:type="spellEnd"/>
      <w:r w:rsidR="003128E7">
        <w:t xml:space="preserve"> </w:t>
      </w:r>
      <w:proofErr w:type="spellStart"/>
      <w:r w:rsidR="003128E7">
        <w:t>recommend</w:t>
      </w:r>
      <w:proofErr w:type="spellEnd"/>
      <w:r w:rsidR="003128E7">
        <w:t xml:space="preserve"> </w:t>
      </w:r>
      <w:proofErr w:type="spellStart"/>
      <w:r w:rsidR="003128E7">
        <w:t>you</w:t>
      </w:r>
      <w:proofErr w:type="spellEnd"/>
      <w:r w:rsidR="003128E7">
        <w:t xml:space="preserve"> to </w:t>
      </w:r>
      <w:proofErr w:type="spellStart"/>
      <w:r w:rsidR="003128E7">
        <w:t>buy</w:t>
      </w:r>
      <w:proofErr w:type="spellEnd"/>
      <w:r w:rsidR="003128E7">
        <w:t xml:space="preserve">  </w:t>
      </w:r>
      <w:proofErr w:type="spellStart"/>
      <w:r w:rsidR="003128E7">
        <w:t>new</w:t>
      </w:r>
      <w:proofErr w:type="spellEnd"/>
      <w:r w:rsidR="003128E7">
        <w:t xml:space="preserve"> </w:t>
      </w:r>
      <w:proofErr w:type="spellStart"/>
      <w:r w:rsidR="003128E7">
        <w:t>endodontic</w:t>
      </w:r>
      <w:proofErr w:type="spellEnd"/>
      <w:r w:rsidR="003128E7">
        <w:t xml:space="preserve"> </w:t>
      </w:r>
      <w:proofErr w:type="spellStart"/>
      <w:r w:rsidR="003128E7">
        <w:t>instruments</w:t>
      </w:r>
      <w:proofErr w:type="spellEnd"/>
      <w:r w:rsidR="003128E7">
        <w:t xml:space="preserve">, </w:t>
      </w:r>
      <w:proofErr w:type="spellStart"/>
      <w:r w:rsidR="003128E7">
        <w:t>the</w:t>
      </w:r>
      <w:proofErr w:type="spellEnd"/>
      <w:r w:rsidR="003128E7">
        <w:t xml:space="preserve"> </w:t>
      </w:r>
      <w:proofErr w:type="spellStart"/>
      <w:r w:rsidR="003128E7">
        <w:t>tools</w:t>
      </w:r>
      <w:proofErr w:type="spellEnd"/>
      <w:r w:rsidR="003128E7">
        <w:t xml:space="preserve"> </w:t>
      </w:r>
      <w:proofErr w:type="spellStart"/>
      <w:r w:rsidR="003128E7">
        <w:t>that</w:t>
      </w:r>
      <w:proofErr w:type="spellEnd"/>
      <w:r w:rsidR="003128E7">
        <w:t xml:space="preserve"> </w:t>
      </w:r>
      <w:proofErr w:type="spellStart"/>
      <w:r w:rsidR="003128E7">
        <w:t>you</w:t>
      </w:r>
      <w:proofErr w:type="spellEnd"/>
      <w:r w:rsidR="003128E7">
        <w:t xml:space="preserve"> </w:t>
      </w:r>
      <w:proofErr w:type="spellStart"/>
      <w:r w:rsidR="003128E7">
        <w:t>used</w:t>
      </w:r>
      <w:proofErr w:type="spellEnd"/>
      <w:r w:rsidR="003128E7">
        <w:t xml:space="preserve"> </w:t>
      </w:r>
      <w:proofErr w:type="spellStart"/>
      <w:r w:rsidR="003128E7">
        <w:t>during</w:t>
      </w:r>
      <w:proofErr w:type="spellEnd"/>
      <w:r w:rsidR="003128E7">
        <w:t xml:space="preserve"> </w:t>
      </w:r>
      <w:proofErr w:type="spellStart"/>
      <w:r w:rsidR="003128E7">
        <w:t>lessons</w:t>
      </w:r>
      <w:proofErr w:type="spellEnd"/>
      <w:r w:rsidR="003128E7">
        <w:t xml:space="preserve"> </w:t>
      </w:r>
      <w:proofErr w:type="spellStart"/>
      <w:r w:rsidR="003128E7">
        <w:t>of</w:t>
      </w:r>
      <w:proofErr w:type="spellEnd"/>
      <w:r w:rsidR="003128E7">
        <w:t xml:space="preserve"> </w:t>
      </w:r>
      <w:proofErr w:type="spellStart"/>
      <w:r w:rsidR="003128E7">
        <w:t>preclinical</w:t>
      </w:r>
      <w:proofErr w:type="spellEnd"/>
      <w:r w:rsidR="003128E7">
        <w:t xml:space="preserve"> </w:t>
      </w:r>
      <w:proofErr w:type="spellStart"/>
      <w:r w:rsidR="003128E7">
        <w:t>dentistry</w:t>
      </w:r>
      <w:proofErr w:type="spellEnd"/>
      <w:r w:rsidR="003128E7">
        <w:t xml:space="preserve"> are </w:t>
      </w:r>
      <w:proofErr w:type="spellStart"/>
      <w:r w:rsidR="003128E7">
        <w:t>worn</w:t>
      </w:r>
      <w:proofErr w:type="spellEnd"/>
      <w:r w:rsidR="003128E7">
        <w:t xml:space="preserve"> – </w:t>
      </w:r>
      <w:proofErr w:type="spellStart"/>
      <w:r w:rsidR="003128E7">
        <w:t>high</w:t>
      </w:r>
      <w:proofErr w:type="spellEnd"/>
      <w:r w:rsidR="003128E7">
        <w:t xml:space="preserve"> risk </w:t>
      </w:r>
      <w:proofErr w:type="spellStart"/>
      <w:r w:rsidR="003128E7">
        <w:t>of</w:t>
      </w:r>
      <w:proofErr w:type="spellEnd"/>
      <w:r w:rsidR="003128E7">
        <w:t xml:space="preserve"> </w:t>
      </w:r>
      <w:proofErr w:type="spellStart"/>
      <w:r w:rsidR="003128E7">
        <w:t>fracture</w:t>
      </w:r>
      <w:proofErr w:type="spellEnd"/>
      <w:r w:rsidR="003128E7">
        <w:t xml:space="preserve">. </w:t>
      </w:r>
      <w:proofErr w:type="spellStart"/>
      <w:r w:rsidR="003128E7">
        <w:t>Fractured</w:t>
      </w:r>
      <w:proofErr w:type="spellEnd"/>
      <w:r w:rsidR="003128E7">
        <w:t xml:space="preserve"> instrument in </w:t>
      </w:r>
      <w:proofErr w:type="spellStart"/>
      <w:r w:rsidR="003128E7">
        <w:t>the</w:t>
      </w:r>
      <w:proofErr w:type="spellEnd"/>
      <w:r w:rsidR="003128E7">
        <w:t xml:space="preserve"> </w:t>
      </w:r>
      <w:proofErr w:type="spellStart"/>
      <w:r w:rsidR="003128E7">
        <w:t>root</w:t>
      </w:r>
      <w:proofErr w:type="spellEnd"/>
      <w:r w:rsidR="003128E7">
        <w:t xml:space="preserve"> </w:t>
      </w:r>
      <w:proofErr w:type="spellStart"/>
      <w:r w:rsidR="003128E7">
        <w:t>canal</w:t>
      </w:r>
      <w:proofErr w:type="spellEnd"/>
      <w:r w:rsidR="003128E7">
        <w:t xml:space="preserve"> </w:t>
      </w:r>
      <w:proofErr w:type="spellStart"/>
      <w:r w:rsidR="003128E7">
        <w:t>is</w:t>
      </w:r>
      <w:proofErr w:type="spellEnd"/>
      <w:r w:rsidR="003128E7">
        <w:t xml:space="preserve"> </w:t>
      </w:r>
      <w:proofErr w:type="spellStart"/>
      <w:r w:rsidR="003128E7">
        <w:t>the</w:t>
      </w:r>
      <w:proofErr w:type="spellEnd"/>
      <w:r w:rsidR="003128E7">
        <w:t xml:space="preserve"> </w:t>
      </w:r>
      <w:proofErr w:type="spellStart"/>
      <w:r w:rsidR="003128E7">
        <w:t>reason</w:t>
      </w:r>
      <w:proofErr w:type="spellEnd"/>
      <w:r w:rsidR="003128E7">
        <w:t xml:space="preserve"> </w:t>
      </w:r>
      <w:proofErr w:type="spellStart"/>
      <w:r w:rsidR="003128E7">
        <w:t>for</w:t>
      </w:r>
      <w:proofErr w:type="spellEnd"/>
      <w:r w:rsidR="003128E7">
        <w:t xml:space="preserve"> </w:t>
      </w:r>
      <w:proofErr w:type="spellStart"/>
      <w:r w:rsidR="003128E7">
        <w:t>repeating</w:t>
      </w:r>
      <w:proofErr w:type="spellEnd"/>
      <w:r w:rsidR="003128E7">
        <w:t xml:space="preserve"> </w:t>
      </w:r>
      <w:proofErr w:type="spellStart"/>
      <w:r w:rsidR="003128E7">
        <w:t>the</w:t>
      </w:r>
      <w:proofErr w:type="spellEnd"/>
      <w:r w:rsidR="003128E7">
        <w:t xml:space="preserve"> </w:t>
      </w:r>
      <w:proofErr w:type="spellStart"/>
      <w:r w:rsidR="003128E7">
        <w:t>exercise</w:t>
      </w:r>
      <w:proofErr w:type="spellEnd"/>
      <w:r w:rsidR="003128E7">
        <w:t>.</w:t>
      </w:r>
    </w:p>
    <w:p w14:paraId="00000008" w14:textId="77777777" w:rsidR="00F53723" w:rsidRDefault="003128E7">
      <w:pPr>
        <w:spacing w:before="280"/>
      </w:pPr>
      <w:proofErr w:type="spellStart"/>
      <w:r>
        <w:t>S</w:t>
      </w:r>
      <w:r>
        <w:rPr>
          <w:color w:val="000000"/>
        </w:rPr>
        <w:t>lippers</w:t>
      </w:r>
      <w:proofErr w:type="spellEnd"/>
      <w:r>
        <w:rPr>
          <w:color w:val="000000"/>
        </w:rP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coat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drills</w:t>
      </w:r>
      <w:proofErr w:type="spellEnd"/>
      <w:r>
        <w:rPr>
          <w:color w:val="000000"/>
        </w:rPr>
        <w:t xml:space="preserve">, hand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endodontic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pencil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gloves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ruler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endoměrka</w:t>
      </w:r>
      <w:proofErr w:type="spellEnd"/>
      <w:proofErr w:type="gramEnd"/>
      <w:r>
        <w:t xml:space="preserve"> are </w:t>
      </w:r>
      <w:proofErr w:type="spellStart"/>
      <w:r>
        <w:t>necessary</w:t>
      </w:r>
      <w:proofErr w:type="spellEnd"/>
      <w:r>
        <w:t>.</w:t>
      </w:r>
    </w:p>
    <w:p w14:paraId="00000009" w14:textId="77777777" w:rsidR="00F53723" w:rsidRDefault="003128E7">
      <w:pPr>
        <w:spacing w:before="28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proofErr w:type="gramStart"/>
      <w:r>
        <w:t>training</w:t>
      </w:r>
      <w:proofErr w:type="spellEnd"/>
      <w:r>
        <w:t xml:space="preserve"> - </w:t>
      </w:r>
      <w:proofErr w:type="spellStart"/>
      <w:r>
        <w:t>Endodontics</w:t>
      </w:r>
      <w:proofErr w:type="spellEnd"/>
      <w:proofErr w:type="gramEnd"/>
      <w:r>
        <w:t xml:space="preserve"> I. </w:t>
      </w:r>
    </w:p>
    <w:p w14:paraId="0000000A" w14:textId="77777777" w:rsidR="00F53723" w:rsidRDefault="003128E7">
      <w:pPr>
        <w:spacing w:before="280"/>
        <w:rPr>
          <w:b/>
        </w:rPr>
      </w:pP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: </w:t>
      </w:r>
    </w:p>
    <w:p w14:paraId="0000000B" w14:textId="77777777" w:rsidR="00F53723" w:rsidRDefault="003128E7">
      <w:pPr>
        <w:spacing w:before="28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7.30 to 8.00.</w:t>
      </w:r>
    </w:p>
    <w:p w14:paraId="0000000C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Completion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course</w:t>
      </w:r>
      <w:proofErr w:type="spellEnd"/>
      <w:r>
        <w:rPr>
          <w:b/>
          <w:color w:val="000000"/>
        </w:rPr>
        <w:t>:</w:t>
      </w:r>
    </w:p>
    <w:p w14:paraId="0000000D" w14:textId="77777777" w:rsidR="00F53723" w:rsidRDefault="003128E7">
      <w:pPr>
        <w:numPr>
          <w:ilvl w:val="0"/>
          <w:numId w:val="1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fulfillment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tasks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kept</w:t>
      </w:r>
      <w:proofErr w:type="spellEnd"/>
      <w:r>
        <w:rPr>
          <w:color w:val="000000"/>
        </w:rPr>
        <w:t xml:space="preserve"> on </w:t>
      </w:r>
      <w:proofErr w:type="spellStart"/>
      <w:proofErr w:type="gram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protocol</w:t>
      </w:r>
      <w:proofErr w:type="spellEnd"/>
      <w:proofErr w:type="gramEnd"/>
      <w:r>
        <w:rPr>
          <w:color w:val="000000"/>
        </w:rPr>
        <w:t>.</w:t>
      </w:r>
    </w:p>
    <w:p w14:paraId="0000000E" w14:textId="77777777" w:rsidR="00F53723" w:rsidRDefault="003128E7">
      <w:pPr>
        <w:numPr>
          <w:ilvl w:val="0"/>
          <w:numId w:val="3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print</w:t>
      </w:r>
      <w:proofErr w:type="spellEnd"/>
      <w:r>
        <w:rPr>
          <w:color w:val="000000"/>
        </w:rPr>
        <w:t xml:space="preserve"> out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simulated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t xml:space="preserve"> </w:t>
      </w:r>
      <w:proofErr w:type="spellStart"/>
      <w:r>
        <w:t>t</w:t>
      </w:r>
      <w:r>
        <w:rPr>
          <w:color w:val="000000"/>
        </w:rPr>
        <w:t>he</w:t>
      </w:r>
      <w:proofErr w:type="spellEnd"/>
      <w:r>
        <w:rPr>
          <w:color w:val="000000"/>
        </w:rPr>
        <w:t xml:space="preserve"> second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 (table) </w:t>
      </w:r>
      <w:proofErr w:type="spellStart"/>
      <w:r>
        <w:rPr>
          <w:color w:val="000000"/>
        </w:rPr>
        <w:t>confirms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acc.to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</w:t>
      </w:r>
    </w:p>
    <w:p w14:paraId="0000000F" w14:textId="77777777" w:rsidR="00F53723" w:rsidRDefault="003128E7">
      <w:pPr>
        <w:numPr>
          <w:ilvl w:val="0"/>
          <w:numId w:val="2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absence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department. 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entitled</w:t>
      </w:r>
      <w:proofErr w:type="spellEnd"/>
      <w:r>
        <w:rPr>
          <w:color w:val="000000"/>
        </w:rPr>
        <w:t xml:space="preserve"> to in case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deficiencies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exclude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>.</w:t>
      </w:r>
    </w:p>
    <w:p w14:paraId="00000010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Reasons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exclusion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from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lessons</w:t>
      </w:r>
      <w:proofErr w:type="spellEnd"/>
      <w:r>
        <w:rPr>
          <w:b/>
          <w:color w:val="000000"/>
        </w:rPr>
        <w:t>:</w:t>
      </w:r>
    </w:p>
    <w:p w14:paraId="00000011" w14:textId="77777777" w:rsidR="00F53723" w:rsidRDefault="003128E7">
      <w:pPr>
        <w:numPr>
          <w:ilvl w:val="0"/>
          <w:numId w:val="4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lastRenderedPageBreak/>
        <w:t>Arriving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(10 </w:t>
      </w:r>
      <w:proofErr w:type="spellStart"/>
      <w:r>
        <w:rPr>
          <w:color w:val="000000"/>
        </w:rPr>
        <w:t>minutes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unexcused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repeated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arrival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looks</w:t>
      </w:r>
      <w:proofErr w:type="spellEnd"/>
      <w:r>
        <w:rPr>
          <w:color w:val="000000"/>
        </w:rPr>
        <w:t xml:space="preserve"> (student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clothes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slippers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rings</w:t>
      </w:r>
      <w:proofErr w:type="spellEnd"/>
      <w:r>
        <w:rPr>
          <w:color w:val="000000"/>
        </w:rPr>
        <w:t xml:space="preserve">, not </w:t>
      </w:r>
      <w:proofErr w:type="spellStart"/>
      <w:r>
        <w:rPr>
          <w:color w:val="000000"/>
        </w:rPr>
        <w:t>sober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.).</w:t>
      </w:r>
    </w:p>
    <w:p w14:paraId="00000012" w14:textId="77777777" w:rsidR="00F53723" w:rsidRDefault="003128E7">
      <w:pPr>
        <w:numPr>
          <w:ilvl w:val="0"/>
          <w:numId w:val="5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basic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>.</w:t>
      </w:r>
    </w:p>
    <w:p w14:paraId="00000013" w14:textId="77777777" w:rsidR="00F53723" w:rsidRDefault="003128E7">
      <w:pPr>
        <w:spacing w:before="280"/>
        <w:ind w:left="720"/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</w:p>
    <w:p w14:paraId="00000014" w14:textId="77777777" w:rsidR="00F53723" w:rsidRDefault="003128E7">
      <w:pPr>
        <w:numPr>
          <w:ilvl w:val="0"/>
          <w:numId w:val="6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Repetition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end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guarantor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>.</w:t>
      </w:r>
    </w:p>
    <w:p w14:paraId="00000015" w14:textId="77777777" w:rsidR="00F53723" w:rsidRDefault="00F53723"/>
    <w:sectPr w:rsidR="00F537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B52"/>
    <w:multiLevelType w:val="multilevel"/>
    <w:tmpl w:val="97901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CD38DE"/>
    <w:multiLevelType w:val="multilevel"/>
    <w:tmpl w:val="B17C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3F4EC1"/>
    <w:multiLevelType w:val="multilevel"/>
    <w:tmpl w:val="09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C2030"/>
    <w:multiLevelType w:val="multilevel"/>
    <w:tmpl w:val="F3885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F2503CB"/>
    <w:multiLevelType w:val="multilevel"/>
    <w:tmpl w:val="8278D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22273A4"/>
    <w:multiLevelType w:val="multilevel"/>
    <w:tmpl w:val="4392B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D1E6A32"/>
    <w:multiLevelType w:val="multilevel"/>
    <w:tmpl w:val="AA921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2883616">
    <w:abstractNumId w:val="0"/>
  </w:num>
  <w:num w:numId="2" w16cid:durableId="1726832956">
    <w:abstractNumId w:val="5"/>
  </w:num>
  <w:num w:numId="3" w16cid:durableId="18435077">
    <w:abstractNumId w:val="6"/>
  </w:num>
  <w:num w:numId="4" w16cid:durableId="84153111">
    <w:abstractNumId w:val="1"/>
  </w:num>
  <w:num w:numId="5" w16cid:durableId="520357891">
    <w:abstractNumId w:val="3"/>
  </w:num>
  <w:num w:numId="6" w16cid:durableId="1245189841">
    <w:abstractNumId w:val="4"/>
  </w:num>
  <w:num w:numId="7" w16cid:durableId="146801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23"/>
    <w:rsid w:val="003128E7"/>
    <w:rsid w:val="00710E9F"/>
    <w:rsid w:val="007505B9"/>
    <w:rsid w:val="00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331E"/>
  <w15:docId w15:val="{5D9CD5E3-A2E1-466C-8128-0324C69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05B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voxel.tech/shop/balik-endotooth-4-rocnik-lf-br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Lenka Roubalíková</cp:lastModifiedBy>
  <cp:revision>2</cp:revision>
  <dcterms:created xsi:type="dcterms:W3CDTF">2024-02-21T08:31:00Z</dcterms:created>
  <dcterms:modified xsi:type="dcterms:W3CDTF">2024-02-21T08:31:00Z</dcterms:modified>
</cp:coreProperties>
</file>