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D1" w:rsidRPr="001601BD" w:rsidRDefault="001601BD" w:rsidP="001601BD">
      <w:pPr>
        <w:spacing w:after="120" w:line="288" w:lineRule="auto"/>
        <w:jc w:val="center"/>
        <w:rPr>
          <w:b/>
        </w:rPr>
      </w:pPr>
      <w:r w:rsidRPr="001601BD">
        <w:rPr>
          <w:b/>
        </w:rPr>
        <w:t>The Skeletal System</w:t>
      </w:r>
      <w:r w:rsidR="003416D1" w:rsidRPr="001601BD">
        <w:rPr>
          <w:b/>
        </w:rPr>
        <w:t>: selected diseases</w:t>
      </w:r>
    </w:p>
    <w:p w:rsidR="003416D1" w:rsidRPr="001601BD" w:rsidRDefault="003416D1" w:rsidP="001601BD">
      <w:pPr>
        <w:spacing w:after="120" w:line="288" w:lineRule="auto"/>
        <w:jc w:val="both"/>
      </w:pPr>
      <w:r w:rsidRPr="001601BD">
        <w:t xml:space="preserve">The skeletal system is constructed to </w:t>
      </w:r>
      <w:r w:rsidRPr="001E42D7">
        <w:rPr>
          <w:b/>
        </w:rPr>
        <w:t>withstand</w:t>
      </w:r>
      <w:r w:rsidRPr="001601BD">
        <w:t xml:space="preserve"> the pressures and stresses of daily activities, protecting the body's delicate inner organs in the process. Sometimes, however, the system can be stressed beyond its capacity and injuries can </w:t>
      </w:r>
      <w:r w:rsidRPr="00DF6D37">
        <w:rPr>
          <w:b/>
        </w:rPr>
        <w:t>result</w:t>
      </w:r>
      <w:r w:rsidRPr="001601BD">
        <w:t xml:space="preserve">. </w:t>
      </w:r>
    </w:p>
    <w:p w:rsidR="001601BD" w:rsidRDefault="003416D1" w:rsidP="001601BD">
      <w:pPr>
        <w:spacing w:line="288" w:lineRule="auto"/>
        <w:jc w:val="both"/>
      </w:pPr>
      <w:r w:rsidRPr="001601BD">
        <w:t xml:space="preserve">A common but serious skeletal injury is a </w:t>
      </w:r>
      <w:r w:rsidRPr="001E42D7">
        <w:rPr>
          <w:b/>
        </w:rPr>
        <w:t>fracture</w:t>
      </w:r>
      <w:r w:rsidRPr="001601BD">
        <w:t xml:space="preserve">, a complete or incomplete break in a bone. A fracture usually occurs when excessive force is applied in some manner to the bone. Sports activities such as football, skiing, and skating often </w:t>
      </w:r>
      <w:r w:rsidRPr="001E42D7">
        <w:rPr>
          <w:b/>
        </w:rPr>
        <w:t>jeopardize</w:t>
      </w:r>
      <w:r w:rsidR="001601BD">
        <w:t xml:space="preserve"> (pose a threat to)</w:t>
      </w:r>
      <w:r w:rsidRPr="001601BD">
        <w:t xml:space="preserve"> the bones, putting them at risk for fractures. Car accidents and falls also </w:t>
      </w:r>
      <w:r w:rsidRPr="001E42D7">
        <w:rPr>
          <w:b/>
        </w:rPr>
        <w:t>take their toll</w:t>
      </w:r>
      <w:r w:rsidRPr="001601BD">
        <w:t xml:space="preserve"> on bones. A</w:t>
      </w:r>
      <w:r w:rsidR="008A2892">
        <w:t>s an</w:t>
      </w:r>
      <w:r w:rsidRPr="001601BD">
        <w:t xml:space="preserve"> individual ages, the bones become thin and weak, and fractures </w:t>
      </w:r>
      <w:r w:rsidRPr="00DF6D37">
        <w:rPr>
          <w:b/>
        </w:rPr>
        <w:t>occur</w:t>
      </w:r>
      <w:r w:rsidRPr="001601BD">
        <w:t xml:space="preserve"> more easily. </w:t>
      </w:r>
      <w:r w:rsidR="00BA28AE" w:rsidRPr="001601BD">
        <w:t>Some common kind</w:t>
      </w:r>
      <w:r w:rsidR="00C57AE7">
        <w:t>s</w:t>
      </w:r>
      <w:r w:rsidR="00BA28AE" w:rsidRPr="001601BD">
        <w:t xml:space="preserve"> of fractures include: </w:t>
      </w:r>
    </w:p>
    <w:p w:rsidR="001601BD" w:rsidRDefault="00BA28AE" w:rsidP="00B30696">
      <w:pPr>
        <w:pStyle w:val="Odstavecseseznamem"/>
        <w:numPr>
          <w:ilvl w:val="0"/>
          <w:numId w:val="1"/>
        </w:numPr>
        <w:spacing w:line="288" w:lineRule="auto"/>
        <w:jc w:val="both"/>
      </w:pPr>
      <w:bookmarkStart w:id="0" w:name="_GoBack"/>
      <w:r w:rsidRPr="00B30696">
        <w:rPr>
          <w:u w:val="single"/>
        </w:rPr>
        <w:t>c</w:t>
      </w:r>
      <w:r w:rsidRPr="00B30696">
        <w:rPr>
          <w:bCs/>
          <w:u w:val="single"/>
        </w:rPr>
        <w:t>omminuted</w:t>
      </w:r>
      <w:r w:rsidR="006E795B" w:rsidRPr="00B30696">
        <w:rPr>
          <w:bCs/>
        </w:rPr>
        <w:t xml:space="preserve"> </w:t>
      </w:r>
      <w:r w:rsidR="001601BD" w:rsidRPr="00B30696">
        <w:rPr>
          <w:bCs/>
        </w:rPr>
        <w:t>-</w:t>
      </w:r>
      <w:r w:rsidRPr="00B30696">
        <w:rPr>
          <w:bCs/>
        </w:rPr>
        <w:t xml:space="preserve"> </w:t>
      </w:r>
      <w:r w:rsidR="006E795B" w:rsidRPr="00B30696">
        <w:rPr>
          <w:bCs/>
        </w:rPr>
        <w:t>b</w:t>
      </w:r>
      <w:r w:rsidRPr="001601BD">
        <w:t xml:space="preserve">one has been broken into many fragments, </w:t>
      </w:r>
    </w:p>
    <w:p w:rsidR="001601BD" w:rsidRDefault="00BA28AE" w:rsidP="00B30696">
      <w:pPr>
        <w:pStyle w:val="Odstavecseseznamem"/>
        <w:numPr>
          <w:ilvl w:val="0"/>
          <w:numId w:val="1"/>
        </w:numPr>
        <w:spacing w:line="288" w:lineRule="auto"/>
        <w:jc w:val="both"/>
      </w:pPr>
      <w:r w:rsidRPr="00B30696">
        <w:rPr>
          <w:u w:val="single"/>
        </w:rPr>
        <w:t>c</w:t>
      </w:r>
      <w:r w:rsidRPr="00B30696">
        <w:rPr>
          <w:bCs/>
          <w:u w:val="single"/>
        </w:rPr>
        <w:t>om</w:t>
      </w:r>
      <w:r w:rsidR="001601BD" w:rsidRPr="00B30696">
        <w:rPr>
          <w:bCs/>
          <w:u w:val="single"/>
        </w:rPr>
        <w:t>pound</w:t>
      </w:r>
      <w:r w:rsidR="001601BD" w:rsidRPr="00B30696">
        <w:rPr>
          <w:bCs/>
        </w:rPr>
        <w:t xml:space="preserve"> -</w:t>
      </w:r>
      <w:r w:rsidRPr="00B30696">
        <w:rPr>
          <w:bCs/>
        </w:rPr>
        <w:t xml:space="preserve"> b</w:t>
      </w:r>
      <w:r w:rsidRPr="001601BD">
        <w:t xml:space="preserve">one has been broken and an end or ends of the bone </w:t>
      </w:r>
      <w:r w:rsidRPr="00B30696">
        <w:rPr>
          <w:b/>
        </w:rPr>
        <w:t>protrude</w:t>
      </w:r>
      <w:r w:rsidRPr="001601BD">
        <w:t xml:space="preserve"> through the skin</w:t>
      </w:r>
      <w:r w:rsidR="006E795B" w:rsidRPr="001601BD">
        <w:t>,</w:t>
      </w:r>
      <w:r w:rsidRPr="001601BD">
        <w:t xml:space="preserve"> </w:t>
      </w:r>
      <w:r w:rsidR="006E795B" w:rsidRPr="001601BD">
        <w:t>n</w:t>
      </w:r>
      <w:r w:rsidRPr="001601BD">
        <w:t>ow</w:t>
      </w:r>
      <w:r w:rsidR="006E795B" w:rsidRPr="001601BD">
        <w:t>adays it is</w:t>
      </w:r>
      <w:r w:rsidRPr="001601BD">
        <w:t xml:space="preserve"> often </w:t>
      </w:r>
      <w:r w:rsidRPr="00B30696">
        <w:rPr>
          <w:b/>
        </w:rPr>
        <w:t>referred to as</w:t>
      </w:r>
      <w:r w:rsidRPr="001601BD">
        <w:t xml:space="preserve"> an open fracture</w:t>
      </w:r>
      <w:r w:rsidR="001601BD">
        <w:t>;</w:t>
      </w:r>
    </w:p>
    <w:p w:rsidR="001601BD" w:rsidRDefault="001601BD" w:rsidP="00B30696">
      <w:pPr>
        <w:pStyle w:val="Odstavecseseznamem"/>
        <w:numPr>
          <w:ilvl w:val="0"/>
          <w:numId w:val="1"/>
        </w:numPr>
        <w:spacing w:line="288" w:lineRule="auto"/>
        <w:jc w:val="both"/>
      </w:pPr>
      <w:r w:rsidRPr="00B30696">
        <w:rPr>
          <w:bCs/>
          <w:u w:val="single"/>
        </w:rPr>
        <w:t>compression</w:t>
      </w:r>
      <w:r w:rsidRPr="00B30696">
        <w:rPr>
          <w:bCs/>
        </w:rPr>
        <w:t xml:space="preserve"> -</w:t>
      </w:r>
      <w:r w:rsidR="00BA28AE" w:rsidRPr="00B30696">
        <w:rPr>
          <w:bCs/>
        </w:rPr>
        <w:t xml:space="preserve"> b</w:t>
      </w:r>
      <w:r w:rsidR="00BA28AE" w:rsidRPr="001601BD">
        <w:t>o</w:t>
      </w:r>
      <w:r>
        <w:t xml:space="preserve">ne has been </w:t>
      </w:r>
      <w:r w:rsidRPr="00B30696">
        <w:rPr>
          <w:b/>
        </w:rPr>
        <w:t>crushed</w:t>
      </w:r>
      <w:r>
        <w:t>;</w:t>
      </w:r>
    </w:p>
    <w:p w:rsidR="001601BD" w:rsidRDefault="001601BD" w:rsidP="00B30696">
      <w:pPr>
        <w:pStyle w:val="Odstavecseseznamem"/>
        <w:numPr>
          <w:ilvl w:val="0"/>
          <w:numId w:val="1"/>
        </w:numPr>
        <w:spacing w:line="288" w:lineRule="auto"/>
        <w:jc w:val="both"/>
      </w:pPr>
      <w:r w:rsidRPr="00B30696">
        <w:rPr>
          <w:bCs/>
          <w:u w:val="single"/>
        </w:rPr>
        <w:t>g</w:t>
      </w:r>
      <w:r w:rsidR="00BA28AE" w:rsidRPr="00B30696">
        <w:rPr>
          <w:bCs/>
          <w:u w:val="single"/>
        </w:rPr>
        <w:t>reenstick</w:t>
      </w:r>
      <w:r w:rsidRPr="00B30696">
        <w:rPr>
          <w:bCs/>
        </w:rPr>
        <w:t xml:space="preserve"> -</w:t>
      </w:r>
      <w:r w:rsidR="00BA28AE" w:rsidRPr="00B30696">
        <w:rPr>
          <w:bCs/>
        </w:rPr>
        <w:t xml:space="preserve"> b</w:t>
      </w:r>
      <w:r w:rsidR="00BA28AE" w:rsidRPr="001601BD">
        <w:t>one has not been broken completely, but only partly across its shaft, similar to the way a green stick or twig breaks</w:t>
      </w:r>
      <w:r w:rsidR="006E795B" w:rsidRPr="001601BD">
        <w:t>, nowadays it is</w:t>
      </w:r>
      <w:r w:rsidR="00BA28AE" w:rsidRPr="001601BD">
        <w:t xml:space="preserve"> often referred to</w:t>
      </w:r>
      <w:r w:rsidR="006E795B" w:rsidRPr="001601BD">
        <w:t xml:space="preserve"> as</w:t>
      </w:r>
      <w:r w:rsidR="00BA28AE" w:rsidRPr="001601BD">
        <w:t xml:space="preserve"> an incomplete fracture</w:t>
      </w:r>
      <w:r>
        <w:t>;</w:t>
      </w:r>
    </w:p>
    <w:p w:rsidR="001601BD" w:rsidRDefault="001601BD" w:rsidP="00B30696">
      <w:pPr>
        <w:pStyle w:val="Odstavecseseznamem"/>
        <w:numPr>
          <w:ilvl w:val="0"/>
          <w:numId w:val="1"/>
        </w:numPr>
        <w:spacing w:line="288" w:lineRule="auto"/>
        <w:jc w:val="both"/>
      </w:pPr>
      <w:r w:rsidRPr="00B30696">
        <w:rPr>
          <w:bCs/>
          <w:u w:val="single"/>
        </w:rPr>
        <w:t>impacted</w:t>
      </w:r>
      <w:r w:rsidRPr="00B30696">
        <w:rPr>
          <w:bCs/>
        </w:rPr>
        <w:t xml:space="preserve"> -</w:t>
      </w:r>
      <w:r w:rsidR="00BA28AE" w:rsidRPr="00B30696">
        <w:rPr>
          <w:bCs/>
        </w:rPr>
        <w:t xml:space="preserve"> </w:t>
      </w:r>
      <w:r w:rsidR="00A03E21" w:rsidRPr="00B30696">
        <w:rPr>
          <w:bCs/>
        </w:rPr>
        <w:t>b</w:t>
      </w:r>
      <w:r w:rsidR="00BA28AE" w:rsidRPr="001601BD">
        <w:t>one has been broken and a fragment of the bone has been firmly driven into</w:t>
      </w:r>
      <w:r w:rsidR="006E795B" w:rsidRPr="001601BD">
        <w:t xml:space="preserve"> </w:t>
      </w:r>
      <w:r>
        <w:t>another fragment;</w:t>
      </w:r>
    </w:p>
    <w:p w:rsidR="00BA28AE" w:rsidRPr="001601BD" w:rsidRDefault="001601BD" w:rsidP="00B30696">
      <w:pPr>
        <w:pStyle w:val="Odstavecseseznamem"/>
        <w:numPr>
          <w:ilvl w:val="0"/>
          <w:numId w:val="1"/>
        </w:numPr>
        <w:spacing w:line="288" w:lineRule="auto"/>
        <w:jc w:val="both"/>
      </w:pPr>
      <w:r w:rsidRPr="00B30696">
        <w:rPr>
          <w:bCs/>
          <w:u w:val="single"/>
        </w:rPr>
        <w:t>simple</w:t>
      </w:r>
      <w:r w:rsidRPr="00B30696">
        <w:rPr>
          <w:bCs/>
        </w:rPr>
        <w:t xml:space="preserve"> -</w:t>
      </w:r>
      <w:r w:rsidR="00BA28AE" w:rsidRPr="00B30696">
        <w:rPr>
          <w:bCs/>
        </w:rPr>
        <w:t xml:space="preserve"> </w:t>
      </w:r>
      <w:r w:rsidR="00A03E21" w:rsidRPr="001601BD">
        <w:t>b</w:t>
      </w:r>
      <w:r w:rsidR="00BA28AE" w:rsidRPr="001601BD">
        <w:t>one has been broken cleanly and does not penetrate or break the skin</w:t>
      </w:r>
      <w:r w:rsidR="006E795B" w:rsidRPr="001601BD">
        <w:t>, nowadays</w:t>
      </w:r>
      <w:r w:rsidR="00BA28AE" w:rsidRPr="001601BD">
        <w:t xml:space="preserve"> often referred to as a closed fracture. </w:t>
      </w:r>
    </w:p>
    <w:bookmarkEnd w:id="0"/>
    <w:p w:rsidR="003416D1" w:rsidRPr="001601BD" w:rsidRDefault="003416D1" w:rsidP="001601BD">
      <w:pPr>
        <w:spacing w:after="120" w:line="288" w:lineRule="auto"/>
        <w:jc w:val="both"/>
      </w:pPr>
      <w:r w:rsidRPr="001601BD">
        <w:t xml:space="preserve">When excessive force is applied to a </w:t>
      </w:r>
      <w:r w:rsidRPr="0011639D">
        <w:rPr>
          <w:u w:val="single"/>
        </w:rPr>
        <w:t>joint</w:t>
      </w:r>
      <w:r w:rsidRPr="001601BD">
        <w:t xml:space="preserve">, the </w:t>
      </w:r>
      <w:r w:rsidRPr="0011639D">
        <w:rPr>
          <w:u w:val="single"/>
        </w:rPr>
        <w:t>ligaments</w:t>
      </w:r>
      <w:r w:rsidRPr="001601BD">
        <w:t xml:space="preserve"> that hold the bones together in the area may be </w:t>
      </w:r>
      <w:r w:rsidRPr="001E42D7">
        <w:rPr>
          <w:b/>
        </w:rPr>
        <w:t>torn</w:t>
      </w:r>
      <w:r w:rsidRPr="001601BD">
        <w:t xml:space="preserve"> or damaged. This results in a </w:t>
      </w:r>
      <w:r w:rsidRPr="001E42D7">
        <w:rPr>
          <w:b/>
        </w:rPr>
        <w:t>sprain</w:t>
      </w:r>
      <w:r w:rsidRPr="001601BD">
        <w:t>. Its seriousness depends on how badly the ligaments are torn. Any joint can be sprained</w:t>
      </w:r>
      <w:r w:rsidR="001601BD">
        <w:t xml:space="preserve"> (</w:t>
      </w:r>
      <w:r w:rsidR="001601BD" w:rsidRPr="001E42D7">
        <w:rPr>
          <w:b/>
        </w:rPr>
        <w:t>twisted</w:t>
      </w:r>
      <w:r w:rsidR="001601BD">
        <w:t>)</w:t>
      </w:r>
      <w:r w:rsidRPr="001601BD">
        <w:t xml:space="preserve">, but the most frequently injured joints are the ankle, knee, and finger. </w:t>
      </w:r>
    </w:p>
    <w:p w:rsidR="003416D1" w:rsidRPr="001601BD" w:rsidRDefault="003416D1" w:rsidP="001601BD">
      <w:pPr>
        <w:spacing w:after="120" w:line="288" w:lineRule="auto"/>
        <w:jc w:val="both"/>
      </w:pPr>
      <w:r w:rsidRPr="001601BD">
        <w:t xml:space="preserve">A violent movement at a joint may also cause a </w:t>
      </w:r>
      <w:r w:rsidRPr="001E42D7">
        <w:rPr>
          <w:b/>
        </w:rPr>
        <w:t>dislocation</w:t>
      </w:r>
      <w:r w:rsidRPr="001601BD">
        <w:t xml:space="preserve">, a condition in which a bone is forced out of its normal position in the joint cavity. When a bone is dislocated, its ligaments are often torn or overstretched in the process. Nerves in the area may also be </w:t>
      </w:r>
      <w:r w:rsidRPr="0011639D">
        <w:rPr>
          <w:b/>
        </w:rPr>
        <w:t>pinched</w:t>
      </w:r>
      <w:r w:rsidRPr="001601BD">
        <w:t xml:space="preserve">, causing pain. In a severe dislocation, small chips of bone may be torn away. </w:t>
      </w:r>
    </w:p>
    <w:p w:rsidR="003416D1" w:rsidRPr="001601BD" w:rsidRDefault="003416D1" w:rsidP="001601BD">
      <w:pPr>
        <w:spacing w:after="120" w:line="288" w:lineRule="auto"/>
        <w:jc w:val="both"/>
      </w:pPr>
      <w:r w:rsidRPr="001601BD">
        <w:t xml:space="preserve">A </w:t>
      </w:r>
      <w:r w:rsidRPr="001E42D7">
        <w:rPr>
          <w:b/>
        </w:rPr>
        <w:t>herniated</w:t>
      </w:r>
      <w:r w:rsidRPr="001601BD">
        <w:t xml:space="preserve"> or "slipped" disc occurs when any direct and forceful pressure is applied to a vertebral disc (such as when lifting a heavy object), causing it to rupture. This most often occurs to a disc in the lumbar region of the vertebral column. When the disc is ruptured, pressure is placed on the spinal cord, causing considerable pain and damage to the nerve. </w:t>
      </w:r>
    </w:p>
    <w:p w:rsidR="003416D1" w:rsidRPr="001601BD" w:rsidRDefault="003416D1" w:rsidP="001601BD">
      <w:pPr>
        <w:spacing w:after="120" w:line="288" w:lineRule="auto"/>
        <w:jc w:val="both"/>
      </w:pPr>
      <w:r w:rsidRPr="001601BD">
        <w:t xml:space="preserve">The following are just a few of the more serious disorders and diseases that can </w:t>
      </w:r>
      <w:r w:rsidRPr="0011639D">
        <w:rPr>
          <w:b/>
        </w:rPr>
        <w:t>impair</w:t>
      </w:r>
      <w:r w:rsidRPr="001601BD">
        <w:t xml:space="preserve"> the functioning of the skeletal system or its parts. </w:t>
      </w:r>
    </w:p>
    <w:p w:rsidR="003416D1" w:rsidRPr="001601BD" w:rsidRDefault="003416D1" w:rsidP="001601BD">
      <w:pPr>
        <w:spacing w:after="120" w:line="288" w:lineRule="auto"/>
        <w:jc w:val="both"/>
      </w:pPr>
      <w:r w:rsidRPr="001601BD">
        <w:rPr>
          <w:b/>
          <w:u w:val="single"/>
        </w:rPr>
        <w:t>Arthritis</w:t>
      </w:r>
      <w:r w:rsidRPr="001601BD">
        <w:t xml:space="preserve"> is a general term meaning an </w:t>
      </w:r>
      <w:r w:rsidRPr="001E42D7">
        <w:rPr>
          <w:b/>
        </w:rPr>
        <w:t>inflammation</w:t>
      </w:r>
      <w:r w:rsidRPr="001601BD">
        <w:t xml:space="preserve"> of a bone joint. Since the areas most commonly involved are the hands, arms, shoulders, hips, and legs, any action requiring movement of these parts becomes difficult. Arthritis is usually a chronic condition, meaning it </w:t>
      </w:r>
      <w:r w:rsidRPr="0011639D">
        <w:rPr>
          <w:b/>
        </w:rPr>
        <w:t>persists</w:t>
      </w:r>
      <w:r w:rsidRPr="001601BD">
        <w:t xml:space="preserve"> throughout a person's life. In all its forms, arthritis is the most </w:t>
      </w:r>
      <w:r w:rsidRPr="001E42D7">
        <w:rPr>
          <w:b/>
        </w:rPr>
        <w:t>widespread</w:t>
      </w:r>
      <w:r w:rsidRPr="001601BD">
        <w:t xml:space="preserve">, crippling disease in the United States. </w:t>
      </w:r>
    </w:p>
    <w:p w:rsidR="00A00423" w:rsidRPr="001601BD" w:rsidRDefault="003416D1" w:rsidP="001601BD">
      <w:pPr>
        <w:spacing w:after="120" w:line="288" w:lineRule="auto"/>
        <w:jc w:val="both"/>
      </w:pPr>
      <w:r w:rsidRPr="001601BD">
        <w:rPr>
          <w:b/>
          <w:u w:val="single"/>
        </w:rPr>
        <w:lastRenderedPageBreak/>
        <w:t>Osteoarthritis</w:t>
      </w:r>
      <w:r w:rsidRPr="001601BD">
        <w:t xml:space="preserve"> occurs as a result of aging or injury. </w:t>
      </w:r>
      <w:r w:rsidR="00A03E21" w:rsidRPr="001601BD">
        <w:t xml:space="preserve">It is characterized by </w:t>
      </w:r>
      <w:r w:rsidR="00A03E21" w:rsidRPr="0011639D">
        <w:rPr>
          <w:b/>
        </w:rPr>
        <w:t>d</w:t>
      </w:r>
      <w:r w:rsidRPr="0011639D">
        <w:rPr>
          <w:b/>
        </w:rPr>
        <w:t>eterioration</w:t>
      </w:r>
      <w:r w:rsidRPr="001601BD">
        <w:t xml:space="preserve"> of the </w:t>
      </w:r>
      <w:r w:rsidRPr="0011639D">
        <w:t>cartilage</w:t>
      </w:r>
      <w:r w:rsidRPr="001601BD">
        <w:t xml:space="preserve"> covering the bones in the joints of the body. It is most often seen in people who are forty years of age or older. Causes of osteoarthritis include </w:t>
      </w:r>
      <w:r w:rsidRPr="001E42D7">
        <w:rPr>
          <w:b/>
        </w:rPr>
        <w:t>wear and tear</w:t>
      </w:r>
      <w:r w:rsidRPr="001601BD">
        <w:t xml:space="preserve"> due to aging or overuse, injury, </w:t>
      </w:r>
      <w:r w:rsidRPr="001E42D7">
        <w:rPr>
          <w:b/>
        </w:rPr>
        <w:t>hereditary factors</w:t>
      </w:r>
      <w:r w:rsidRPr="001601BD">
        <w:t xml:space="preserve">, and obesity. The wearing away of the </w:t>
      </w:r>
      <w:r w:rsidRPr="001E42D7">
        <w:rPr>
          <w:b/>
        </w:rPr>
        <w:t>cartilage</w:t>
      </w:r>
      <w:r w:rsidRPr="001601BD">
        <w:t xml:space="preserve"> results in the bones </w:t>
      </w:r>
      <w:r w:rsidR="0011639D" w:rsidRPr="001601BD">
        <w:t>rubbing</w:t>
      </w:r>
      <w:r w:rsidRPr="001601BD">
        <w:t xml:space="preserve"> against each other, causing </w:t>
      </w:r>
      <w:r w:rsidR="00651558" w:rsidRPr="001601BD">
        <w:t>among others</w:t>
      </w:r>
      <w:r w:rsidRPr="001601BD">
        <w:t xml:space="preserve"> the deep joint pain characteristic of this disease. </w:t>
      </w:r>
      <w:r w:rsidR="00A00423" w:rsidRPr="001601BD">
        <w:t xml:space="preserve">The joints most commonly </w:t>
      </w:r>
      <w:r w:rsidR="00A00423" w:rsidRPr="00B3142B">
        <w:rPr>
          <w:b/>
        </w:rPr>
        <w:t>affected by</w:t>
      </w:r>
      <w:r w:rsidR="00A00423" w:rsidRPr="001601BD">
        <w:t xml:space="preserve"> osteoarthritis are those of the knees, hips, and fingers. Other areas can be affected by injury or overuse. The condition can cause minor </w:t>
      </w:r>
      <w:r w:rsidR="00A00423" w:rsidRPr="00B3142B">
        <w:rPr>
          <w:b/>
        </w:rPr>
        <w:t>stiffness</w:t>
      </w:r>
      <w:r w:rsidR="00A00423" w:rsidRPr="001601BD">
        <w:t xml:space="preserve"> and pain, or it can result in severe disability. Treatment of osteoarthritis includes the use of </w:t>
      </w:r>
      <w:r w:rsidR="006E795B" w:rsidRPr="001601BD">
        <w:t>anti-inflammatory</w:t>
      </w:r>
      <w:r w:rsidR="00A00423" w:rsidRPr="001601BD">
        <w:t xml:space="preserve"> drugs such as aspirin to reduce pain and </w:t>
      </w:r>
      <w:r w:rsidR="00A00423" w:rsidRPr="005853BB">
        <w:rPr>
          <w:b/>
        </w:rPr>
        <w:t>swelling</w:t>
      </w:r>
      <w:r w:rsidR="00A00423" w:rsidRPr="001601BD">
        <w:t xml:space="preserve">; supportive devices such as a </w:t>
      </w:r>
      <w:r w:rsidR="00A00423" w:rsidRPr="00B3142B">
        <w:rPr>
          <w:b/>
        </w:rPr>
        <w:t>brace</w:t>
      </w:r>
      <w:r w:rsidR="00A00423" w:rsidRPr="001601BD">
        <w:t xml:space="preserve">, walker, or </w:t>
      </w:r>
      <w:r w:rsidR="00A00423" w:rsidRPr="005853BB">
        <w:rPr>
          <w:b/>
        </w:rPr>
        <w:t>crutches</w:t>
      </w:r>
      <w:r w:rsidR="00A00423" w:rsidRPr="001601BD">
        <w:t xml:space="preserve">; massage; moist heat; and rest. </w:t>
      </w:r>
    </w:p>
    <w:p w:rsidR="00485D8A" w:rsidRPr="001601BD" w:rsidRDefault="003416D1" w:rsidP="001601BD">
      <w:pPr>
        <w:spacing w:after="120" w:line="288" w:lineRule="auto"/>
        <w:jc w:val="both"/>
      </w:pPr>
      <w:r w:rsidRPr="001601BD">
        <w:rPr>
          <w:b/>
          <w:u w:val="single"/>
        </w:rPr>
        <w:t>Osteoporosis</w:t>
      </w:r>
      <w:r w:rsidRPr="001601BD">
        <w:t xml:space="preserve"> (which literally means "porous bones") occurs when a body's blood </w:t>
      </w:r>
      <w:r w:rsidRPr="005853BB">
        <w:rPr>
          <w:b/>
        </w:rPr>
        <w:t>calcium level</w:t>
      </w:r>
      <w:r w:rsidRPr="001601BD">
        <w:t xml:space="preserve"> is low and calcium from bones is </w:t>
      </w:r>
      <w:r w:rsidRPr="00D35DB6">
        <w:rPr>
          <w:b/>
        </w:rPr>
        <w:t>dissolved</w:t>
      </w:r>
      <w:r w:rsidRPr="001601BD">
        <w:t xml:space="preserve"> into the blood to maintain a proper balance. Over time, bone mass and bone strength </w:t>
      </w:r>
      <w:r w:rsidRPr="00D35DB6">
        <w:rPr>
          <w:b/>
        </w:rPr>
        <w:t>decrease</w:t>
      </w:r>
      <w:r w:rsidRPr="001601BD">
        <w:t xml:space="preserve">. As a result, bones become dotted with pores. Weak and fragile, they break easily. Even a </w:t>
      </w:r>
      <w:r w:rsidRPr="00D35DB6">
        <w:rPr>
          <w:b/>
        </w:rPr>
        <w:t>sneeze</w:t>
      </w:r>
      <w:r w:rsidRPr="001601BD">
        <w:t xml:space="preserve"> or a sudden movement can cause a fracture in someone with severe osteoporosis. </w:t>
      </w:r>
      <w:r w:rsidR="00485D8A" w:rsidRPr="001601BD">
        <w:t xml:space="preserve">There is </w:t>
      </w:r>
      <w:r w:rsidR="00485D8A" w:rsidRPr="005853BB">
        <w:rPr>
          <w:b/>
        </w:rPr>
        <w:t>no cure</w:t>
      </w:r>
      <w:r w:rsidR="00485D8A" w:rsidRPr="001601BD">
        <w:t xml:space="preserve"> for osteoporosis, but drugs are available that stop further bone loss and even help build new bone</w:t>
      </w:r>
      <w:r w:rsidR="005853BB">
        <w:t xml:space="preserve"> tissue</w:t>
      </w:r>
      <w:r w:rsidR="00485D8A" w:rsidRPr="001601BD">
        <w:t xml:space="preserve">. For some people, though, these drugs may not help build enough bone to replace that already lost in the body. The best way to prevent osteoporosis is to </w:t>
      </w:r>
      <w:r w:rsidR="00485D8A" w:rsidRPr="00D35DB6">
        <w:rPr>
          <w:b/>
        </w:rPr>
        <w:t>maintain</w:t>
      </w:r>
      <w:r w:rsidR="00485D8A" w:rsidRPr="001601BD">
        <w:t xml:space="preserve"> a healthy lifestyle throughout one's life: </w:t>
      </w:r>
      <w:r w:rsidR="00485D8A" w:rsidRPr="00D35DB6">
        <w:rPr>
          <w:b/>
        </w:rPr>
        <w:t>adhering to</w:t>
      </w:r>
      <w:r w:rsidR="00485D8A" w:rsidRPr="001601BD">
        <w:t xml:space="preserve"> a diet with the proper amounts of calcium and vitamin D, </w:t>
      </w:r>
      <w:r w:rsidR="00485D8A" w:rsidRPr="00D35DB6">
        <w:rPr>
          <w:b/>
        </w:rPr>
        <w:t>avoiding</w:t>
      </w:r>
      <w:r w:rsidR="00485D8A" w:rsidRPr="001601BD">
        <w:t xml:space="preserve"> smoking and heavy alcohol drinking, and exercising regularly. </w:t>
      </w:r>
    </w:p>
    <w:p w:rsidR="003416D1" w:rsidRPr="001601BD" w:rsidRDefault="003416D1" w:rsidP="001601BD">
      <w:pPr>
        <w:spacing w:after="120" w:line="288" w:lineRule="auto"/>
        <w:jc w:val="both"/>
      </w:pPr>
      <w:r w:rsidRPr="001601BD">
        <w:rPr>
          <w:b/>
          <w:u w:val="single"/>
        </w:rPr>
        <w:t>Scoliosis</w:t>
      </w:r>
      <w:r w:rsidRPr="001601BD">
        <w:t xml:space="preserve"> is a sideways </w:t>
      </w:r>
      <w:r w:rsidRPr="005853BB">
        <w:rPr>
          <w:b/>
        </w:rPr>
        <w:t>curvature</w:t>
      </w:r>
      <w:r w:rsidRPr="001601BD">
        <w:t xml:space="preserve"> of the spine or vertebral column. Normally, the spine has a set of front-to-back curves. When viewed from rear, a normal spine usually appears straight. </w:t>
      </w:r>
    </w:p>
    <w:p w:rsidR="00485D8A" w:rsidRPr="001601BD" w:rsidRDefault="003416D1" w:rsidP="001601BD">
      <w:pPr>
        <w:spacing w:after="120" w:line="288" w:lineRule="auto"/>
        <w:jc w:val="both"/>
      </w:pPr>
      <w:r w:rsidRPr="001601BD">
        <w:t xml:space="preserve">A small degree of lateral (sideways) curvature in the spine does not cause any medical problems, but larger lateral curves can cause imbalance and </w:t>
      </w:r>
      <w:r w:rsidRPr="00D35DB6">
        <w:rPr>
          <w:b/>
        </w:rPr>
        <w:t>lead to</w:t>
      </w:r>
      <w:r w:rsidRPr="001601BD">
        <w:t xml:space="preserve"> muscle fatigue and pain. More severe scoliosis can </w:t>
      </w:r>
      <w:r w:rsidRPr="00D35DB6">
        <w:rPr>
          <w:b/>
        </w:rPr>
        <w:t>interfere with</w:t>
      </w:r>
      <w:r w:rsidRPr="001601BD">
        <w:t xml:space="preserve"> breathing and lead to arthritis of the spine. </w:t>
      </w:r>
    </w:p>
    <w:p w:rsidR="003416D1" w:rsidRPr="001601BD" w:rsidRDefault="003416D1" w:rsidP="001601BD">
      <w:pPr>
        <w:spacing w:after="120" w:line="288" w:lineRule="auto"/>
        <w:jc w:val="both"/>
      </w:pPr>
      <w:r w:rsidRPr="001601BD">
        <w:t xml:space="preserve">Treatment for scoliosis </w:t>
      </w:r>
      <w:r w:rsidRPr="00D35DB6">
        <w:rPr>
          <w:b/>
        </w:rPr>
        <w:t>depends on</w:t>
      </w:r>
      <w:r w:rsidRPr="001601BD">
        <w:t xml:space="preserve"> the degree of curvature. If the curvature is moderate, a </w:t>
      </w:r>
      <w:r w:rsidRPr="005853BB">
        <w:rPr>
          <w:b/>
        </w:rPr>
        <w:t>brace</w:t>
      </w:r>
      <w:r w:rsidRPr="001601BD">
        <w:t xml:space="preserve"> may be worn. Bracing cannot correct curvature, but may be effective in halting or slowing the </w:t>
      </w:r>
      <w:r w:rsidRPr="00D35DB6">
        <w:rPr>
          <w:b/>
        </w:rPr>
        <w:t>progression</w:t>
      </w:r>
      <w:r w:rsidRPr="001601BD">
        <w:t xml:space="preserve"> of the curve. Surgery is often required if the curvature is severe, if the curve has progressed despite bracing, or if there is significant pain. During surgery, the spine is straightened as much as possible, then vertebrae are </w:t>
      </w:r>
      <w:r w:rsidRPr="00D35DB6">
        <w:rPr>
          <w:b/>
        </w:rPr>
        <w:t>fused together</w:t>
      </w:r>
      <w:r w:rsidRPr="001601BD">
        <w:t xml:space="preserve"> to prevent further curvature. Spinal fusion leaves the involved area of the vertebral column permanently stiff. </w:t>
      </w:r>
    </w:p>
    <w:p w:rsidR="003416D1" w:rsidRPr="001601BD" w:rsidRDefault="003416D1" w:rsidP="001601BD">
      <w:pPr>
        <w:spacing w:after="120" w:line="288" w:lineRule="auto"/>
        <w:jc w:val="both"/>
        <w:rPr>
          <w:b/>
          <w:bCs/>
          <w:u w:val="single"/>
        </w:rPr>
      </w:pPr>
      <w:r w:rsidRPr="001601BD">
        <w:rPr>
          <w:b/>
          <w:u w:val="single"/>
        </w:rPr>
        <w:t xml:space="preserve">Spina bifida </w:t>
      </w:r>
    </w:p>
    <w:p w:rsidR="003416D1" w:rsidRPr="001601BD" w:rsidRDefault="003416D1" w:rsidP="001601BD">
      <w:pPr>
        <w:spacing w:after="120" w:line="288" w:lineRule="auto"/>
        <w:jc w:val="both"/>
      </w:pPr>
      <w:r w:rsidRPr="001601BD">
        <w:t xml:space="preserve">Spina bifida is the common name for a range of </w:t>
      </w:r>
      <w:r w:rsidRPr="005853BB">
        <w:rPr>
          <w:b/>
        </w:rPr>
        <w:t>birth defects</w:t>
      </w:r>
      <w:r w:rsidRPr="001601BD">
        <w:t xml:space="preserve"> caused by problems with the early development of the vertebral column or spine. The main defect of spina bifida is an abnormal opening somewhere along the vertebral column due to a failure of the vertebrae to </w:t>
      </w:r>
      <w:r w:rsidRPr="00D35DB6">
        <w:rPr>
          <w:b/>
        </w:rPr>
        <w:t>wrap</w:t>
      </w:r>
      <w:r w:rsidRPr="001601BD">
        <w:t xml:space="preserve"> completely </w:t>
      </w:r>
      <w:r w:rsidRPr="00D35DB6">
        <w:rPr>
          <w:b/>
        </w:rPr>
        <w:t>around</w:t>
      </w:r>
      <w:r w:rsidRPr="001601BD">
        <w:t xml:space="preserve"> the </w:t>
      </w:r>
      <w:r w:rsidRPr="00D35DB6">
        <w:rPr>
          <w:b/>
        </w:rPr>
        <w:t>spinal cord</w:t>
      </w:r>
      <w:r w:rsidRPr="001601BD">
        <w:t xml:space="preserve">. This leaves the spinal cord unprotected and vulnerable to either injury or infection. </w:t>
      </w:r>
    </w:p>
    <w:p w:rsidR="003416D1" w:rsidRPr="001601BD" w:rsidRDefault="003416D1" w:rsidP="001601BD">
      <w:pPr>
        <w:spacing w:after="120" w:line="288" w:lineRule="auto"/>
        <w:jc w:val="both"/>
      </w:pPr>
      <w:r w:rsidRPr="001601BD">
        <w:t xml:space="preserve">Treatment for spinal bifida is aimed first at surgically closing the spinal defect to prevent infection. Further operations are often necessary to repair the hip dislocations, scoliosis, or other conditions. The success of treatments is still dependent on the severity of the original spinal defect. </w:t>
      </w:r>
    </w:p>
    <w:sectPr w:rsidR="003416D1" w:rsidRPr="001601BD" w:rsidSect="001601BD">
      <w:footerReference w:type="default" r:id="rId9"/>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2C" w:rsidRDefault="000E1A2C" w:rsidP="006E795B">
      <w:r>
        <w:separator/>
      </w:r>
    </w:p>
  </w:endnote>
  <w:endnote w:type="continuationSeparator" w:id="0">
    <w:p w:rsidR="000E1A2C" w:rsidRDefault="000E1A2C" w:rsidP="006E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5B" w:rsidRDefault="000E1A2C">
    <w:pPr>
      <w:pStyle w:val="Zpat"/>
      <w:jc w:val="center"/>
    </w:pPr>
    <w:r>
      <w:fldChar w:fldCharType="begin"/>
    </w:r>
    <w:r>
      <w:instrText xml:space="preserve"> PAGE   \* MERGEFORMAT </w:instrText>
    </w:r>
    <w:r>
      <w:fldChar w:fldCharType="separate"/>
    </w:r>
    <w:r w:rsidR="00B30696">
      <w:rPr>
        <w:noProof/>
      </w:rPr>
      <w:t>1</w:t>
    </w:r>
    <w:r>
      <w:rPr>
        <w:noProof/>
      </w:rPr>
      <w:fldChar w:fldCharType="end"/>
    </w:r>
  </w:p>
  <w:p w:rsidR="006E795B" w:rsidRDefault="006E79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2C" w:rsidRDefault="000E1A2C" w:rsidP="006E795B">
      <w:r>
        <w:separator/>
      </w:r>
    </w:p>
  </w:footnote>
  <w:footnote w:type="continuationSeparator" w:id="0">
    <w:p w:rsidR="000E1A2C" w:rsidRDefault="000E1A2C" w:rsidP="006E7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E7ED3"/>
    <w:multiLevelType w:val="hybridMultilevel"/>
    <w:tmpl w:val="666CA4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D1"/>
    <w:rsid w:val="000E1A2C"/>
    <w:rsid w:val="0011639D"/>
    <w:rsid w:val="001601BD"/>
    <w:rsid w:val="001E42D7"/>
    <w:rsid w:val="003416D1"/>
    <w:rsid w:val="0044315B"/>
    <w:rsid w:val="00485D8A"/>
    <w:rsid w:val="00511B3E"/>
    <w:rsid w:val="005215B1"/>
    <w:rsid w:val="005853BB"/>
    <w:rsid w:val="00651558"/>
    <w:rsid w:val="006E795B"/>
    <w:rsid w:val="00784067"/>
    <w:rsid w:val="008A2892"/>
    <w:rsid w:val="009B6F84"/>
    <w:rsid w:val="00A00423"/>
    <w:rsid w:val="00A03E21"/>
    <w:rsid w:val="00A42E38"/>
    <w:rsid w:val="00B30696"/>
    <w:rsid w:val="00B3142B"/>
    <w:rsid w:val="00B75B7E"/>
    <w:rsid w:val="00BA28AE"/>
    <w:rsid w:val="00C57AE7"/>
    <w:rsid w:val="00D35DB6"/>
    <w:rsid w:val="00DF6D37"/>
    <w:rsid w:val="00EF7B6E"/>
    <w:rsid w:val="00F47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GB"/>
    </w:rPr>
  </w:style>
  <w:style w:type="paragraph" w:styleId="Nadpis3">
    <w:name w:val="heading 3"/>
    <w:basedOn w:val="Normln"/>
    <w:qFormat/>
    <w:rsid w:val="003416D1"/>
    <w:pPr>
      <w:spacing w:before="100" w:beforeAutospacing="1"/>
      <w:outlineLvl w:val="2"/>
    </w:pPr>
    <w:rPr>
      <w:b/>
      <w:bCs/>
      <w:color w:val="80808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416D1"/>
    <w:rPr>
      <w:color w:val="364989"/>
      <w:u w:val="single"/>
    </w:rPr>
  </w:style>
  <w:style w:type="paragraph" w:styleId="Normlnweb">
    <w:name w:val="Normal (Web)"/>
    <w:basedOn w:val="Normln"/>
    <w:rsid w:val="003416D1"/>
    <w:pPr>
      <w:spacing w:before="100" w:beforeAutospacing="1" w:after="100" w:afterAutospacing="1"/>
    </w:pPr>
    <w:rPr>
      <w:lang w:val="cs-CZ"/>
    </w:rPr>
  </w:style>
  <w:style w:type="paragraph" w:styleId="Zhlav">
    <w:name w:val="header"/>
    <w:basedOn w:val="Normln"/>
    <w:link w:val="ZhlavChar"/>
    <w:rsid w:val="006E795B"/>
    <w:pPr>
      <w:tabs>
        <w:tab w:val="center" w:pos="4536"/>
        <w:tab w:val="right" w:pos="9072"/>
      </w:tabs>
    </w:pPr>
  </w:style>
  <w:style w:type="character" w:customStyle="1" w:styleId="ZhlavChar">
    <w:name w:val="Záhlaví Char"/>
    <w:basedOn w:val="Standardnpsmoodstavce"/>
    <w:link w:val="Zhlav"/>
    <w:rsid w:val="006E795B"/>
    <w:rPr>
      <w:sz w:val="24"/>
      <w:szCs w:val="24"/>
      <w:lang w:val="en-GB"/>
    </w:rPr>
  </w:style>
  <w:style w:type="paragraph" w:styleId="Zpat">
    <w:name w:val="footer"/>
    <w:basedOn w:val="Normln"/>
    <w:link w:val="ZpatChar"/>
    <w:uiPriority w:val="99"/>
    <w:rsid w:val="006E795B"/>
    <w:pPr>
      <w:tabs>
        <w:tab w:val="center" w:pos="4536"/>
        <w:tab w:val="right" w:pos="9072"/>
      </w:tabs>
    </w:pPr>
  </w:style>
  <w:style w:type="character" w:customStyle="1" w:styleId="ZpatChar">
    <w:name w:val="Zápatí Char"/>
    <w:basedOn w:val="Standardnpsmoodstavce"/>
    <w:link w:val="Zpat"/>
    <w:uiPriority w:val="99"/>
    <w:rsid w:val="006E795B"/>
    <w:rPr>
      <w:sz w:val="24"/>
      <w:szCs w:val="24"/>
      <w:lang w:val="en-GB"/>
    </w:rPr>
  </w:style>
  <w:style w:type="paragraph" w:styleId="Odstavecseseznamem">
    <w:name w:val="List Paragraph"/>
    <w:basedOn w:val="Normln"/>
    <w:uiPriority w:val="34"/>
    <w:qFormat/>
    <w:rsid w:val="00B30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GB"/>
    </w:rPr>
  </w:style>
  <w:style w:type="paragraph" w:styleId="Nadpis3">
    <w:name w:val="heading 3"/>
    <w:basedOn w:val="Normln"/>
    <w:qFormat/>
    <w:rsid w:val="003416D1"/>
    <w:pPr>
      <w:spacing w:before="100" w:beforeAutospacing="1"/>
      <w:outlineLvl w:val="2"/>
    </w:pPr>
    <w:rPr>
      <w:b/>
      <w:bCs/>
      <w:color w:val="80808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416D1"/>
    <w:rPr>
      <w:color w:val="364989"/>
      <w:u w:val="single"/>
    </w:rPr>
  </w:style>
  <w:style w:type="paragraph" w:styleId="Normlnweb">
    <w:name w:val="Normal (Web)"/>
    <w:basedOn w:val="Normln"/>
    <w:rsid w:val="003416D1"/>
    <w:pPr>
      <w:spacing w:before="100" w:beforeAutospacing="1" w:after="100" w:afterAutospacing="1"/>
    </w:pPr>
    <w:rPr>
      <w:lang w:val="cs-CZ"/>
    </w:rPr>
  </w:style>
  <w:style w:type="paragraph" w:styleId="Zhlav">
    <w:name w:val="header"/>
    <w:basedOn w:val="Normln"/>
    <w:link w:val="ZhlavChar"/>
    <w:rsid w:val="006E795B"/>
    <w:pPr>
      <w:tabs>
        <w:tab w:val="center" w:pos="4536"/>
        <w:tab w:val="right" w:pos="9072"/>
      </w:tabs>
    </w:pPr>
  </w:style>
  <w:style w:type="character" w:customStyle="1" w:styleId="ZhlavChar">
    <w:name w:val="Záhlaví Char"/>
    <w:basedOn w:val="Standardnpsmoodstavce"/>
    <w:link w:val="Zhlav"/>
    <w:rsid w:val="006E795B"/>
    <w:rPr>
      <w:sz w:val="24"/>
      <w:szCs w:val="24"/>
      <w:lang w:val="en-GB"/>
    </w:rPr>
  </w:style>
  <w:style w:type="paragraph" w:styleId="Zpat">
    <w:name w:val="footer"/>
    <w:basedOn w:val="Normln"/>
    <w:link w:val="ZpatChar"/>
    <w:uiPriority w:val="99"/>
    <w:rsid w:val="006E795B"/>
    <w:pPr>
      <w:tabs>
        <w:tab w:val="center" w:pos="4536"/>
        <w:tab w:val="right" w:pos="9072"/>
      </w:tabs>
    </w:pPr>
  </w:style>
  <w:style w:type="character" w:customStyle="1" w:styleId="ZpatChar">
    <w:name w:val="Zápatí Char"/>
    <w:basedOn w:val="Standardnpsmoodstavce"/>
    <w:link w:val="Zpat"/>
    <w:uiPriority w:val="99"/>
    <w:rsid w:val="006E795B"/>
    <w:rPr>
      <w:sz w:val="24"/>
      <w:szCs w:val="24"/>
      <w:lang w:val="en-GB"/>
    </w:rPr>
  </w:style>
  <w:style w:type="paragraph" w:styleId="Odstavecseseznamem">
    <w:name w:val="List Paragraph"/>
    <w:basedOn w:val="Normln"/>
    <w:uiPriority w:val="34"/>
    <w:qFormat/>
    <w:rsid w:val="00B3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9253">
      <w:bodyDiv w:val="1"/>
      <w:marLeft w:val="0"/>
      <w:marRight w:val="0"/>
      <w:marTop w:val="0"/>
      <w:marBottom w:val="0"/>
      <w:divBdr>
        <w:top w:val="none" w:sz="0" w:space="0" w:color="auto"/>
        <w:left w:val="none" w:sz="0" w:space="0" w:color="auto"/>
        <w:bottom w:val="none" w:sz="0" w:space="0" w:color="auto"/>
        <w:right w:val="none" w:sz="0" w:space="0" w:color="auto"/>
      </w:divBdr>
      <w:divsChild>
        <w:div w:id="592395225">
          <w:marLeft w:val="0"/>
          <w:marRight w:val="0"/>
          <w:marTop w:val="0"/>
          <w:marBottom w:val="0"/>
          <w:divBdr>
            <w:top w:val="none" w:sz="0" w:space="0" w:color="auto"/>
            <w:left w:val="none" w:sz="0" w:space="0" w:color="auto"/>
            <w:bottom w:val="none" w:sz="0" w:space="0" w:color="auto"/>
            <w:right w:val="none" w:sz="0" w:space="0" w:color="auto"/>
          </w:divBdr>
          <w:divsChild>
            <w:div w:id="1370374903">
              <w:marLeft w:val="0"/>
              <w:marRight w:val="0"/>
              <w:marTop w:val="0"/>
              <w:marBottom w:val="0"/>
              <w:divBdr>
                <w:top w:val="none" w:sz="0" w:space="0" w:color="auto"/>
                <w:left w:val="none" w:sz="0" w:space="0" w:color="auto"/>
                <w:bottom w:val="none" w:sz="0" w:space="0" w:color="auto"/>
                <w:right w:val="none" w:sz="0" w:space="0" w:color="auto"/>
              </w:divBdr>
              <w:divsChild>
                <w:div w:id="1469132935">
                  <w:marLeft w:val="0"/>
                  <w:marRight w:val="0"/>
                  <w:marTop w:val="0"/>
                  <w:marBottom w:val="0"/>
                  <w:divBdr>
                    <w:top w:val="none" w:sz="0" w:space="0" w:color="auto"/>
                    <w:left w:val="none" w:sz="0" w:space="0" w:color="auto"/>
                    <w:bottom w:val="none" w:sz="0" w:space="0" w:color="auto"/>
                    <w:right w:val="none" w:sz="0" w:space="0" w:color="auto"/>
                  </w:divBdr>
                  <w:divsChild>
                    <w:div w:id="1780027462">
                      <w:marLeft w:val="0"/>
                      <w:marRight w:val="0"/>
                      <w:marTop w:val="0"/>
                      <w:marBottom w:val="0"/>
                      <w:divBdr>
                        <w:top w:val="none" w:sz="0" w:space="0" w:color="auto"/>
                        <w:left w:val="none" w:sz="0" w:space="0" w:color="auto"/>
                        <w:bottom w:val="none" w:sz="0" w:space="0" w:color="auto"/>
                        <w:right w:val="none" w:sz="0" w:space="0" w:color="auto"/>
                      </w:divBdr>
                      <w:divsChild>
                        <w:div w:id="1613629260">
                          <w:marLeft w:val="0"/>
                          <w:marRight w:val="0"/>
                          <w:marTop w:val="0"/>
                          <w:marBottom w:val="0"/>
                          <w:divBdr>
                            <w:top w:val="none" w:sz="0" w:space="0" w:color="auto"/>
                            <w:left w:val="none" w:sz="0" w:space="0" w:color="auto"/>
                            <w:bottom w:val="none" w:sz="0" w:space="0" w:color="auto"/>
                            <w:right w:val="none" w:sz="0" w:space="0" w:color="auto"/>
                          </w:divBdr>
                          <w:divsChild>
                            <w:div w:id="410469819">
                              <w:marLeft w:val="0"/>
                              <w:marRight w:val="0"/>
                              <w:marTop w:val="0"/>
                              <w:marBottom w:val="0"/>
                              <w:divBdr>
                                <w:top w:val="none" w:sz="0" w:space="0" w:color="auto"/>
                                <w:left w:val="none" w:sz="0" w:space="0" w:color="auto"/>
                                <w:bottom w:val="none" w:sz="0" w:space="0" w:color="auto"/>
                                <w:right w:val="none" w:sz="0" w:space="0" w:color="auto"/>
                              </w:divBdr>
                              <w:divsChild>
                                <w:div w:id="48769481">
                                  <w:marLeft w:val="0"/>
                                  <w:marRight w:val="0"/>
                                  <w:marTop w:val="0"/>
                                  <w:marBottom w:val="0"/>
                                  <w:divBdr>
                                    <w:top w:val="none" w:sz="0" w:space="0" w:color="auto"/>
                                    <w:left w:val="none" w:sz="0" w:space="0" w:color="auto"/>
                                    <w:bottom w:val="none" w:sz="0" w:space="0" w:color="auto"/>
                                    <w:right w:val="none" w:sz="0" w:space="0" w:color="auto"/>
                                  </w:divBdr>
                                  <w:divsChild>
                                    <w:div w:id="1262841280">
                                      <w:marLeft w:val="0"/>
                                      <w:marRight w:val="0"/>
                                      <w:marTop w:val="0"/>
                                      <w:marBottom w:val="0"/>
                                      <w:divBdr>
                                        <w:top w:val="none" w:sz="0" w:space="0" w:color="auto"/>
                                        <w:left w:val="none" w:sz="0" w:space="0" w:color="auto"/>
                                        <w:bottom w:val="none" w:sz="0" w:space="0" w:color="auto"/>
                                        <w:right w:val="none" w:sz="0" w:space="0" w:color="auto"/>
                                      </w:divBdr>
                                    </w:div>
                                    <w:div w:id="13967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697">
                              <w:marLeft w:val="0"/>
                              <w:marRight w:val="0"/>
                              <w:marTop w:val="0"/>
                              <w:marBottom w:val="0"/>
                              <w:divBdr>
                                <w:top w:val="none" w:sz="0" w:space="0" w:color="auto"/>
                                <w:left w:val="none" w:sz="0" w:space="0" w:color="auto"/>
                                <w:bottom w:val="none" w:sz="0" w:space="0" w:color="auto"/>
                                <w:right w:val="none" w:sz="0" w:space="0" w:color="auto"/>
                              </w:divBdr>
                            </w:div>
                            <w:div w:id="851798522">
                              <w:marLeft w:val="0"/>
                              <w:marRight w:val="0"/>
                              <w:marTop w:val="0"/>
                              <w:marBottom w:val="0"/>
                              <w:divBdr>
                                <w:top w:val="none" w:sz="0" w:space="0" w:color="auto"/>
                                <w:left w:val="none" w:sz="0" w:space="0" w:color="auto"/>
                                <w:bottom w:val="none" w:sz="0" w:space="0" w:color="auto"/>
                                <w:right w:val="none" w:sz="0" w:space="0" w:color="auto"/>
                              </w:divBdr>
                              <w:divsChild>
                                <w:div w:id="584270133">
                                  <w:marLeft w:val="0"/>
                                  <w:marRight w:val="0"/>
                                  <w:marTop w:val="0"/>
                                  <w:marBottom w:val="0"/>
                                  <w:divBdr>
                                    <w:top w:val="none" w:sz="0" w:space="0" w:color="auto"/>
                                    <w:left w:val="none" w:sz="0" w:space="0" w:color="auto"/>
                                    <w:bottom w:val="none" w:sz="0" w:space="0" w:color="auto"/>
                                    <w:right w:val="none" w:sz="0" w:space="0" w:color="auto"/>
                                  </w:divBdr>
                                  <w:divsChild>
                                    <w:div w:id="7508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439">
                              <w:marLeft w:val="0"/>
                              <w:marRight w:val="0"/>
                              <w:marTop w:val="0"/>
                              <w:marBottom w:val="0"/>
                              <w:divBdr>
                                <w:top w:val="none" w:sz="0" w:space="0" w:color="auto"/>
                                <w:left w:val="none" w:sz="0" w:space="0" w:color="auto"/>
                                <w:bottom w:val="none" w:sz="0" w:space="0" w:color="auto"/>
                                <w:right w:val="none" w:sz="0" w:space="0" w:color="auto"/>
                              </w:divBdr>
                              <w:divsChild>
                                <w:div w:id="1450472704">
                                  <w:marLeft w:val="0"/>
                                  <w:marRight w:val="0"/>
                                  <w:marTop w:val="0"/>
                                  <w:marBottom w:val="0"/>
                                  <w:divBdr>
                                    <w:top w:val="none" w:sz="0" w:space="0" w:color="auto"/>
                                    <w:left w:val="none" w:sz="0" w:space="0" w:color="auto"/>
                                    <w:bottom w:val="none" w:sz="0" w:space="0" w:color="auto"/>
                                    <w:right w:val="none" w:sz="0" w:space="0" w:color="auto"/>
                                  </w:divBdr>
                                  <w:divsChild>
                                    <w:div w:id="15997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4322">
                              <w:marLeft w:val="0"/>
                              <w:marRight w:val="0"/>
                              <w:marTop w:val="0"/>
                              <w:marBottom w:val="0"/>
                              <w:divBdr>
                                <w:top w:val="none" w:sz="0" w:space="0" w:color="auto"/>
                                <w:left w:val="none" w:sz="0" w:space="0" w:color="auto"/>
                                <w:bottom w:val="none" w:sz="0" w:space="0" w:color="auto"/>
                                <w:right w:val="none" w:sz="0" w:space="0" w:color="auto"/>
                              </w:divBdr>
                              <w:divsChild>
                                <w:div w:id="1174684225">
                                  <w:marLeft w:val="0"/>
                                  <w:marRight w:val="0"/>
                                  <w:marTop w:val="0"/>
                                  <w:marBottom w:val="0"/>
                                  <w:divBdr>
                                    <w:top w:val="none" w:sz="0" w:space="0" w:color="auto"/>
                                    <w:left w:val="none" w:sz="0" w:space="0" w:color="auto"/>
                                    <w:bottom w:val="none" w:sz="0" w:space="0" w:color="auto"/>
                                    <w:right w:val="none" w:sz="0" w:space="0" w:color="auto"/>
                                  </w:divBdr>
                                  <w:divsChild>
                                    <w:div w:id="12360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4686">
                              <w:marLeft w:val="0"/>
                              <w:marRight w:val="0"/>
                              <w:marTop w:val="0"/>
                              <w:marBottom w:val="0"/>
                              <w:divBdr>
                                <w:top w:val="none" w:sz="0" w:space="0" w:color="auto"/>
                                <w:left w:val="none" w:sz="0" w:space="0" w:color="auto"/>
                                <w:bottom w:val="none" w:sz="0" w:space="0" w:color="auto"/>
                                <w:right w:val="none" w:sz="0" w:space="0" w:color="auto"/>
                              </w:divBdr>
                              <w:divsChild>
                                <w:div w:id="998657688">
                                  <w:marLeft w:val="0"/>
                                  <w:marRight w:val="0"/>
                                  <w:marTop w:val="0"/>
                                  <w:marBottom w:val="0"/>
                                  <w:divBdr>
                                    <w:top w:val="none" w:sz="0" w:space="0" w:color="auto"/>
                                    <w:left w:val="none" w:sz="0" w:space="0" w:color="auto"/>
                                    <w:bottom w:val="none" w:sz="0" w:space="0" w:color="auto"/>
                                    <w:right w:val="none" w:sz="0" w:space="0" w:color="auto"/>
                                  </w:divBdr>
                                  <w:divsChild>
                                    <w:div w:id="11029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4312">
                              <w:marLeft w:val="0"/>
                              <w:marRight w:val="0"/>
                              <w:marTop w:val="0"/>
                              <w:marBottom w:val="0"/>
                              <w:divBdr>
                                <w:top w:val="none" w:sz="0" w:space="0" w:color="auto"/>
                                <w:left w:val="none" w:sz="0" w:space="0" w:color="auto"/>
                                <w:bottom w:val="none" w:sz="0" w:space="0" w:color="auto"/>
                                <w:right w:val="none" w:sz="0" w:space="0" w:color="auto"/>
                              </w:divBdr>
                              <w:divsChild>
                                <w:div w:id="159857743">
                                  <w:marLeft w:val="0"/>
                                  <w:marRight w:val="0"/>
                                  <w:marTop w:val="0"/>
                                  <w:marBottom w:val="0"/>
                                  <w:divBdr>
                                    <w:top w:val="none" w:sz="0" w:space="0" w:color="auto"/>
                                    <w:left w:val="none" w:sz="0" w:space="0" w:color="auto"/>
                                    <w:bottom w:val="none" w:sz="0" w:space="0" w:color="auto"/>
                                    <w:right w:val="none" w:sz="0" w:space="0" w:color="auto"/>
                                  </w:divBdr>
                                  <w:divsChild>
                                    <w:div w:id="20269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477328">
      <w:bodyDiv w:val="1"/>
      <w:marLeft w:val="0"/>
      <w:marRight w:val="0"/>
      <w:marTop w:val="0"/>
      <w:marBottom w:val="0"/>
      <w:divBdr>
        <w:top w:val="none" w:sz="0" w:space="0" w:color="auto"/>
        <w:left w:val="none" w:sz="0" w:space="0" w:color="auto"/>
        <w:bottom w:val="none" w:sz="0" w:space="0" w:color="auto"/>
        <w:right w:val="none" w:sz="0" w:space="0" w:color="auto"/>
      </w:divBdr>
      <w:divsChild>
        <w:div w:id="1193767300">
          <w:marLeft w:val="0"/>
          <w:marRight w:val="0"/>
          <w:marTop w:val="0"/>
          <w:marBottom w:val="0"/>
          <w:divBdr>
            <w:top w:val="none" w:sz="0" w:space="0" w:color="auto"/>
            <w:left w:val="none" w:sz="0" w:space="0" w:color="auto"/>
            <w:bottom w:val="none" w:sz="0" w:space="0" w:color="auto"/>
            <w:right w:val="none" w:sz="0" w:space="0" w:color="auto"/>
          </w:divBdr>
          <w:divsChild>
            <w:div w:id="1981302774">
              <w:marLeft w:val="0"/>
              <w:marRight w:val="0"/>
              <w:marTop w:val="0"/>
              <w:marBottom w:val="0"/>
              <w:divBdr>
                <w:top w:val="none" w:sz="0" w:space="0" w:color="auto"/>
                <w:left w:val="none" w:sz="0" w:space="0" w:color="auto"/>
                <w:bottom w:val="none" w:sz="0" w:space="0" w:color="auto"/>
                <w:right w:val="none" w:sz="0" w:space="0" w:color="auto"/>
              </w:divBdr>
              <w:divsChild>
                <w:div w:id="781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0274">
      <w:bodyDiv w:val="1"/>
      <w:marLeft w:val="0"/>
      <w:marRight w:val="0"/>
      <w:marTop w:val="0"/>
      <w:marBottom w:val="0"/>
      <w:divBdr>
        <w:top w:val="none" w:sz="0" w:space="0" w:color="auto"/>
        <w:left w:val="none" w:sz="0" w:space="0" w:color="auto"/>
        <w:bottom w:val="none" w:sz="0" w:space="0" w:color="auto"/>
        <w:right w:val="none" w:sz="0" w:space="0" w:color="auto"/>
      </w:divBdr>
    </w:div>
    <w:div w:id="11230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AC5BE-0C66-40E4-ABCB-FA495F54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1095</Words>
  <Characters>5479</Characters>
  <Application>Microsoft Office Word</Application>
  <DocSecurity>0</DocSecurity>
  <Lines>45</Lines>
  <Paragraphs>13</Paragraphs>
  <ScaleCrop>false</ScaleCrop>
  <HeadingPairs>
    <vt:vector size="2" baseType="variant">
      <vt:variant>
        <vt:lpstr>Název</vt:lpstr>
      </vt:variant>
      <vt:variant>
        <vt:i4>1</vt:i4>
      </vt:variant>
    </vt:vector>
  </HeadingPairs>
  <TitlesOfParts>
    <vt:vector size="1" baseType="lpstr">
      <vt:lpstr>The Skeletal System : what can go wrong – selected diseases</vt:lpstr>
    </vt:vector>
  </TitlesOfParts>
  <Company>MU</Company>
  <LinksUpToDate>false</LinksUpToDate>
  <CharactersWithSpaces>6561</CharactersWithSpaces>
  <SharedDoc>false</SharedDoc>
  <HLinks>
    <vt:vector size="6" baseType="variant">
      <vt:variant>
        <vt:i4>4259916</vt:i4>
      </vt:variant>
      <vt:variant>
        <vt:i4>0</vt:i4>
      </vt:variant>
      <vt:variant>
        <vt:i4>0</vt:i4>
      </vt:variant>
      <vt:variant>
        <vt:i4>5</vt:i4>
      </vt:variant>
      <vt:variant>
        <vt:lpwstr>http://www.faqs.org/health/Body-by-Design-V2/The-Skeletal-System-Ailments-what-can-go-wrong-with-the-skeletal-system.html</vt:lpwstr>
      </vt:variant>
      <vt:variant>
        <vt:lpwstr>ixzz0S7cGPboT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Skeletal System : what can go wrong – selected diseases</dc:title>
  <dc:creator>Bednarova</dc:creator>
  <cp:lastModifiedBy>Z</cp:lastModifiedBy>
  <cp:revision>3</cp:revision>
  <dcterms:created xsi:type="dcterms:W3CDTF">2015-10-09T13:40:00Z</dcterms:created>
  <dcterms:modified xsi:type="dcterms:W3CDTF">2015-10-09T13:41:00Z</dcterms:modified>
</cp:coreProperties>
</file>