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DC" w:rsidRDefault="00421CCC">
      <w:bookmarkStart w:id="0" w:name="_GoBack"/>
      <w:r>
        <w:t>Presentace:</w:t>
      </w:r>
    </w:p>
    <w:p w:rsidR="00421CCC" w:rsidRDefault="00421CCC" w:rsidP="00421CCC">
      <w:pPr>
        <w:pStyle w:val="Odstavecseseznamem"/>
        <w:numPr>
          <w:ilvl w:val="0"/>
          <w:numId w:val="1"/>
        </w:numPr>
      </w:pPr>
      <w:r>
        <w:t xml:space="preserve">Mozkomíšní mok – anatomie, </w:t>
      </w:r>
      <w:proofErr w:type="spellStart"/>
      <w:proofErr w:type="gramStart"/>
      <w:r>
        <w:t>fyziologie,odběr</w:t>
      </w:r>
      <w:proofErr w:type="spellEnd"/>
      <w:proofErr w:type="gramEnd"/>
    </w:p>
    <w:p w:rsidR="00421CCC" w:rsidRDefault="00421CCC" w:rsidP="00421CCC">
      <w:pPr>
        <w:pStyle w:val="Odstavecseseznamem"/>
        <w:numPr>
          <w:ilvl w:val="0"/>
          <w:numId w:val="1"/>
        </w:numPr>
      </w:pPr>
      <w:r>
        <w:t xml:space="preserve">Mozkomíšní mok – funkce, </w:t>
      </w:r>
      <w:proofErr w:type="spellStart"/>
      <w:r>
        <w:t>hematolikvorová</w:t>
      </w:r>
      <w:proofErr w:type="spellEnd"/>
      <w:r>
        <w:t xml:space="preserve">  a </w:t>
      </w:r>
      <w:proofErr w:type="spellStart"/>
      <w:r>
        <w:t>hematoencephalická</w:t>
      </w:r>
      <w:proofErr w:type="spellEnd"/>
      <w:r>
        <w:t xml:space="preserve"> bariéra</w:t>
      </w:r>
    </w:p>
    <w:p w:rsidR="00421CCC" w:rsidRDefault="00421CCC" w:rsidP="00421CCC">
      <w:pPr>
        <w:pStyle w:val="Odstavecseseznamem"/>
        <w:numPr>
          <w:ilvl w:val="0"/>
          <w:numId w:val="1"/>
        </w:numPr>
      </w:pPr>
      <w:r>
        <w:t>Cytologické vyšetření mozkomíšního moku – kvantitativní</w:t>
      </w:r>
    </w:p>
    <w:p w:rsidR="00421CCC" w:rsidRDefault="00421CCC" w:rsidP="00421CCC">
      <w:pPr>
        <w:pStyle w:val="Odstavecseseznamem"/>
        <w:numPr>
          <w:ilvl w:val="0"/>
          <w:numId w:val="1"/>
        </w:numPr>
      </w:pPr>
      <w:r>
        <w:t>Cytologické vyšetření mozkomíšního moku – kvalitativní</w:t>
      </w:r>
    </w:p>
    <w:p w:rsidR="00421CCC" w:rsidRDefault="00421CCC" w:rsidP="00421CCC">
      <w:pPr>
        <w:pStyle w:val="Odstavecseseznamem"/>
        <w:numPr>
          <w:ilvl w:val="0"/>
          <w:numId w:val="1"/>
        </w:numPr>
      </w:pPr>
      <w:r>
        <w:t>Albumin v </w:t>
      </w:r>
      <w:proofErr w:type="spellStart"/>
      <w:r>
        <w:t>likvoru</w:t>
      </w:r>
      <w:proofErr w:type="spellEnd"/>
      <w:r>
        <w:t xml:space="preserve"> – jeho klinický význam</w:t>
      </w:r>
    </w:p>
    <w:p w:rsidR="00421CCC" w:rsidRDefault="00421CCC" w:rsidP="00421CCC">
      <w:pPr>
        <w:pStyle w:val="Odstavecseseznamem"/>
        <w:numPr>
          <w:ilvl w:val="0"/>
          <w:numId w:val="1"/>
        </w:numPr>
      </w:pPr>
      <w:proofErr w:type="spellStart"/>
      <w:r>
        <w:t>Intratékální</w:t>
      </w:r>
      <w:proofErr w:type="spellEnd"/>
      <w:r>
        <w:t xml:space="preserve"> syntéza imunoglobulinů – kvantitativní a kvalitativní průkaz</w:t>
      </w:r>
    </w:p>
    <w:p w:rsidR="00421CCC" w:rsidRDefault="00421CCC" w:rsidP="00421CCC">
      <w:pPr>
        <w:pStyle w:val="Odstavecseseznamem"/>
        <w:numPr>
          <w:ilvl w:val="0"/>
          <w:numId w:val="1"/>
        </w:numPr>
      </w:pPr>
      <w:r>
        <w:t xml:space="preserve">Průkaz </w:t>
      </w:r>
      <w:proofErr w:type="spellStart"/>
      <w:r>
        <w:t>likvorey,spektrofotometrická</w:t>
      </w:r>
      <w:proofErr w:type="spellEnd"/>
      <w:r>
        <w:t xml:space="preserve"> křivka</w:t>
      </w:r>
    </w:p>
    <w:p w:rsidR="006F36B6" w:rsidRDefault="006F36B6" w:rsidP="00421CCC">
      <w:pPr>
        <w:pStyle w:val="Odstavecseseznamem"/>
        <w:numPr>
          <w:ilvl w:val="0"/>
          <w:numId w:val="1"/>
        </w:numPr>
      </w:pPr>
      <w:r>
        <w:t xml:space="preserve">Cytologický obraz </w:t>
      </w:r>
      <w:proofErr w:type="spellStart"/>
      <w:r>
        <w:t>subarachnoideálního</w:t>
      </w:r>
      <w:proofErr w:type="spellEnd"/>
      <w:r>
        <w:t xml:space="preserve"> krvácení</w:t>
      </w:r>
    </w:p>
    <w:p w:rsidR="006F36B6" w:rsidRDefault="006F36B6" w:rsidP="00421CCC">
      <w:pPr>
        <w:pStyle w:val="Odstavecseseznamem"/>
        <w:numPr>
          <w:ilvl w:val="0"/>
          <w:numId w:val="1"/>
        </w:numPr>
      </w:pPr>
      <w:r>
        <w:t>Vyšetření glukózy, laktátu, celkové bílkoviny – metody, klinický význam</w:t>
      </w:r>
      <w:bookmarkEnd w:id="0"/>
    </w:p>
    <w:sectPr w:rsidR="006F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C4A84"/>
    <w:multiLevelType w:val="hybridMultilevel"/>
    <w:tmpl w:val="ED72D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CC"/>
    <w:rsid w:val="00421CCC"/>
    <w:rsid w:val="004A32DC"/>
    <w:rsid w:val="006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1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1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Cermakova Zdenka</dc:creator>
  <cp:keywords/>
  <dc:description/>
  <cp:lastModifiedBy>Cermakova Zdenka</cp:lastModifiedBy>
  <cp:revision>2</cp:revision>
  <cp:lastPrinted>2016-09-19T08:44:00Z</cp:lastPrinted>
  <dcterms:created xsi:type="dcterms:W3CDTF">2016-09-19T08:39:00Z</dcterms:created>
  <dcterms:modified xsi:type="dcterms:W3CDTF">2016-09-29T07:20:00Z</dcterms:modified>
</cp:coreProperties>
</file>