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E9" w:rsidRDefault="00CD70E9" w:rsidP="00CD70E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Clinical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genetics</w:t>
      </w:r>
      <w:proofErr w:type="spellEnd"/>
      <w:r>
        <w:rPr>
          <w:b/>
          <w:bCs/>
          <w:sz w:val="28"/>
          <w:szCs w:val="28"/>
        </w:rPr>
        <w:t xml:space="preserve">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118"/>
        <w:gridCol w:w="3368"/>
      </w:tblGrid>
      <w:tr w:rsidR="00CD70E9" w:rsidTr="00A506D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9" w:rsidRDefault="00CD7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</w:tr>
      <w:tr w:rsidR="00CD70E9" w:rsidTr="00A506D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November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27</w:t>
            </w:r>
          </w:p>
          <w:p w:rsidR="00A506D4" w:rsidRDefault="00A506D4" w:rsidP="00A506D4">
            <w:pPr>
              <w:rPr>
                <w:rStyle w:val="shorttext"/>
                <w:rFonts w:cs="Arial"/>
                <w:color w:val="000000"/>
              </w:rPr>
            </w:pP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Schoolroom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- University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Brno,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Children's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,  </w:t>
            </w:r>
          </w:p>
          <w:p w:rsidR="00A506D4" w:rsidRPr="00A506D4" w:rsidRDefault="00A506D4" w:rsidP="00A506D4">
            <w:pPr>
              <w:rPr>
                <w:rStyle w:val="shorttext"/>
                <w:rFonts w:cs="Arial"/>
                <w:b/>
                <w:color w:val="000000"/>
              </w:rPr>
            </w:pPr>
            <w:r w:rsidRPr="00A506D4">
              <w:rPr>
                <w:rStyle w:val="shorttext"/>
                <w:rFonts w:cs="Arial"/>
                <w:b/>
                <w:color w:val="000000"/>
              </w:rPr>
              <w:t xml:space="preserve">Černopolní 9, </w:t>
            </w:r>
            <w:proofErr w:type="spellStart"/>
            <w:r w:rsidRPr="00A506D4">
              <w:rPr>
                <w:rStyle w:val="shorttext"/>
                <w:rFonts w:cs="Arial"/>
                <w:b/>
                <w:color w:val="000000"/>
              </w:rPr>
              <w:t>building</w:t>
            </w:r>
            <w:proofErr w:type="spellEnd"/>
            <w:r w:rsidRPr="00A506D4">
              <w:rPr>
                <w:rStyle w:val="shorttext"/>
                <w:rFonts w:cs="Arial"/>
                <w:b/>
                <w:color w:val="000000"/>
              </w:rPr>
              <w:t xml:space="preserve"> L</w:t>
            </w:r>
          </w:p>
          <w:p w:rsidR="00A506D4" w:rsidRPr="00A506D4" w:rsidRDefault="00A506D4" w:rsidP="00A506D4">
            <w:pPr>
              <w:rPr>
                <w:rStyle w:val="shorttext"/>
                <w:rFonts w:cs="Arial"/>
                <w:b/>
                <w:color w:val="000000"/>
                <w:u w:val="single"/>
              </w:rPr>
            </w:pPr>
            <w:r w:rsidRPr="00A506D4">
              <w:rPr>
                <w:rStyle w:val="shorttext"/>
                <w:rFonts w:cs="Arial"/>
                <w:b/>
                <w:color w:val="000000"/>
              </w:rPr>
              <w:t>CMBGT</w:t>
            </w:r>
          </w:p>
          <w:p w:rsidR="00A506D4" w:rsidRPr="00A506D4" w:rsidRDefault="00A506D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Clinical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Genetics</w:t>
            </w:r>
            <w:proofErr w:type="spellEnd"/>
          </w:p>
          <w:p w:rsidR="00CD70E9" w:rsidRDefault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Renata Gaillyová, Ph.D.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 w:rsidP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Oncogenetics</w:t>
            </w:r>
            <w:proofErr w:type="spellEnd"/>
          </w:p>
          <w:p w:rsidR="00CD70E9" w:rsidRDefault="00CD70E9" w:rsidP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Mgr. Martin Trbušek, Dr.</w:t>
            </w:r>
          </w:p>
        </w:tc>
      </w:tr>
      <w:tr w:rsidR="00CD70E9" w:rsidTr="00A506D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November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28</w:t>
            </w:r>
          </w:p>
          <w:p w:rsidR="00A506D4" w:rsidRDefault="00A506D4" w:rsidP="00A506D4">
            <w:pPr>
              <w:rPr>
                <w:rStyle w:val="shorttext"/>
                <w:rFonts w:cs="Arial"/>
                <w:color w:val="000000"/>
              </w:rPr>
            </w:pP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Schoolroom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- University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Brno,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Children's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,  </w:t>
            </w:r>
          </w:p>
          <w:p w:rsidR="00A506D4" w:rsidRPr="00A506D4" w:rsidRDefault="00A506D4" w:rsidP="00A506D4">
            <w:pPr>
              <w:rPr>
                <w:rStyle w:val="shorttext"/>
                <w:rFonts w:cs="Arial"/>
                <w:color w:val="000000"/>
              </w:rPr>
            </w:pPr>
            <w:r w:rsidRPr="00A506D4">
              <w:rPr>
                <w:rStyle w:val="shorttext"/>
                <w:rFonts w:cs="Arial"/>
                <w:b/>
                <w:color w:val="000000"/>
              </w:rPr>
              <w:t>Černopolní 22,</w:t>
            </w:r>
            <w:r w:rsidRPr="00A506D4">
              <w:rPr>
                <w:rStyle w:val="shorttext"/>
                <w:rFonts w:cs="Arial"/>
                <w:color w:val="000000"/>
              </w:rPr>
              <w:t xml:space="preserve"> </w:t>
            </w:r>
            <w:proofErr w:type="spellStart"/>
            <w:r w:rsidRPr="00A506D4">
              <w:rPr>
                <w:rStyle w:val="shorttext"/>
                <w:rFonts w:cs="Arial"/>
                <w:b/>
                <w:color w:val="000000"/>
              </w:rPr>
              <w:t>building</w:t>
            </w:r>
            <w:proofErr w:type="spellEnd"/>
            <w:r w:rsidRPr="00A506D4">
              <w:rPr>
                <w:rStyle w:val="shorttext"/>
                <w:rFonts w:cs="Arial"/>
                <w:b/>
                <w:color w:val="000000"/>
              </w:rPr>
              <w:t xml:space="preserve"> R</w:t>
            </w:r>
          </w:p>
          <w:p w:rsidR="00A506D4" w:rsidRDefault="00A506D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 w:rsidP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Clinica</w:t>
            </w:r>
            <w:r w:rsidR="00A506D4" w:rsidRPr="00A506D4">
              <w:rPr>
                <w:b/>
                <w:sz w:val="24"/>
                <w:szCs w:val="24"/>
              </w:rPr>
              <w:t>l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Cytogenetics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</w:p>
          <w:p w:rsidR="00CD70E9" w:rsidRDefault="007B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D00202">
              <w:rPr>
                <w:sz w:val="24"/>
                <w:szCs w:val="24"/>
              </w:rPr>
              <w:t xml:space="preserve">Jan </w:t>
            </w:r>
            <w:proofErr w:type="spellStart"/>
            <w:proofErr w:type="gramStart"/>
            <w:r w:rsidR="00D23365">
              <w:rPr>
                <w:sz w:val="24"/>
                <w:szCs w:val="24"/>
              </w:rPr>
              <w:t>Smetana</w:t>
            </w:r>
            <w:r w:rsidR="00D00202">
              <w:rPr>
                <w:sz w:val="24"/>
                <w:szCs w:val="24"/>
              </w:rPr>
              <w:t>,Ph.</w:t>
            </w:r>
            <w:proofErr w:type="gramEnd"/>
            <w:r w:rsidR="00D00202">
              <w:rPr>
                <w:sz w:val="24"/>
                <w:szCs w:val="24"/>
              </w:rPr>
              <w:t>D</w:t>
            </w:r>
            <w:proofErr w:type="spellEnd"/>
            <w:r w:rsidR="00D00202">
              <w:rPr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b/>
                <w:sz w:val="24"/>
                <w:szCs w:val="24"/>
              </w:rPr>
            </w:pPr>
            <w:r w:rsidRPr="00A506D4">
              <w:rPr>
                <w:b/>
                <w:sz w:val="24"/>
                <w:szCs w:val="24"/>
              </w:rPr>
              <w:t xml:space="preserve">DNA </w:t>
            </w:r>
            <w:proofErr w:type="spellStart"/>
            <w:r w:rsidRPr="00A506D4">
              <w:rPr>
                <w:b/>
                <w:sz w:val="24"/>
                <w:szCs w:val="24"/>
              </w:rPr>
              <w:t>Diagnostics</w:t>
            </w:r>
            <w:proofErr w:type="spellEnd"/>
          </w:p>
          <w:p w:rsidR="007B2C61" w:rsidRPr="007B2C61" w:rsidRDefault="007B2C61">
            <w:pPr>
              <w:rPr>
                <w:sz w:val="24"/>
                <w:szCs w:val="24"/>
              </w:rPr>
            </w:pPr>
            <w:r w:rsidRPr="007B2C61">
              <w:rPr>
                <w:sz w:val="24"/>
                <w:szCs w:val="24"/>
              </w:rPr>
              <w:t xml:space="preserve">Mgr. </w:t>
            </w:r>
            <w:r w:rsidR="00D00202">
              <w:rPr>
                <w:sz w:val="24"/>
                <w:szCs w:val="24"/>
              </w:rPr>
              <w:t xml:space="preserve">Sylva </w:t>
            </w:r>
            <w:r w:rsidRPr="007B2C61">
              <w:rPr>
                <w:sz w:val="24"/>
                <w:szCs w:val="24"/>
              </w:rPr>
              <w:t>Dudová</w:t>
            </w:r>
          </w:p>
        </w:tc>
      </w:tr>
      <w:tr w:rsidR="00CD70E9" w:rsidTr="00A506D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November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29</w:t>
            </w:r>
          </w:p>
          <w:p w:rsidR="00A506D4" w:rsidRDefault="00A506D4" w:rsidP="00A506D4">
            <w:pPr>
              <w:rPr>
                <w:rStyle w:val="shorttext"/>
                <w:rFonts w:cs="Arial"/>
                <w:color w:val="000000"/>
              </w:rPr>
            </w:pP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Schoolroom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- University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Brno,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Children's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,  </w:t>
            </w:r>
          </w:p>
          <w:p w:rsidR="00A506D4" w:rsidRPr="00A506D4" w:rsidRDefault="00A506D4" w:rsidP="00A506D4">
            <w:pPr>
              <w:rPr>
                <w:rStyle w:val="shorttext"/>
                <w:rFonts w:cs="Arial"/>
                <w:b/>
                <w:color w:val="000000"/>
              </w:rPr>
            </w:pPr>
            <w:r w:rsidRPr="00A506D4">
              <w:rPr>
                <w:rStyle w:val="shorttext"/>
                <w:rFonts w:cs="Arial"/>
                <w:b/>
                <w:color w:val="000000"/>
              </w:rPr>
              <w:t xml:space="preserve">Černopolní 22, </w:t>
            </w:r>
            <w:proofErr w:type="spellStart"/>
            <w:r w:rsidRPr="00A506D4">
              <w:rPr>
                <w:rStyle w:val="shorttext"/>
                <w:rFonts w:cs="Arial"/>
                <w:b/>
                <w:color w:val="000000"/>
              </w:rPr>
              <w:t>building</w:t>
            </w:r>
            <w:proofErr w:type="spellEnd"/>
            <w:r w:rsidRPr="00A506D4">
              <w:rPr>
                <w:rStyle w:val="shorttext"/>
                <w:rFonts w:cs="Arial"/>
                <w:b/>
                <w:color w:val="000000"/>
              </w:rPr>
              <w:t xml:space="preserve"> R</w:t>
            </w:r>
          </w:p>
          <w:p w:rsidR="00A506D4" w:rsidRPr="00A506D4" w:rsidRDefault="00A506D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 w:rsidP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Hereditary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cancer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syndroms</w:t>
            </w:r>
            <w:proofErr w:type="spellEnd"/>
          </w:p>
          <w:p w:rsidR="00CD70E9" w:rsidRDefault="00CD70E9" w:rsidP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MUDr. Marek </w:t>
            </w:r>
            <w:proofErr w:type="spellStart"/>
            <w:proofErr w:type="gramStart"/>
            <w:r>
              <w:rPr>
                <w:sz w:val="24"/>
                <w:szCs w:val="24"/>
              </w:rPr>
              <w:t>Svoboda,CSc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Presentations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1-5</w:t>
            </w:r>
          </w:p>
          <w:p w:rsidR="00CD70E9" w:rsidRDefault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Gaillyová, Ph.D.,</w:t>
            </w:r>
            <w:proofErr w:type="spellStart"/>
            <w:proofErr w:type="gramStart"/>
            <w:r>
              <w:rPr>
                <w:sz w:val="24"/>
                <w:szCs w:val="24"/>
              </w:rPr>
              <w:t>Dr.Drábová</w:t>
            </w:r>
            <w:proofErr w:type="gramEnd"/>
            <w:r>
              <w:rPr>
                <w:sz w:val="24"/>
                <w:szCs w:val="24"/>
              </w:rPr>
              <w:t>,Ph.D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D70E9" w:rsidTr="00A506D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November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30</w:t>
            </w:r>
          </w:p>
          <w:p w:rsidR="00A506D4" w:rsidRDefault="00A506D4" w:rsidP="00A506D4">
            <w:pPr>
              <w:rPr>
                <w:rStyle w:val="shorttext"/>
                <w:rFonts w:cs="Arial"/>
                <w:color w:val="000000"/>
              </w:rPr>
            </w:pP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Schoolroom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- University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Brno,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Children's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,  </w:t>
            </w:r>
          </w:p>
          <w:p w:rsidR="00A506D4" w:rsidRPr="00A506D4" w:rsidRDefault="00A506D4" w:rsidP="00A506D4">
            <w:pPr>
              <w:rPr>
                <w:rStyle w:val="shorttext"/>
                <w:rFonts w:cs="Arial"/>
                <w:b/>
                <w:color w:val="000000"/>
              </w:rPr>
            </w:pPr>
            <w:r w:rsidRPr="00A506D4">
              <w:rPr>
                <w:rStyle w:val="shorttext"/>
                <w:rFonts w:cs="Arial"/>
                <w:b/>
                <w:color w:val="000000"/>
              </w:rPr>
              <w:t xml:space="preserve">Černopolní 22, </w:t>
            </w:r>
            <w:proofErr w:type="spellStart"/>
            <w:r w:rsidRPr="00A506D4">
              <w:rPr>
                <w:rStyle w:val="shorttext"/>
                <w:rFonts w:cs="Arial"/>
                <w:b/>
                <w:color w:val="000000"/>
              </w:rPr>
              <w:t>building</w:t>
            </w:r>
            <w:proofErr w:type="spellEnd"/>
            <w:r w:rsidRPr="00A506D4">
              <w:rPr>
                <w:rStyle w:val="shorttext"/>
                <w:rFonts w:cs="Arial"/>
                <w:b/>
                <w:color w:val="000000"/>
              </w:rPr>
              <w:t xml:space="preserve"> R</w:t>
            </w:r>
          </w:p>
          <w:p w:rsidR="00A506D4" w:rsidRPr="00A506D4" w:rsidRDefault="00A506D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Presentations</w:t>
            </w:r>
            <w:proofErr w:type="spellEnd"/>
            <w:r w:rsidRPr="00A506D4">
              <w:rPr>
                <w:b/>
                <w:sz w:val="24"/>
                <w:szCs w:val="24"/>
              </w:rPr>
              <w:t>  6-10</w:t>
            </w:r>
          </w:p>
          <w:p w:rsidR="00CD70E9" w:rsidRDefault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Gaillyová, Ph.D.,</w:t>
            </w:r>
            <w:r w:rsidR="00D0020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Dr.Drábová,Ph.D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Pr="00A506D4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Clinical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Genetics</w:t>
            </w:r>
            <w:proofErr w:type="spellEnd"/>
          </w:p>
          <w:p w:rsidR="00CD70E9" w:rsidRDefault="00CD7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MUDr. Michal Doubek, Ph.D.</w:t>
            </w:r>
          </w:p>
        </w:tc>
      </w:tr>
      <w:tr w:rsidR="00CD70E9" w:rsidTr="00A506D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E9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December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1</w:t>
            </w:r>
          </w:p>
          <w:p w:rsidR="00A506D4" w:rsidRDefault="00A506D4" w:rsidP="00A506D4">
            <w:pPr>
              <w:rPr>
                <w:rStyle w:val="shorttext"/>
                <w:rFonts w:cs="Arial"/>
                <w:color w:val="000000"/>
              </w:rPr>
            </w:pP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Schoolroom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- University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Brno,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Children's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 </w:t>
            </w:r>
            <w:proofErr w:type="spellStart"/>
            <w:r w:rsidRPr="00A506D4">
              <w:rPr>
                <w:rStyle w:val="shorttext"/>
                <w:rFonts w:cs="Arial"/>
                <w:color w:val="000000"/>
              </w:rPr>
              <w:t>Hospital</w:t>
            </w:r>
            <w:proofErr w:type="spellEnd"/>
            <w:r w:rsidRPr="00A506D4">
              <w:rPr>
                <w:rStyle w:val="shorttext"/>
                <w:rFonts w:cs="Arial"/>
                <w:color w:val="000000"/>
              </w:rPr>
              <w:t xml:space="preserve">,  </w:t>
            </w:r>
          </w:p>
          <w:p w:rsidR="00A506D4" w:rsidRPr="00A506D4" w:rsidRDefault="00A506D4" w:rsidP="00A506D4">
            <w:pPr>
              <w:rPr>
                <w:rStyle w:val="shorttext"/>
                <w:rFonts w:cs="Arial"/>
                <w:b/>
                <w:color w:val="000000"/>
              </w:rPr>
            </w:pPr>
            <w:r w:rsidRPr="00A506D4">
              <w:rPr>
                <w:rStyle w:val="shorttext"/>
                <w:rFonts w:cs="Arial"/>
                <w:b/>
                <w:color w:val="000000"/>
              </w:rPr>
              <w:t xml:space="preserve">Černopolní 22, </w:t>
            </w:r>
            <w:proofErr w:type="spellStart"/>
            <w:r w:rsidRPr="00A506D4">
              <w:rPr>
                <w:rStyle w:val="shorttext"/>
                <w:rFonts w:cs="Arial"/>
                <w:b/>
                <w:color w:val="000000"/>
              </w:rPr>
              <w:t>building</w:t>
            </w:r>
            <w:proofErr w:type="spellEnd"/>
            <w:r w:rsidRPr="00A506D4">
              <w:rPr>
                <w:rStyle w:val="shorttext"/>
                <w:rFonts w:cs="Arial"/>
                <w:b/>
                <w:color w:val="000000"/>
              </w:rPr>
              <w:t xml:space="preserve"> R</w:t>
            </w:r>
          </w:p>
          <w:p w:rsidR="00A506D4" w:rsidRPr="00A506D4" w:rsidRDefault="00A506D4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B5" w:rsidRDefault="0015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</w:t>
            </w:r>
          </w:p>
          <w:p w:rsidR="00CD70E9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Written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Exam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r w:rsidR="001560B5">
              <w:rPr>
                <w:b/>
                <w:sz w:val="24"/>
                <w:szCs w:val="24"/>
              </w:rPr>
              <w:t>–</w:t>
            </w:r>
            <w:r w:rsidRPr="00A506D4">
              <w:rPr>
                <w:b/>
                <w:sz w:val="24"/>
                <w:szCs w:val="24"/>
              </w:rPr>
              <w:t xml:space="preserve"> 1</w:t>
            </w:r>
          </w:p>
          <w:p w:rsidR="001560B5" w:rsidRDefault="001560B5" w:rsidP="001560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via</w:t>
            </w:r>
            <w:proofErr w:type="gramEnd"/>
            <w:r>
              <w:rPr>
                <w:b/>
                <w:sz w:val="24"/>
                <w:szCs w:val="24"/>
              </w:rPr>
              <w:t xml:space="preserve"> IS</w:t>
            </w:r>
          </w:p>
          <w:p w:rsidR="001560B5" w:rsidRPr="00A506D4" w:rsidRDefault="001560B5">
            <w:pPr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B5" w:rsidRDefault="0015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  <w:p w:rsidR="00CD70E9" w:rsidRDefault="00CD70E9">
            <w:pPr>
              <w:rPr>
                <w:b/>
                <w:sz w:val="24"/>
                <w:szCs w:val="24"/>
              </w:rPr>
            </w:pPr>
            <w:proofErr w:type="spellStart"/>
            <w:r w:rsidRPr="00A506D4">
              <w:rPr>
                <w:b/>
                <w:sz w:val="24"/>
                <w:szCs w:val="24"/>
              </w:rPr>
              <w:t>Written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6D4">
              <w:rPr>
                <w:b/>
                <w:sz w:val="24"/>
                <w:szCs w:val="24"/>
              </w:rPr>
              <w:t>exam</w:t>
            </w:r>
            <w:proofErr w:type="spellEnd"/>
            <w:r w:rsidRPr="00A506D4">
              <w:rPr>
                <w:b/>
                <w:sz w:val="24"/>
                <w:szCs w:val="24"/>
              </w:rPr>
              <w:t xml:space="preserve">  - 2 </w:t>
            </w:r>
          </w:p>
          <w:p w:rsidR="001560B5" w:rsidRDefault="001560B5" w:rsidP="001560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via</w:t>
            </w:r>
            <w:proofErr w:type="gramEnd"/>
            <w:r>
              <w:rPr>
                <w:b/>
                <w:sz w:val="24"/>
                <w:szCs w:val="24"/>
              </w:rPr>
              <w:t xml:space="preserve"> IS</w:t>
            </w:r>
          </w:p>
          <w:p w:rsidR="001560B5" w:rsidRPr="00A506D4" w:rsidRDefault="001560B5">
            <w:pPr>
              <w:rPr>
                <w:b/>
                <w:sz w:val="24"/>
                <w:szCs w:val="24"/>
              </w:rPr>
            </w:pPr>
          </w:p>
        </w:tc>
      </w:tr>
    </w:tbl>
    <w:p w:rsidR="00A0246D" w:rsidRDefault="00A0246D"/>
    <w:p w:rsidR="00A506D4" w:rsidRPr="003A1C2E" w:rsidRDefault="00A506D4" w:rsidP="00A506D4">
      <w:pPr>
        <w:rPr>
          <w:rFonts w:cs="Arial"/>
          <w:b/>
        </w:rPr>
      </w:pPr>
      <w:proofErr w:type="spellStart"/>
      <w:r w:rsidRPr="003A1C2E">
        <w:rPr>
          <w:rFonts w:cs="Arial"/>
          <w:b/>
        </w:rPr>
        <w:t>Literature</w:t>
      </w:r>
      <w:proofErr w:type="spellEnd"/>
      <w:r w:rsidRPr="003A1C2E">
        <w:rPr>
          <w:rFonts w:cs="Arial"/>
          <w:b/>
        </w:rPr>
        <w:t>:</w:t>
      </w:r>
    </w:p>
    <w:p w:rsidR="00A506D4" w:rsidRPr="00D23365" w:rsidRDefault="00A506D4" w:rsidP="00A506D4">
      <w:pPr>
        <w:rPr>
          <w:rFonts w:cs="Arial"/>
        </w:rPr>
      </w:pPr>
      <w:proofErr w:type="spellStart"/>
      <w:r w:rsidRPr="00D23365">
        <w:rPr>
          <w:rFonts w:cs="Arial"/>
        </w:rPr>
        <w:t>Lectures</w:t>
      </w:r>
      <w:proofErr w:type="spellEnd"/>
    </w:p>
    <w:p w:rsidR="00A506D4" w:rsidRPr="00D23365" w:rsidRDefault="00A506D4" w:rsidP="00A506D4">
      <w:pPr>
        <w:rPr>
          <w:rFonts w:cs="Arial"/>
        </w:rPr>
      </w:pPr>
      <w:proofErr w:type="spellStart"/>
      <w:r w:rsidRPr="00D23365">
        <w:rPr>
          <w:rFonts w:cs="Arial"/>
        </w:rPr>
        <w:t>Harper</w:t>
      </w:r>
      <w:proofErr w:type="spellEnd"/>
      <w:r w:rsidRPr="00D23365">
        <w:rPr>
          <w:rFonts w:cs="Arial"/>
        </w:rPr>
        <w:t xml:space="preserve"> </w:t>
      </w:r>
      <w:proofErr w:type="gramStart"/>
      <w:r w:rsidRPr="00D23365">
        <w:rPr>
          <w:rFonts w:cs="Arial"/>
        </w:rPr>
        <w:t>J.P.</w:t>
      </w:r>
      <w:proofErr w:type="gramEnd"/>
      <w:r w:rsidRPr="00D23365">
        <w:rPr>
          <w:rFonts w:cs="Arial"/>
        </w:rPr>
        <w:t xml:space="preserve"> : </w:t>
      </w:r>
      <w:proofErr w:type="spellStart"/>
      <w:r w:rsidRPr="00D23365">
        <w:rPr>
          <w:rFonts w:cs="Arial"/>
        </w:rPr>
        <w:t>Practical</w:t>
      </w:r>
      <w:proofErr w:type="spellEnd"/>
      <w:r w:rsidRPr="00D23365">
        <w:rPr>
          <w:rFonts w:cs="Arial"/>
        </w:rPr>
        <w:t xml:space="preserve"> </w:t>
      </w:r>
      <w:proofErr w:type="spellStart"/>
      <w:r w:rsidRPr="00D23365">
        <w:rPr>
          <w:rFonts w:cs="Arial"/>
        </w:rPr>
        <w:t>genetic</w:t>
      </w:r>
      <w:proofErr w:type="spellEnd"/>
      <w:r w:rsidRPr="00D23365">
        <w:rPr>
          <w:rFonts w:cs="Arial"/>
        </w:rPr>
        <w:t xml:space="preserve"> </w:t>
      </w:r>
      <w:proofErr w:type="spellStart"/>
      <w:r w:rsidRPr="00D23365">
        <w:rPr>
          <w:rFonts w:cs="Arial"/>
        </w:rPr>
        <w:t>counselling</w:t>
      </w:r>
      <w:proofErr w:type="spellEnd"/>
      <w:r w:rsidRPr="00D23365">
        <w:rPr>
          <w:rFonts w:cs="Arial"/>
        </w:rPr>
        <w:t xml:space="preserve">, 7th </w:t>
      </w:r>
      <w:proofErr w:type="spellStart"/>
      <w:r w:rsidRPr="00D23365">
        <w:rPr>
          <w:rFonts w:cs="Arial"/>
        </w:rPr>
        <w:t>edition</w:t>
      </w:r>
      <w:proofErr w:type="spellEnd"/>
    </w:p>
    <w:p w:rsidR="00A506D4" w:rsidRPr="00D23365" w:rsidRDefault="00A506D4" w:rsidP="00A506D4">
      <w:pPr>
        <w:rPr>
          <w:rFonts w:cs="Arial"/>
        </w:rPr>
      </w:pPr>
      <w:proofErr w:type="spellStart"/>
      <w:proofErr w:type="gramStart"/>
      <w:r w:rsidRPr="00D23365">
        <w:rPr>
          <w:rFonts w:cs="Arial"/>
        </w:rPr>
        <w:t>Wiedemann,Grosse</w:t>
      </w:r>
      <w:proofErr w:type="spellEnd"/>
      <w:proofErr w:type="gramEnd"/>
      <w:r w:rsidRPr="00D23365">
        <w:rPr>
          <w:rFonts w:cs="Arial"/>
        </w:rPr>
        <w:t xml:space="preserve">, </w:t>
      </w:r>
      <w:proofErr w:type="spellStart"/>
      <w:r w:rsidRPr="00D23365">
        <w:rPr>
          <w:rFonts w:cs="Arial"/>
        </w:rPr>
        <w:t>Dibbern</w:t>
      </w:r>
      <w:proofErr w:type="spellEnd"/>
      <w:r w:rsidRPr="00D23365">
        <w:rPr>
          <w:rFonts w:cs="Arial"/>
        </w:rPr>
        <w:t xml:space="preserve">: </w:t>
      </w:r>
      <w:proofErr w:type="spellStart"/>
      <w:r w:rsidRPr="00D23365">
        <w:rPr>
          <w:rFonts w:cs="Arial"/>
        </w:rPr>
        <w:t>An</w:t>
      </w:r>
      <w:proofErr w:type="spellEnd"/>
      <w:r w:rsidRPr="00D23365">
        <w:rPr>
          <w:rFonts w:cs="Arial"/>
        </w:rPr>
        <w:t xml:space="preserve"> Atlas </w:t>
      </w:r>
      <w:proofErr w:type="spellStart"/>
      <w:r w:rsidRPr="00D23365">
        <w:rPr>
          <w:rFonts w:cs="Arial"/>
        </w:rPr>
        <w:t>of</w:t>
      </w:r>
      <w:proofErr w:type="spellEnd"/>
      <w:r w:rsidRPr="00D23365">
        <w:rPr>
          <w:rFonts w:cs="Arial"/>
        </w:rPr>
        <w:t xml:space="preserve"> </w:t>
      </w:r>
      <w:proofErr w:type="spellStart"/>
      <w:r w:rsidRPr="00D23365">
        <w:rPr>
          <w:rFonts w:cs="Arial"/>
        </w:rPr>
        <w:t>Characteristic</w:t>
      </w:r>
      <w:proofErr w:type="spellEnd"/>
      <w:r w:rsidRPr="00D23365">
        <w:rPr>
          <w:rFonts w:cs="Arial"/>
        </w:rPr>
        <w:t xml:space="preserve"> </w:t>
      </w:r>
      <w:proofErr w:type="spellStart"/>
      <w:r w:rsidRPr="00D23365">
        <w:rPr>
          <w:rFonts w:cs="Arial"/>
        </w:rPr>
        <w:t>Syndromes</w:t>
      </w:r>
      <w:proofErr w:type="spellEnd"/>
      <w:r w:rsidRPr="00D23365">
        <w:rPr>
          <w:rFonts w:cs="Arial"/>
        </w:rPr>
        <w:t xml:space="preserve"> - A </w:t>
      </w:r>
      <w:proofErr w:type="spellStart"/>
      <w:r w:rsidRPr="00D23365">
        <w:rPr>
          <w:rFonts w:cs="Arial"/>
        </w:rPr>
        <w:t>Visual</w:t>
      </w:r>
      <w:proofErr w:type="spellEnd"/>
      <w:r w:rsidRPr="00D23365">
        <w:rPr>
          <w:rFonts w:cs="Arial"/>
        </w:rPr>
        <w:t xml:space="preserve"> Aid to </w:t>
      </w:r>
      <w:proofErr w:type="spellStart"/>
      <w:r w:rsidRPr="00D23365">
        <w:rPr>
          <w:rFonts w:cs="Arial"/>
        </w:rPr>
        <w:t>Diagnosis</w:t>
      </w:r>
      <w:proofErr w:type="spellEnd"/>
    </w:p>
    <w:p w:rsidR="00A506D4" w:rsidRPr="00D23365" w:rsidRDefault="00A506D4" w:rsidP="00A506D4">
      <w:pPr>
        <w:rPr>
          <w:rFonts w:cs="Arial"/>
        </w:rPr>
      </w:pPr>
      <w:r w:rsidRPr="00D23365">
        <w:rPr>
          <w:rFonts w:cs="Arial"/>
        </w:rPr>
        <w:t xml:space="preserve">George H. </w:t>
      </w:r>
      <w:proofErr w:type="spellStart"/>
      <w:r w:rsidRPr="00D23365">
        <w:rPr>
          <w:rFonts w:cs="Arial"/>
        </w:rPr>
        <w:t>Sack</w:t>
      </w:r>
      <w:proofErr w:type="spellEnd"/>
      <w:r w:rsidRPr="00D23365">
        <w:rPr>
          <w:rFonts w:cs="Arial"/>
        </w:rPr>
        <w:t xml:space="preserve">, Jr. : </w:t>
      </w:r>
      <w:proofErr w:type="spellStart"/>
      <w:r w:rsidRPr="00D23365">
        <w:rPr>
          <w:rFonts w:cs="Arial"/>
        </w:rPr>
        <w:t>Medical</w:t>
      </w:r>
      <w:proofErr w:type="spellEnd"/>
      <w:r w:rsidRPr="00D23365">
        <w:rPr>
          <w:rFonts w:cs="Arial"/>
        </w:rPr>
        <w:t xml:space="preserve"> </w:t>
      </w:r>
      <w:proofErr w:type="spellStart"/>
      <w:r w:rsidRPr="00D23365">
        <w:rPr>
          <w:rFonts w:cs="Arial"/>
        </w:rPr>
        <w:t>Genetics</w:t>
      </w:r>
      <w:proofErr w:type="spellEnd"/>
    </w:p>
    <w:p w:rsidR="00A506D4" w:rsidRPr="00D23365" w:rsidRDefault="00D00202" w:rsidP="00A506D4">
      <w:pPr>
        <w:rPr>
          <w:rFonts w:cs="Arial"/>
        </w:rPr>
      </w:pPr>
      <w:hyperlink r:id="rId6" w:history="1">
        <w:r w:rsidR="00A506D4" w:rsidRPr="00D23365">
          <w:rPr>
            <w:rStyle w:val="Hypertextovodkaz"/>
            <w:rFonts w:cs="Arial"/>
            <w:color w:val="auto"/>
            <w:u w:val="none"/>
          </w:rPr>
          <w:t>http://www.ncbi.nlm.nih.gov/sites/entrez?cmd=search&amp;db=omim</w:t>
        </w:r>
      </w:hyperlink>
    </w:p>
    <w:p w:rsidR="00A506D4" w:rsidRPr="00D23365" w:rsidRDefault="00D00202" w:rsidP="00A506D4">
      <w:pPr>
        <w:rPr>
          <w:rFonts w:cs="Arial"/>
        </w:rPr>
      </w:pPr>
      <w:hyperlink r:id="rId7" w:history="1">
        <w:r w:rsidR="00A506D4" w:rsidRPr="00D23365">
          <w:rPr>
            <w:rStyle w:val="Hypertextovodkaz"/>
            <w:rFonts w:cs="Arial"/>
            <w:color w:val="auto"/>
            <w:u w:val="none"/>
          </w:rPr>
          <w:t>http://www.orpha.net/consor4.01/www/cgi-bin/Disease.php</w:t>
        </w:r>
      </w:hyperlink>
    </w:p>
    <w:p w:rsidR="00A506D4" w:rsidRPr="00D23365" w:rsidRDefault="00A506D4" w:rsidP="00A506D4">
      <w:pPr>
        <w:rPr>
          <w:rFonts w:cs="Arial"/>
        </w:rPr>
      </w:pPr>
      <w:r w:rsidRPr="00D23365">
        <w:rPr>
          <w:rFonts w:cs="Arial"/>
        </w:rPr>
        <w:t>http://www.eurogentest.org/</w:t>
      </w:r>
      <w:r w:rsidRPr="00D23365">
        <w:rPr>
          <w:rFonts w:cs="Arial"/>
        </w:rPr>
        <w:br/>
      </w:r>
      <w:r w:rsidR="00D23365" w:rsidRPr="00D23365">
        <w:rPr>
          <w:rFonts w:cs="Arial"/>
        </w:rPr>
        <w:t xml:space="preserve">A. </w:t>
      </w:r>
      <w:proofErr w:type="spellStart"/>
      <w:r w:rsidR="00D23365" w:rsidRPr="00D23365">
        <w:rPr>
          <w:rFonts w:cs="Arial"/>
        </w:rPr>
        <w:t>Read</w:t>
      </w:r>
      <w:proofErr w:type="spellEnd"/>
      <w:r w:rsidR="00D23365" w:rsidRPr="00D23365">
        <w:rPr>
          <w:rFonts w:cs="Arial"/>
        </w:rPr>
        <w:t xml:space="preserve">, D. </w:t>
      </w:r>
      <w:proofErr w:type="spellStart"/>
      <w:r w:rsidR="00D23365" w:rsidRPr="00D23365">
        <w:rPr>
          <w:rFonts w:cs="Arial"/>
        </w:rPr>
        <w:t>Donnai</w:t>
      </w:r>
      <w:proofErr w:type="spellEnd"/>
      <w:r w:rsidR="00D23365" w:rsidRPr="00D23365">
        <w:rPr>
          <w:rFonts w:cs="Arial"/>
        </w:rPr>
        <w:t xml:space="preserve">: New </w:t>
      </w:r>
      <w:proofErr w:type="spellStart"/>
      <w:r w:rsidR="00D23365" w:rsidRPr="00D23365">
        <w:rPr>
          <w:rFonts w:cs="Arial"/>
        </w:rPr>
        <w:t>Clinical</w:t>
      </w:r>
      <w:proofErr w:type="spellEnd"/>
      <w:r w:rsidR="00D23365" w:rsidRPr="00D23365">
        <w:rPr>
          <w:rFonts w:cs="Arial"/>
        </w:rPr>
        <w:t xml:space="preserve"> </w:t>
      </w:r>
      <w:proofErr w:type="spellStart"/>
      <w:r w:rsidR="00D23365" w:rsidRPr="00D23365">
        <w:rPr>
          <w:rFonts w:cs="Arial"/>
        </w:rPr>
        <w:t>Genetics</w:t>
      </w:r>
      <w:proofErr w:type="spellEnd"/>
      <w:r w:rsidR="00D23365" w:rsidRPr="00D23365">
        <w:rPr>
          <w:rFonts w:cs="Arial"/>
        </w:rPr>
        <w:t xml:space="preserve"> 3, </w:t>
      </w:r>
      <w:proofErr w:type="spellStart"/>
      <w:r w:rsidR="00D23365" w:rsidRPr="00D23365">
        <w:rPr>
          <w:rFonts w:cs="Arial"/>
        </w:rPr>
        <w:t>Scion</w:t>
      </w:r>
      <w:proofErr w:type="spellEnd"/>
      <w:r w:rsidR="00D23365" w:rsidRPr="00D23365">
        <w:rPr>
          <w:rFonts w:cs="Arial"/>
        </w:rPr>
        <w:t xml:space="preserve"> </w:t>
      </w:r>
      <w:proofErr w:type="spellStart"/>
      <w:r w:rsidR="00D23365" w:rsidRPr="00D23365">
        <w:rPr>
          <w:rFonts w:cs="Arial"/>
        </w:rPr>
        <w:t>Publishing</w:t>
      </w:r>
      <w:proofErr w:type="spellEnd"/>
      <w:r w:rsidR="00D23365" w:rsidRPr="00D23365">
        <w:rPr>
          <w:rFonts w:cs="Arial"/>
        </w:rPr>
        <w:t xml:space="preserve"> Ltd. 2015, ISBN 978 1 907904</w:t>
      </w:r>
      <w:r w:rsidR="00D23365">
        <w:rPr>
          <w:rFonts w:cs="Arial"/>
        </w:rPr>
        <w:t xml:space="preserve"> </w:t>
      </w:r>
      <w:r w:rsidR="00D23365" w:rsidRPr="00D23365">
        <w:rPr>
          <w:rFonts w:cs="Arial"/>
        </w:rPr>
        <w:t>67 7</w:t>
      </w:r>
    </w:p>
    <w:p w:rsidR="00A506D4" w:rsidRDefault="00A506D4"/>
    <w:p w:rsidR="001560B5" w:rsidRDefault="001560B5"/>
    <w:p w:rsidR="001560B5" w:rsidRDefault="001560B5"/>
    <w:p w:rsidR="001560B5" w:rsidRDefault="001560B5"/>
    <w:p w:rsidR="001560B5" w:rsidRDefault="001560B5"/>
    <w:p w:rsidR="001560B5" w:rsidRDefault="001560B5"/>
    <w:p w:rsidR="001560B5" w:rsidRDefault="001560B5" w:rsidP="001560B5">
      <w:pPr>
        <w:rPr>
          <w:b/>
        </w:rPr>
      </w:pPr>
    </w:p>
    <w:sectPr w:rsidR="0015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078"/>
    <w:multiLevelType w:val="hybridMultilevel"/>
    <w:tmpl w:val="D65E4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27A25"/>
    <w:multiLevelType w:val="hybridMultilevel"/>
    <w:tmpl w:val="03AAE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45257"/>
    <w:multiLevelType w:val="hybridMultilevel"/>
    <w:tmpl w:val="5344E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9"/>
    <w:rsid w:val="001560B5"/>
    <w:rsid w:val="0018434B"/>
    <w:rsid w:val="005572B8"/>
    <w:rsid w:val="007B2C61"/>
    <w:rsid w:val="00A0246D"/>
    <w:rsid w:val="00A506D4"/>
    <w:rsid w:val="00B613BA"/>
    <w:rsid w:val="00B74481"/>
    <w:rsid w:val="00C86C4C"/>
    <w:rsid w:val="00CD70E9"/>
    <w:rsid w:val="00D00202"/>
    <w:rsid w:val="00D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0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rsid w:val="00A506D4"/>
    <w:rPr>
      <w:rFonts w:cs="Times New Roman"/>
    </w:rPr>
  </w:style>
  <w:style w:type="character" w:styleId="Hypertextovodkaz">
    <w:name w:val="Hyperlink"/>
    <w:rsid w:val="00A506D4"/>
    <w:rPr>
      <w:color w:val="0000FF"/>
      <w:u w:val="single"/>
    </w:rPr>
  </w:style>
  <w:style w:type="table" w:styleId="Mkatabulky">
    <w:name w:val="Table Grid"/>
    <w:basedOn w:val="Normlntabulka"/>
    <w:uiPriority w:val="59"/>
    <w:rsid w:val="0015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56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0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rsid w:val="00A506D4"/>
    <w:rPr>
      <w:rFonts w:cs="Times New Roman"/>
    </w:rPr>
  </w:style>
  <w:style w:type="character" w:styleId="Hypertextovodkaz">
    <w:name w:val="Hyperlink"/>
    <w:rsid w:val="00A506D4"/>
    <w:rPr>
      <w:color w:val="0000FF"/>
      <w:u w:val="single"/>
    </w:rPr>
  </w:style>
  <w:style w:type="table" w:styleId="Mkatabulky">
    <w:name w:val="Table Grid"/>
    <w:basedOn w:val="Normlntabulka"/>
    <w:uiPriority w:val="59"/>
    <w:rsid w:val="0015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5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pha.net/consor4.01/www/cgi-bin/Diseas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sites/entrez?cmd=search&amp;db=om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Gaillyova Renata</dc:creator>
  <cp:lastModifiedBy>Gaillyova Renata</cp:lastModifiedBy>
  <cp:revision>2</cp:revision>
  <dcterms:created xsi:type="dcterms:W3CDTF">2017-11-23T11:37:00Z</dcterms:created>
  <dcterms:modified xsi:type="dcterms:W3CDTF">2017-11-23T11:37:00Z</dcterms:modified>
</cp:coreProperties>
</file>