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DA" w:rsidRDefault="004F59DA">
      <w:pPr>
        <w:rPr>
          <w:b/>
          <w:bCs/>
          <w:sz w:val="28"/>
          <w:lang w:val="en-US"/>
        </w:rPr>
      </w:pPr>
      <w:r>
        <w:rPr>
          <w:b/>
          <w:bCs/>
          <w:sz w:val="28"/>
          <w:lang w:val="en-US"/>
        </w:rPr>
        <w:t xml:space="preserve">Topic P07: Diagnostics </w:t>
      </w:r>
      <w:r w:rsidR="004E0B5E">
        <w:rPr>
          <w:b/>
          <w:bCs/>
          <w:sz w:val="28"/>
          <w:lang w:val="en-US"/>
        </w:rPr>
        <w:t xml:space="preserve">of </w:t>
      </w:r>
      <w:r>
        <w:rPr>
          <w:b/>
          <w:bCs/>
          <w:sz w:val="28"/>
          <w:lang w:val="en-US"/>
        </w:rPr>
        <w:t xml:space="preserve">anaerobic bacteria </w:t>
      </w:r>
    </w:p>
    <w:p w:rsidR="004F59DA" w:rsidRDefault="004F59DA">
      <w:pPr>
        <w:rPr>
          <w:lang w:val="en-US"/>
        </w:rPr>
      </w:pPr>
      <w:r>
        <w:rPr>
          <w:b/>
          <w:lang w:val="en-US"/>
        </w:rPr>
        <w:t>To study:</w:t>
      </w:r>
      <w:r>
        <w:rPr>
          <w:lang w:val="en-US"/>
        </w:rPr>
        <w:t xml:space="preserve"> </w:t>
      </w:r>
      <w:r>
        <w:rPr>
          <w:i/>
          <w:lang w:val="en-US"/>
        </w:rPr>
        <w:t xml:space="preserve">Clostridium; </w:t>
      </w:r>
      <w:r>
        <w:rPr>
          <w:iCs/>
          <w:lang w:val="en-US"/>
        </w:rPr>
        <w:t>spore non-forming anaerobes</w:t>
      </w:r>
      <w:r>
        <w:rPr>
          <w:lang w:val="en-US"/>
        </w:rPr>
        <w:t xml:space="preserve"> (from textbooks, </w:t>
      </w:r>
      <w:r w:rsidR="004E0B5E">
        <w:rPr>
          <w:lang w:val="en-US"/>
        </w:rPr>
        <w:t xml:space="preserve">www </w:t>
      </w:r>
      <w:r>
        <w:rPr>
          <w:lang w:val="en-US"/>
        </w:rPr>
        <w:t>etc.)</w:t>
      </w:r>
    </w:p>
    <w:p w:rsidR="004F59DA" w:rsidRDefault="004F59DA">
      <w:pPr>
        <w:rPr>
          <w:lang w:val="en-US"/>
        </w:rPr>
      </w:pPr>
      <w:r>
        <w:rPr>
          <w:b/>
          <w:lang w:val="en-US"/>
        </w:rPr>
        <w:t>From spring term:</w:t>
      </w:r>
      <w:r>
        <w:rPr>
          <w:lang w:val="en-US"/>
        </w:rPr>
        <w:t xml:space="preserve"> Microscopy, culture, biochemical identificati</w:t>
      </w:r>
      <w:r w:rsidR="00FD3E58">
        <w:rPr>
          <w:lang w:val="en-US"/>
        </w:rPr>
        <w:t>on, animal experiment, neutraliz</w:t>
      </w:r>
      <w:r>
        <w:rPr>
          <w:lang w:val="en-US"/>
        </w:rPr>
        <w:t>ation</w:t>
      </w:r>
    </w:p>
    <w:p w:rsidR="004F59DA" w:rsidRDefault="004F59DA">
      <w:pPr>
        <w:pStyle w:val="Nadpis2"/>
        <w:rPr>
          <w:lang w:val="en-US"/>
        </w:rPr>
      </w:pPr>
      <w:r>
        <w:rPr>
          <w:lang w:val="en-US"/>
        </w:rPr>
        <w:t>Table for major results of Task 1 to Task 4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3402"/>
        <w:gridCol w:w="1311"/>
        <w:gridCol w:w="1311"/>
        <w:gridCol w:w="1311"/>
        <w:gridCol w:w="1312"/>
      </w:tblGrid>
      <w:tr w:rsidR="004F59DA">
        <w:tc>
          <w:tcPr>
            <w:tcW w:w="3794" w:type="dxa"/>
            <w:gridSpan w:val="2"/>
            <w:shd w:val="clear" w:color="auto" w:fill="E6E6E6"/>
          </w:tcPr>
          <w:p w:rsidR="004F59DA" w:rsidRDefault="004F59DA">
            <w:pPr>
              <w:jc w:val="left"/>
              <w:rPr>
                <w:lang w:val="en-US"/>
              </w:rPr>
            </w:pPr>
            <w:r>
              <w:rPr>
                <w:lang w:val="en-US"/>
              </w:rPr>
              <w:t>Strain</w:t>
            </w:r>
          </w:p>
        </w:tc>
        <w:tc>
          <w:tcPr>
            <w:tcW w:w="1311" w:type="dxa"/>
            <w:shd w:val="clear" w:color="auto" w:fill="E6E6E6"/>
          </w:tcPr>
          <w:p w:rsidR="004F59DA" w:rsidRDefault="004F59DA" w:rsidP="00B03B52">
            <w:pPr>
              <w:jc w:val="center"/>
              <w:rPr>
                <w:lang w:val="en-US"/>
              </w:rPr>
            </w:pPr>
            <w:r>
              <w:rPr>
                <w:lang w:val="en-US"/>
              </w:rPr>
              <w:t>K</w:t>
            </w:r>
          </w:p>
        </w:tc>
        <w:tc>
          <w:tcPr>
            <w:tcW w:w="1311" w:type="dxa"/>
            <w:shd w:val="clear" w:color="auto" w:fill="E6E6E6"/>
          </w:tcPr>
          <w:p w:rsidR="004F59DA" w:rsidRDefault="004F59DA" w:rsidP="00B03B52">
            <w:pPr>
              <w:jc w:val="center"/>
              <w:rPr>
                <w:lang w:val="en-US"/>
              </w:rPr>
            </w:pPr>
            <w:r>
              <w:rPr>
                <w:lang w:val="en-US"/>
              </w:rPr>
              <w:t>L</w:t>
            </w:r>
          </w:p>
        </w:tc>
        <w:tc>
          <w:tcPr>
            <w:tcW w:w="1311" w:type="dxa"/>
            <w:shd w:val="clear" w:color="auto" w:fill="E6E6E6"/>
          </w:tcPr>
          <w:p w:rsidR="004F59DA" w:rsidRDefault="004F59DA" w:rsidP="00B03B52">
            <w:pPr>
              <w:jc w:val="center"/>
              <w:rPr>
                <w:lang w:val="en-US"/>
              </w:rPr>
            </w:pPr>
            <w:r>
              <w:rPr>
                <w:lang w:val="en-US"/>
              </w:rPr>
              <w:t>M</w:t>
            </w:r>
          </w:p>
        </w:tc>
        <w:tc>
          <w:tcPr>
            <w:tcW w:w="1312" w:type="dxa"/>
            <w:shd w:val="clear" w:color="auto" w:fill="E6E6E6"/>
          </w:tcPr>
          <w:p w:rsidR="004F59DA" w:rsidRDefault="004F59DA" w:rsidP="00B03B52">
            <w:pPr>
              <w:jc w:val="center"/>
              <w:rPr>
                <w:lang w:val="en-US"/>
              </w:rPr>
            </w:pPr>
            <w:r>
              <w:rPr>
                <w:lang w:val="en-US"/>
              </w:rPr>
              <w:t>N</w:t>
            </w:r>
          </w:p>
        </w:tc>
      </w:tr>
      <w:tr w:rsidR="004F59DA">
        <w:tc>
          <w:tcPr>
            <w:tcW w:w="3794" w:type="dxa"/>
            <w:gridSpan w:val="2"/>
          </w:tcPr>
          <w:p w:rsidR="004F59DA" w:rsidRDefault="004F59DA">
            <w:pPr>
              <w:jc w:val="left"/>
              <w:rPr>
                <w:lang w:val="en-US"/>
              </w:rPr>
            </w:pPr>
            <w:r>
              <w:rPr>
                <w:lang w:val="en-US"/>
              </w:rPr>
              <w:t>Gram stain of a strain – Task 1b</w:t>
            </w:r>
          </w:p>
          <w:p w:rsidR="004F59DA" w:rsidRDefault="004F59DA">
            <w:pPr>
              <w:jc w:val="left"/>
              <w:rPr>
                <w:lang w:val="en-US"/>
              </w:rPr>
            </w:pPr>
            <w:r>
              <w:rPr>
                <w:lang w:val="en-US"/>
              </w:rPr>
              <w:t xml:space="preserve">(including information concerning </w:t>
            </w:r>
            <w:r w:rsidR="004E0B5E">
              <w:rPr>
                <w:lang w:val="en-US"/>
              </w:rPr>
              <w:t xml:space="preserve">possible </w:t>
            </w:r>
            <w:r>
              <w:rPr>
                <w:lang w:val="en-US"/>
              </w:rPr>
              <w:t>spore formation)</w:t>
            </w: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rPr>
          <w:cantSplit/>
        </w:trPr>
        <w:tc>
          <w:tcPr>
            <w:tcW w:w="392" w:type="dxa"/>
            <w:vMerge w:val="restart"/>
            <w:textDirection w:val="btLr"/>
          </w:tcPr>
          <w:p w:rsidR="004F59DA" w:rsidRDefault="004F59DA">
            <w:pPr>
              <w:ind w:left="113" w:right="113"/>
              <w:jc w:val="left"/>
              <w:rPr>
                <w:lang w:val="en-US"/>
              </w:rPr>
            </w:pPr>
            <w:r>
              <w:rPr>
                <w:lang w:val="en-US"/>
              </w:rPr>
              <w:t>Culture – task 3 2</w:t>
            </w:r>
          </w:p>
        </w:tc>
        <w:tc>
          <w:tcPr>
            <w:tcW w:w="3402" w:type="dxa"/>
          </w:tcPr>
          <w:p w:rsidR="004F59DA" w:rsidRDefault="004E0B5E">
            <w:pPr>
              <w:jc w:val="left"/>
              <w:rPr>
                <w:lang w:val="en-US"/>
              </w:rPr>
            </w:pPr>
            <w:r>
              <w:rPr>
                <w:lang w:val="en-US"/>
              </w:rPr>
              <w:t>Blood agar (“KA”) g</w:t>
            </w:r>
            <w:r w:rsidR="004F59DA">
              <w:rPr>
                <w:lang w:val="en-US"/>
              </w:rPr>
              <w:t>rowth Y/N</w:t>
            </w: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rPr>
          <w:cantSplit/>
        </w:trPr>
        <w:tc>
          <w:tcPr>
            <w:tcW w:w="392" w:type="dxa"/>
            <w:vMerge/>
          </w:tcPr>
          <w:p w:rsidR="004F59DA" w:rsidRDefault="004F59DA">
            <w:pPr>
              <w:jc w:val="left"/>
              <w:rPr>
                <w:lang w:val="en-US"/>
              </w:rPr>
            </w:pPr>
          </w:p>
        </w:tc>
        <w:tc>
          <w:tcPr>
            <w:tcW w:w="3402" w:type="dxa"/>
          </w:tcPr>
          <w:p w:rsidR="004F59DA" w:rsidRDefault="004E0B5E">
            <w:pPr>
              <w:jc w:val="left"/>
              <w:rPr>
                <w:lang w:val="en-US"/>
              </w:rPr>
            </w:pPr>
            <w:r>
              <w:rPr>
                <w:lang w:val="en-US"/>
              </w:rPr>
              <w:t xml:space="preserve"> VL agar (“VLA”) g</w:t>
            </w:r>
            <w:r w:rsidR="004F59DA">
              <w:rPr>
                <w:lang w:val="en-US"/>
              </w:rPr>
              <w:t>rowth Y/N</w:t>
            </w: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rPr>
          <w:cantSplit/>
        </w:trPr>
        <w:tc>
          <w:tcPr>
            <w:tcW w:w="392" w:type="dxa"/>
            <w:vMerge/>
          </w:tcPr>
          <w:p w:rsidR="004F59DA" w:rsidRDefault="004F59DA">
            <w:pPr>
              <w:jc w:val="left"/>
              <w:rPr>
                <w:lang w:val="en-US"/>
              </w:rPr>
            </w:pPr>
          </w:p>
        </w:tc>
        <w:tc>
          <w:tcPr>
            <w:tcW w:w="3402" w:type="dxa"/>
          </w:tcPr>
          <w:p w:rsidR="004F59DA" w:rsidRDefault="004E0B5E">
            <w:pPr>
              <w:jc w:val="left"/>
              <w:rPr>
                <w:lang w:val="en-US"/>
              </w:rPr>
            </w:pPr>
            <w:r>
              <w:rPr>
                <w:lang w:val="en-US"/>
              </w:rPr>
              <w:t xml:space="preserve"> VL broth g</w:t>
            </w:r>
            <w:r w:rsidR="004F59DA">
              <w:rPr>
                <w:lang w:val="en-US"/>
              </w:rPr>
              <w:t>rowth Y/N</w:t>
            </w: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rPr>
          <w:cantSplit/>
        </w:trPr>
        <w:tc>
          <w:tcPr>
            <w:tcW w:w="392" w:type="dxa"/>
            <w:vMerge/>
          </w:tcPr>
          <w:p w:rsidR="004F59DA" w:rsidRDefault="004F59DA">
            <w:pPr>
              <w:jc w:val="left"/>
              <w:rPr>
                <w:lang w:val="en-US"/>
              </w:rPr>
            </w:pPr>
          </w:p>
        </w:tc>
        <w:tc>
          <w:tcPr>
            <w:tcW w:w="3402" w:type="dxa"/>
          </w:tcPr>
          <w:p w:rsidR="004F59DA" w:rsidRDefault="004F59DA">
            <w:pPr>
              <w:jc w:val="left"/>
              <w:rPr>
                <w:lang w:val="en-US"/>
              </w:rPr>
            </w:pPr>
            <w:r>
              <w:rPr>
                <w:lang w:val="en-US"/>
              </w:rPr>
              <w:t>Description of colonies on BA/VLA*</w:t>
            </w:r>
          </w:p>
          <w:p w:rsidR="004F59DA" w:rsidRDefault="004F59DA">
            <w:pPr>
              <w:jc w:val="left"/>
              <w:rPr>
                <w:lang w:val="en-US"/>
              </w:rPr>
            </w:pPr>
          </w:p>
          <w:p w:rsidR="004F59DA" w:rsidRDefault="004F59DA">
            <w:pPr>
              <w:jc w:val="left"/>
              <w:rPr>
                <w:lang w:val="en-US"/>
              </w:rPr>
            </w:pPr>
          </w:p>
          <w:p w:rsidR="004F59DA" w:rsidRDefault="004F59DA">
            <w:pPr>
              <w:jc w:val="left"/>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c>
          <w:tcPr>
            <w:tcW w:w="3794" w:type="dxa"/>
            <w:gridSpan w:val="2"/>
            <w:shd w:val="clear" w:color="auto" w:fill="E6E6E6"/>
          </w:tcPr>
          <w:p w:rsidR="004F59DA" w:rsidRDefault="004F59DA">
            <w:pPr>
              <w:jc w:val="left"/>
              <w:rPr>
                <w:b/>
                <w:lang w:val="en-US"/>
              </w:rPr>
            </w:pPr>
            <w:r>
              <w:rPr>
                <w:b/>
                <w:lang w:val="en-US"/>
              </w:rPr>
              <w:t>FINAL CONCLUSION (result of Task 4 – ANAEROtest, or result of previous tasks for non-anaerobes)</w:t>
            </w:r>
          </w:p>
        </w:tc>
        <w:tc>
          <w:tcPr>
            <w:tcW w:w="1311" w:type="dxa"/>
            <w:shd w:val="clear" w:color="auto" w:fill="E6E6E6"/>
          </w:tcPr>
          <w:p w:rsidR="004F59DA" w:rsidRDefault="004F59DA">
            <w:pPr>
              <w:rPr>
                <w:lang w:val="en-US"/>
              </w:rPr>
            </w:pPr>
          </w:p>
        </w:tc>
        <w:tc>
          <w:tcPr>
            <w:tcW w:w="1311" w:type="dxa"/>
            <w:shd w:val="clear" w:color="auto" w:fill="E6E6E6"/>
          </w:tcPr>
          <w:p w:rsidR="004F59DA" w:rsidRDefault="004F59DA">
            <w:pPr>
              <w:rPr>
                <w:lang w:val="en-US"/>
              </w:rPr>
            </w:pPr>
          </w:p>
        </w:tc>
        <w:tc>
          <w:tcPr>
            <w:tcW w:w="1311" w:type="dxa"/>
            <w:shd w:val="clear" w:color="auto" w:fill="E6E6E6"/>
          </w:tcPr>
          <w:p w:rsidR="004F59DA" w:rsidRDefault="004F59DA">
            <w:pPr>
              <w:rPr>
                <w:lang w:val="en-US"/>
              </w:rPr>
            </w:pPr>
          </w:p>
        </w:tc>
        <w:tc>
          <w:tcPr>
            <w:tcW w:w="1312" w:type="dxa"/>
            <w:shd w:val="clear" w:color="auto" w:fill="E6E6E6"/>
          </w:tcPr>
          <w:p w:rsidR="004F59DA" w:rsidRDefault="004F59DA">
            <w:pPr>
              <w:rPr>
                <w:lang w:val="en-US"/>
              </w:rPr>
            </w:pPr>
          </w:p>
        </w:tc>
      </w:tr>
    </w:tbl>
    <w:p w:rsidR="004F59DA" w:rsidRPr="00B73B1F" w:rsidRDefault="004F59DA" w:rsidP="00D70931">
      <w:pPr>
        <w:rPr>
          <w:lang w:val="en-GB"/>
        </w:rPr>
      </w:pPr>
      <w:r w:rsidRPr="00B73B1F">
        <w:rPr>
          <w:lang w:val="en-GB"/>
        </w:rPr>
        <w:t xml:space="preserve">*Use VLA (VL agar) for </w:t>
      </w:r>
      <w:r w:rsidR="00D70931">
        <w:rPr>
          <w:lang w:val="en-GB"/>
        </w:rPr>
        <w:t>microbes</w:t>
      </w:r>
      <w:r w:rsidRPr="00B73B1F">
        <w:rPr>
          <w:lang w:val="en-GB"/>
        </w:rPr>
        <w:t xml:space="preserve"> not growing on BA (blood agar)</w:t>
      </w:r>
    </w:p>
    <w:p w:rsidR="004F59DA" w:rsidRPr="00B73B1F" w:rsidRDefault="004F59DA">
      <w:pPr>
        <w:pStyle w:val="Nadpis2"/>
        <w:rPr>
          <w:lang w:val="en-GB"/>
        </w:rPr>
      </w:pPr>
      <w:r w:rsidRPr="00B73B1F">
        <w:rPr>
          <w:lang w:val="en-GB"/>
        </w:rPr>
        <w:t xml:space="preserve">Task 1: Microscopy of </w:t>
      </w:r>
      <w:r w:rsidR="004E0B5E">
        <w:rPr>
          <w:lang w:val="en-GB"/>
        </w:rPr>
        <w:t>the</w:t>
      </w:r>
      <w:r w:rsidRPr="00B73B1F">
        <w:rPr>
          <w:lang w:val="en-GB"/>
        </w:rPr>
        <w:t xml:space="preserve"> clinical specimen and microscopy of </w:t>
      </w:r>
      <w:r w:rsidR="004E0B5E">
        <w:rPr>
          <w:lang w:val="en-GB"/>
        </w:rPr>
        <w:t xml:space="preserve">the </w:t>
      </w:r>
      <w:r w:rsidRPr="00B73B1F">
        <w:rPr>
          <w:lang w:val="en-GB"/>
        </w:rPr>
        <w:t>strain</w:t>
      </w:r>
    </w:p>
    <w:p w:rsidR="004F59DA" w:rsidRPr="004E0B5E" w:rsidRDefault="004F59DA">
      <w:pPr>
        <w:pStyle w:val="Nadpis2"/>
        <w:rPr>
          <w:sz w:val="22"/>
          <w:szCs w:val="22"/>
          <w:lang w:val="en-GB"/>
        </w:rPr>
      </w:pPr>
      <w:r w:rsidRPr="004E0B5E">
        <w:rPr>
          <w:sz w:val="22"/>
          <w:szCs w:val="22"/>
          <w:lang w:val="en-GB"/>
        </w:rPr>
        <w:t>a) Observation of a clinical specimen</w:t>
      </w:r>
    </w:p>
    <w:p w:rsidR="004F59DA" w:rsidRPr="00B73B1F" w:rsidRDefault="00072663">
      <w:pPr>
        <w:rPr>
          <w:lang w:val="en-GB"/>
        </w:rPr>
      </w:pPr>
      <w:r w:rsidRPr="00072663">
        <w:rPr>
          <w:noProof/>
          <w:lang w:val="en-GB"/>
        </w:rPr>
        <w:pict>
          <v:rect id="_x0000_s1221" style="position:absolute;left:0;text-align:left;margin-left:248.2pt;margin-top:4pt;width:207pt;height:90pt;z-index:251654656">
            <w10:wrap type="square"/>
          </v:rect>
        </w:pict>
      </w:r>
      <w:r w:rsidRPr="00072663">
        <w:rPr>
          <w:noProof/>
          <w:lang w:val="en-GB"/>
        </w:rPr>
        <w:pict>
          <v:oval id="_x0000_s1222" style="position:absolute;left:0;text-align:left;margin-left:257.2pt;margin-top:4pt;width:99pt;height:90pt;z-index:251655680"/>
        </w:pict>
      </w:r>
      <w:r w:rsidRPr="00072663">
        <w:rPr>
          <w:noProof/>
          <w:lang w:val="en-GB"/>
        </w:rPr>
        <w:pict>
          <v:shapetype id="_x0000_t202" coordsize="21600,21600" o:spt="202" path="m,l,21600r21600,l21600,xe">
            <v:stroke joinstyle="miter"/>
            <v:path gradientshapeok="t" o:connecttype="rect"/>
          </v:shapetype>
          <v:shape id="_x0000_s1223" type="#_x0000_t202" style="position:absolute;left:0;text-align:left;margin-left:356.2pt;margin-top:4pt;width:99pt;height:1in;z-index:251656704" filled="f" stroked="f">
            <v:textbox style="mso-next-textbox:#_x0000_s1223">
              <w:txbxContent>
                <w:p w:rsidR="004F59DA" w:rsidRDefault="004F59DA">
                  <w:r>
                    <w:t>________________________________________________________________________________</w:t>
                  </w:r>
                </w:p>
              </w:txbxContent>
            </v:textbox>
          </v:shape>
        </w:pict>
      </w:r>
      <w:r w:rsidR="004F59DA" w:rsidRPr="00B73B1F">
        <w:rPr>
          <w:lang w:val="en-GB"/>
        </w:rPr>
        <w:t>Observe a</w:t>
      </w:r>
      <w:r w:rsidR="004E0B5E">
        <w:rPr>
          <w:lang w:val="en-GB"/>
        </w:rPr>
        <w:t xml:space="preserve"> Gram-</w:t>
      </w:r>
      <w:r w:rsidR="004F59DA" w:rsidRPr="00B73B1F">
        <w:rPr>
          <w:lang w:val="en-GB"/>
        </w:rPr>
        <w:t xml:space="preserve">stained smear. </w:t>
      </w:r>
    </w:p>
    <w:p w:rsidR="004F59DA" w:rsidRPr="00B73B1F" w:rsidRDefault="004F59DA">
      <w:pPr>
        <w:rPr>
          <w:lang w:val="en-GB"/>
        </w:rPr>
      </w:pPr>
      <w:r w:rsidRPr="00B73B1F">
        <w:rPr>
          <w:lang w:val="en-GB"/>
        </w:rPr>
        <w:t xml:space="preserve">You will probably find a mix of various bacteria, as it is typical for anaerobic infections, </w:t>
      </w:r>
      <w:r w:rsidR="004E0B5E">
        <w:rPr>
          <w:lang w:val="en-GB"/>
        </w:rPr>
        <w:t>in which</w:t>
      </w:r>
      <w:r w:rsidRPr="00B73B1F">
        <w:rPr>
          <w:lang w:val="en-GB"/>
        </w:rPr>
        <w:t xml:space="preserve"> usually not one </w:t>
      </w:r>
      <w:r w:rsidR="004E0B5E">
        <w:rPr>
          <w:lang w:val="en-GB"/>
        </w:rPr>
        <w:t xml:space="preserve">particular </w:t>
      </w:r>
      <w:r w:rsidRPr="00B73B1F">
        <w:rPr>
          <w:lang w:val="en-GB"/>
        </w:rPr>
        <w:t xml:space="preserve">microbe, but a </w:t>
      </w:r>
      <w:r w:rsidR="004E0B5E">
        <w:rPr>
          <w:lang w:val="en-GB"/>
        </w:rPr>
        <w:t>combination</w:t>
      </w:r>
      <w:r w:rsidRPr="00B73B1F">
        <w:rPr>
          <w:lang w:val="en-GB"/>
        </w:rPr>
        <w:t xml:space="preserve"> of them is responsible for an infection. Besides bacteria, you might see leucocytes (mostly polymorphonuclears), </w:t>
      </w:r>
      <w:r w:rsidR="004E0B5E">
        <w:rPr>
          <w:lang w:val="en-GB"/>
        </w:rPr>
        <w:t>possibly</w:t>
      </w:r>
      <w:r w:rsidRPr="00B73B1F">
        <w:rPr>
          <w:lang w:val="en-GB"/>
        </w:rPr>
        <w:t xml:space="preserve"> epi</w:t>
      </w:r>
      <w:r w:rsidR="006C4089">
        <w:rPr>
          <w:lang w:val="en-GB"/>
        </w:rPr>
        <w:t xml:space="preserve">thelial cells or tissue </w:t>
      </w:r>
      <w:r w:rsidRPr="00B73B1F">
        <w:rPr>
          <w:lang w:val="en-GB"/>
        </w:rPr>
        <w:t>detritus</w:t>
      </w:r>
      <w:r w:rsidR="004E0B5E">
        <w:rPr>
          <w:lang w:val="en-GB"/>
        </w:rPr>
        <w:t xml:space="preserve"> </w:t>
      </w:r>
      <w:r w:rsidRPr="00B73B1F">
        <w:rPr>
          <w:lang w:val="en-GB"/>
        </w:rPr>
        <w:t>and so on.</w:t>
      </w:r>
    </w:p>
    <w:p w:rsidR="004F59DA" w:rsidRPr="00B73B1F" w:rsidRDefault="004F59DA">
      <w:pPr>
        <w:rPr>
          <w:lang w:val="en-GB"/>
        </w:rPr>
      </w:pPr>
      <w:r w:rsidRPr="00B73B1F">
        <w:rPr>
          <w:lang w:val="en-GB"/>
        </w:rPr>
        <w:t xml:space="preserve">Do not forget </w:t>
      </w:r>
      <w:r w:rsidR="004E0B5E">
        <w:rPr>
          <w:lang w:val="en-GB"/>
        </w:rPr>
        <w:t>t</w:t>
      </w:r>
      <w:r w:rsidRPr="00B73B1F">
        <w:rPr>
          <w:lang w:val="en-GB"/>
        </w:rPr>
        <w:t xml:space="preserve">o </w:t>
      </w:r>
      <w:r w:rsidRPr="00B73B1F">
        <w:rPr>
          <w:b/>
          <w:bCs/>
          <w:lang w:val="en-GB"/>
        </w:rPr>
        <w:t>describe</w:t>
      </w:r>
      <w:r w:rsidRPr="00B73B1F">
        <w:rPr>
          <w:lang w:val="en-GB"/>
        </w:rPr>
        <w:t xml:space="preserve"> your picture (use </w:t>
      </w:r>
      <w:r w:rsidR="004E0B5E">
        <w:rPr>
          <w:lang w:val="en-GB"/>
        </w:rPr>
        <w:t>the arrows</w:t>
      </w:r>
      <w:r w:rsidRPr="00B73B1F">
        <w:rPr>
          <w:lang w:val="en-GB"/>
        </w:rPr>
        <w:t>)!</w:t>
      </w:r>
    </w:p>
    <w:p w:rsidR="004F59DA" w:rsidRPr="006C4089" w:rsidRDefault="004F59DA">
      <w:pPr>
        <w:pStyle w:val="Nadpis2"/>
        <w:rPr>
          <w:sz w:val="22"/>
          <w:szCs w:val="22"/>
          <w:lang w:val="en-GB"/>
        </w:rPr>
      </w:pPr>
      <w:r w:rsidRPr="006C4089">
        <w:rPr>
          <w:sz w:val="22"/>
          <w:szCs w:val="22"/>
          <w:lang w:val="en-GB"/>
        </w:rPr>
        <w:t>b) Microscopy of suspicious strains</w:t>
      </w:r>
    </w:p>
    <w:p w:rsidR="004F59DA" w:rsidRPr="00B73B1F" w:rsidRDefault="004F59DA">
      <w:pPr>
        <w:rPr>
          <w:sz w:val="16"/>
          <w:lang w:val="en-GB"/>
        </w:rPr>
      </w:pPr>
      <w:r w:rsidRPr="00B73B1F">
        <w:rPr>
          <w:lang w:val="en-GB"/>
        </w:rPr>
        <w:t>Anaerobic bacteria c</w:t>
      </w:r>
      <w:r w:rsidR="006C4089">
        <w:rPr>
          <w:lang w:val="en-GB"/>
        </w:rPr>
        <w:t>an</w:t>
      </w:r>
      <w:r w:rsidRPr="00B73B1F">
        <w:rPr>
          <w:lang w:val="en-GB"/>
        </w:rPr>
        <w:t xml:space="preserve"> be cocci</w:t>
      </w:r>
      <w:r w:rsidR="006C4089">
        <w:rPr>
          <w:lang w:val="en-GB"/>
        </w:rPr>
        <w:t>,</w:t>
      </w:r>
      <w:r w:rsidRPr="00B73B1F">
        <w:rPr>
          <w:lang w:val="en-GB"/>
        </w:rPr>
        <w:t xml:space="preserve"> bacilli</w:t>
      </w:r>
      <w:r w:rsidR="006C4089">
        <w:rPr>
          <w:lang w:val="en-GB"/>
        </w:rPr>
        <w:t xml:space="preserve"> or spirals, Gram-positive or Gram-</w:t>
      </w:r>
      <w:r w:rsidRPr="00B73B1F">
        <w:rPr>
          <w:lang w:val="en-GB"/>
        </w:rPr>
        <w:t>negative</w:t>
      </w:r>
      <w:r w:rsidR="006C4089">
        <w:rPr>
          <w:lang w:val="en-GB"/>
        </w:rPr>
        <w:t>,</w:t>
      </w:r>
      <w:r w:rsidRPr="00B73B1F">
        <w:rPr>
          <w:lang w:val="en-GB"/>
        </w:rPr>
        <w:t xml:space="preserve"> so </w:t>
      </w:r>
      <w:r w:rsidR="006C4089">
        <w:rPr>
          <w:lang w:val="en-GB"/>
        </w:rPr>
        <w:t>in their shape, they are</w:t>
      </w:r>
      <w:r w:rsidRPr="00B73B1F">
        <w:rPr>
          <w:lang w:val="en-GB"/>
        </w:rPr>
        <w:t xml:space="preserve"> not different from other bacteria. On the other hand, anaerobes </w:t>
      </w:r>
      <w:r w:rsidR="006C4089">
        <w:rPr>
          <w:lang w:val="en-GB"/>
        </w:rPr>
        <w:t xml:space="preserve">tend </w:t>
      </w:r>
      <w:r w:rsidRPr="00B73B1F">
        <w:rPr>
          <w:lang w:val="en-GB"/>
        </w:rPr>
        <w:t xml:space="preserve">to be much more pleomorphic. In </w:t>
      </w:r>
      <w:r w:rsidR="006C4089">
        <w:rPr>
          <w:lang w:val="en-GB"/>
        </w:rPr>
        <w:t xml:space="preserve">the </w:t>
      </w:r>
      <w:r w:rsidRPr="00B73B1F">
        <w:rPr>
          <w:i/>
          <w:iCs/>
          <w:lang w:val="en-GB"/>
        </w:rPr>
        <w:t>Clostridium</w:t>
      </w:r>
      <w:r w:rsidR="006C4089">
        <w:rPr>
          <w:iCs/>
          <w:lang w:val="en-GB"/>
        </w:rPr>
        <w:t xml:space="preserve"> genus</w:t>
      </w:r>
      <w:r w:rsidRPr="00B73B1F">
        <w:rPr>
          <w:lang w:val="en-GB"/>
        </w:rPr>
        <w:t xml:space="preserve">, the </w:t>
      </w:r>
      <w:r w:rsidR="006C4089">
        <w:rPr>
          <w:lang w:val="en-GB"/>
        </w:rPr>
        <w:t xml:space="preserve">shape, dimension and localization of </w:t>
      </w:r>
      <w:r w:rsidRPr="00B73B1F">
        <w:rPr>
          <w:lang w:val="en-GB"/>
        </w:rPr>
        <w:t>endospores are used as an important diagnostic sign. Try to find endospores in one of your strains (robust G+ rods).</w:t>
      </w:r>
    </w:p>
    <w:p w:rsidR="004F59DA" w:rsidRPr="00B73B1F" w:rsidRDefault="004F59DA">
      <w:pPr>
        <w:pStyle w:val="Nadpis2"/>
        <w:rPr>
          <w:lang w:val="en-GB"/>
        </w:rPr>
      </w:pPr>
      <w:r w:rsidRPr="00B73B1F">
        <w:rPr>
          <w:lang w:val="en-GB"/>
        </w:rPr>
        <w:t>Task 2: Anaerobic jar and anaerobic box</w:t>
      </w:r>
    </w:p>
    <w:p w:rsidR="004F59DA" w:rsidRPr="00B73B1F" w:rsidRDefault="006C4089">
      <w:pPr>
        <w:rPr>
          <w:lang w:val="en-GB"/>
        </w:rPr>
      </w:pPr>
      <w:r>
        <w:rPr>
          <w:lang w:val="en-GB"/>
        </w:rPr>
        <w:t xml:space="preserve">Anaerobiosis can be obtained using </w:t>
      </w:r>
      <w:r w:rsidR="004F59DA" w:rsidRPr="00B73B1F">
        <w:rPr>
          <w:lang w:val="en-GB"/>
        </w:rPr>
        <w:t>three ways in the laboratory:</w:t>
      </w:r>
    </w:p>
    <w:p w:rsidR="004F59DA" w:rsidRPr="00B73B1F" w:rsidRDefault="006C4089">
      <w:pPr>
        <w:rPr>
          <w:lang w:val="en-GB"/>
        </w:rPr>
      </w:pPr>
      <w:r>
        <w:rPr>
          <w:lang w:val="en-GB"/>
        </w:rPr>
        <w:t>a) F</w:t>
      </w:r>
      <w:r w:rsidR="004F59DA" w:rsidRPr="00B73B1F">
        <w:rPr>
          <w:lang w:val="en-GB"/>
        </w:rPr>
        <w:t xml:space="preserve">or liquid media, </w:t>
      </w:r>
      <w:r w:rsidR="004F59DA" w:rsidRPr="00B73B1F">
        <w:rPr>
          <w:b/>
          <w:bCs/>
          <w:lang w:val="en-GB"/>
        </w:rPr>
        <w:t>paraf</w:t>
      </w:r>
      <w:r>
        <w:rPr>
          <w:b/>
          <w:bCs/>
          <w:lang w:val="en-GB"/>
        </w:rPr>
        <w:t>f</w:t>
      </w:r>
      <w:r w:rsidR="004F59DA" w:rsidRPr="00B73B1F">
        <w:rPr>
          <w:b/>
          <w:bCs/>
          <w:lang w:val="en-GB"/>
        </w:rPr>
        <w:t xml:space="preserve">in oil </w:t>
      </w:r>
      <w:r w:rsidR="004F59DA" w:rsidRPr="00B73B1F">
        <w:rPr>
          <w:lang w:val="en-GB"/>
        </w:rPr>
        <w:t>is used as a barrier between the medium and the atmosphere</w:t>
      </w:r>
      <w:r>
        <w:rPr>
          <w:lang w:val="en-GB"/>
        </w:rPr>
        <w:t>.</w:t>
      </w:r>
    </w:p>
    <w:p w:rsidR="004F59DA" w:rsidRPr="00B73B1F" w:rsidRDefault="004F59DA">
      <w:pPr>
        <w:rPr>
          <w:lang w:val="en-GB"/>
        </w:rPr>
      </w:pPr>
      <w:r w:rsidRPr="00B73B1F">
        <w:rPr>
          <w:lang w:val="en-GB"/>
        </w:rPr>
        <w:t xml:space="preserve">b) </w:t>
      </w:r>
      <w:r w:rsidR="006C4089">
        <w:rPr>
          <w:lang w:val="en-GB"/>
        </w:rPr>
        <w:t>S</w:t>
      </w:r>
      <w:r w:rsidRPr="00B73B1F">
        <w:rPr>
          <w:lang w:val="en-GB"/>
        </w:rPr>
        <w:t xml:space="preserve">olid media are placed into an </w:t>
      </w:r>
      <w:r w:rsidRPr="00B73B1F">
        <w:rPr>
          <w:b/>
          <w:bCs/>
          <w:lang w:val="en-GB"/>
        </w:rPr>
        <w:t>anaerobic jar</w:t>
      </w:r>
      <w:r w:rsidRPr="00B73B1F">
        <w:rPr>
          <w:lang w:val="en-GB"/>
        </w:rPr>
        <w:t>, where oxygen is chemical</w:t>
      </w:r>
      <w:r w:rsidR="006C4089">
        <w:rPr>
          <w:lang w:val="en-GB"/>
        </w:rPr>
        <w:t>l</w:t>
      </w:r>
      <w:r w:rsidRPr="00B73B1F">
        <w:rPr>
          <w:lang w:val="en-GB"/>
        </w:rPr>
        <w:t xml:space="preserve">y replaced by a mixture of </w:t>
      </w:r>
      <w:r w:rsidR="006C4089">
        <w:rPr>
          <w:lang w:val="en-GB"/>
        </w:rPr>
        <w:t xml:space="preserve">other </w:t>
      </w:r>
      <w:r w:rsidRPr="00B73B1F">
        <w:rPr>
          <w:lang w:val="en-GB"/>
        </w:rPr>
        <w:t>gases</w:t>
      </w:r>
      <w:r w:rsidR="006C4089">
        <w:rPr>
          <w:lang w:val="en-GB"/>
        </w:rPr>
        <w:t>.</w:t>
      </w:r>
    </w:p>
    <w:p w:rsidR="004F59DA" w:rsidRPr="00B73B1F" w:rsidRDefault="006C4089">
      <w:pPr>
        <w:rPr>
          <w:lang w:val="en-GB"/>
        </w:rPr>
      </w:pPr>
      <w:r>
        <w:rPr>
          <w:lang w:val="en-GB"/>
        </w:rPr>
        <w:t>c) S</w:t>
      </w:r>
      <w:r w:rsidR="004F59DA" w:rsidRPr="00B73B1F">
        <w:rPr>
          <w:lang w:val="en-GB"/>
        </w:rPr>
        <w:t>olid media m</w:t>
      </w:r>
      <w:r w:rsidR="006A3930">
        <w:rPr>
          <w:lang w:val="en-GB"/>
        </w:rPr>
        <w:t>ay</w:t>
      </w:r>
      <w:r w:rsidR="004F59DA" w:rsidRPr="00B73B1F">
        <w:rPr>
          <w:lang w:val="en-GB"/>
        </w:rPr>
        <w:t xml:space="preserve"> also </w:t>
      </w:r>
      <w:r w:rsidR="006A3930">
        <w:rPr>
          <w:lang w:val="en-GB"/>
        </w:rPr>
        <w:t xml:space="preserve">be </w:t>
      </w:r>
      <w:r w:rsidR="004F59DA" w:rsidRPr="00B73B1F">
        <w:rPr>
          <w:lang w:val="en-GB"/>
        </w:rPr>
        <w:t xml:space="preserve">placed into an </w:t>
      </w:r>
      <w:r w:rsidR="004F59DA" w:rsidRPr="00B73B1F">
        <w:rPr>
          <w:b/>
          <w:bCs/>
          <w:lang w:val="en-GB"/>
        </w:rPr>
        <w:t>anaerobic box</w:t>
      </w:r>
      <w:r w:rsidR="004F59DA" w:rsidRPr="00B73B1F">
        <w:rPr>
          <w:lang w:val="en-GB"/>
        </w:rPr>
        <w:t xml:space="preserve">; </w:t>
      </w:r>
      <w:r w:rsidR="006A3930">
        <w:rPr>
          <w:lang w:val="en-GB"/>
        </w:rPr>
        <w:t>the mixture of other gases</w:t>
      </w:r>
      <w:r w:rsidR="004F59DA" w:rsidRPr="00B73B1F">
        <w:rPr>
          <w:lang w:val="en-GB"/>
        </w:rPr>
        <w:t xml:space="preserve"> comes from a </w:t>
      </w:r>
      <w:r w:rsidR="007D492E">
        <w:rPr>
          <w:lang w:val="en-GB"/>
        </w:rPr>
        <w:t xml:space="preserve">pressure </w:t>
      </w:r>
      <w:r w:rsidR="004F59DA" w:rsidRPr="00B73B1F">
        <w:rPr>
          <w:lang w:val="en-GB"/>
        </w:rPr>
        <w:t>cylinder</w:t>
      </w:r>
      <w:r w:rsidR="007D492E">
        <w:rPr>
          <w:lang w:val="en-GB"/>
        </w:rPr>
        <w:t xml:space="preserve"> (bomb)</w:t>
      </w:r>
      <w:r w:rsidR="006A3930">
        <w:rPr>
          <w:lang w:val="en-GB"/>
        </w:rPr>
        <w:t>.</w:t>
      </w:r>
    </w:p>
    <w:p w:rsidR="004F59DA" w:rsidRPr="00B73B1F" w:rsidRDefault="004F59DA">
      <w:pPr>
        <w:rPr>
          <w:lang w:val="en-GB"/>
        </w:rPr>
      </w:pPr>
    </w:p>
    <w:p w:rsidR="004F59DA" w:rsidRPr="00B73B1F" w:rsidRDefault="004F59DA">
      <w:pPr>
        <w:rPr>
          <w:lang w:val="en-GB"/>
        </w:rPr>
      </w:pPr>
      <w:r w:rsidRPr="00B73B1F">
        <w:rPr>
          <w:lang w:val="en-GB"/>
        </w:rPr>
        <w:t xml:space="preserve">Add your description to the pictures of an anaerobic jar and an anaerobic box (you will see a real anaerobic jar and pictures of both </w:t>
      </w:r>
      <w:r w:rsidR="006A3930">
        <w:rPr>
          <w:lang w:val="en-GB"/>
        </w:rPr>
        <w:t xml:space="preserve">an </w:t>
      </w:r>
      <w:r w:rsidRPr="00B73B1F">
        <w:rPr>
          <w:lang w:val="en-GB"/>
        </w:rPr>
        <w:t xml:space="preserve">anaerobic jar and </w:t>
      </w:r>
      <w:r w:rsidR="006A3930">
        <w:rPr>
          <w:lang w:val="en-GB"/>
        </w:rPr>
        <w:t xml:space="preserve">an </w:t>
      </w:r>
      <w:r w:rsidRPr="00B73B1F">
        <w:rPr>
          <w:lang w:val="en-GB"/>
        </w:rPr>
        <w:t>anaerobic box in the slideshow)</w:t>
      </w:r>
      <w:r w:rsidR="006A3930">
        <w:rPr>
          <w:lang w:val="en-GB"/>
        </w:rPr>
        <w:t>.</w:t>
      </w:r>
    </w:p>
    <w:p w:rsidR="004F59DA" w:rsidRPr="00B73B1F" w:rsidRDefault="00326333">
      <w:pPr>
        <w:rPr>
          <w:lang w:val="en-GB"/>
        </w:rPr>
      </w:pPr>
      <w:r>
        <w:rPr>
          <w:noProof/>
        </w:rPr>
        <w:drawing>
          <wp:inline distT="0" distB="0" distL="0" distR="0">
            <wp:extent cx="2578100" cy="1746250"/>
            <wp:effectExtent l="19050" t="0" r="0" b="0"/>
            <wp:docPr id="1" name="obrázek 1" descr="Anaerostat zčernobíle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erostat zčernobílený"/>
                    <pic:cNvPicPr>
                      <a:picLocks noChangeAspect="1" noChangeArrowheads="1"/>
                    </pic:cNvPicPr>
                  </pic:nvPicPr>
                  <pic:blipFill>
                    <a:blip r:embed="rId7"/>
                    <a:srcRect/>
                    <a:stretch>
                      <a:fillRect/>
                    </a:stretch>
                  </pic:blipFill>
                  <pic:spPr bwMode="auto">
                    <a:xfrm>
                      <a:off x="0" y="0"/>
                      <a:ext cx="2578100" cy="1746250"/>
                    </a:xfrm>
                    <a:prstGeom prst="rect">
                      <a:avLst/>
                    </a:prstGeom>
                    <a:noFill/>
                    <a:ln w="9525">
                      <a:noFill/>
                      <a:miter lim="800000"/>
                      <a:headEnd/>
                      <a:tailEnd/>
                    </a:ln>
                  </pic:spPr>
                </pic:pic>
              </a:graphicData>
            </a:graphic>
          </wp:inline>
        </w:drawing>
      </w:r>
      <w:r>
        <w:rPr>
          <w:noProof/>
        </w:rPr>
        <w:drawing>
          <wp:inline distT="0" distB="0" distL="0" distR="0">
            <wp:extent cx="3092450" cy="1625600"/>
            <wp:effectExtent l="19050" t="0" r="0" b="0"/>
            <wp:docPr id="2" name="obrázek 2" descr="Anaerobní box zčernobíle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erobní box zčernobílený"/>
                    <pic:cNvPicPr>
                      <a:picLocks noChangeAspect="1" noChangeArrowheads="1"/>
                    </pic:cNvPicPr>
                  </pic:nvPicPr>
                  <pic:blipFill>
                    <a:blip r:embed="rId8"/>
                    <a:srcRect/>
                    <a:stretch>
                      <a:fillRect/>
                    </a:stretch>
                  </pic:blipFill>
                  <pic:spPr bwMode="auto">
                    <a:xfrm>
                      <a:off x="0" y="0"/>
                      <a:ext cx="3092450" cy="1625600"/>
                    </a:xfrm>
                    <a:prstGeom prst="rect">
                      <a:avLst/>
                    </a:prstGeom>
                    <a:noFill/>
                    <a:ln w="9525">
                      <a:noFill/>
                      <a:miter lim="800000"/>
                      <a:headEnd/>
                      <a:tailEnd/>
                    </a:ln>
                  </pic:spPr>
                </pic:pic>
              </a:graphicData>
            </a:graphic>
          </wp:inline>
        </w:drawing>
      </w:r>
    </w:p>
    <w:p w:rsidR="004F59DA" w:rsidRPr="00B73B1F" w:rsidRDefault="004F59DA">
      <w:pPr>
        <w:pStyle w:val="Nadpis2"/>
        <w:rPr>
          <w:lang w:val="en-GB"/>
        </w:rPr>
      </w:pPr>
      <w:r w:rsidRPr="00B73B1F">
        <w:rPr>
          <w:lang w:val="en-GB"/>
        </w:rPr>
        <w:lastRenderedPageBreak/>
        <w:t>Task 3: Cultivation on agar media</w:t>
      </w:r>
    </w:p>
    <w:p w:rsidR="004F59DA" w:rsidRPr="00B73B1F" w:rsidRDefault="004F59DA">
      <w:pPr>
        <w:pStyle w:val="Zhlav"/>
        <w:tabs>
          <w:tab w:val="clear" w:pos="4536"/>
          <w:tab w:val="clear" w:pos="9072"/>
        </w:tabs>
        <w:rPr>
          <w:lang w:val="en-GB"/>
        </w:rPr>
      </w:pPr>
      <w:r w:rsidRPr="00B73B1F">
        <w:rPr>
          <w:lang w:val="en-GB"/>
        </w:rPr>
        <w:t xml:space="preserve">Describe cultivation results of the </w:t>
      </w:r>
      <w:r w:rsidR="006A3930">
        <w:rPr>
          <w:lang w:val="en-GB"/>
        </w:rPr>
        <w:t>presented</w:t>
      </w:r>
      <w:r w:rsidRPr="00B73B1F">
        <w:rPr>
          <w:lang w:val="en-GB"/>
        </w:rPr>
        <w:t xml:space="preserve"> strains on both aerobic and anaerobic media</w:t>
      </w:r>
      <w:r w:rsidR="006A3930">
        <w:rPr>
          <w:lang w:val="en-GB"/>
        </w:rPr>
        <w:t>.</w:t>
      </w:r>
    </w:p>
    <w:p w:rsidR="004F59DA" w:rsidRPr="006A3930" w:rsidRDefault="004F59DA">
      <w:pPr>
        <w:pStyle w:val="Nadpis2"/>
        <w:rPr>
          <w:sz w:val="22"/>
          <w:szCs w:val="22"/>
          <w:lang w:val="en-GB"/>
        </w:rPr>
      </w:pPr>
      <w:r w:rsidRPr="006A3930">
        <w:rPr>
          <w:sz w:val="22"/>
          <w:szCs w:val="22"/>
          <w:lang w:val="en-GB"/>
        </w:rPr>
        <w:t>a) Aerobic culture on blood agar (BA)</w:t>
      </w:r>
    </w:p>
    <w:p w:rsidR="004F59DA" w:rsidRPr="00B73B1F" w:rsidRDefault="00124B01">
      <w:pPr>
        <w:rPr>
          <w:lang w:val="en-GB"/>
        </w:rPr>
      </w:pPr>
      <w:r>
        <w:rPr>
          <w:lang w:val="en-GB"/>
        </w:rPr>
        <w:t>Write down</w:t>
      </w:r>
      <w:r w:rsidR="004F59DA" w:rsidRPr="00B73B1F">
        <w:rPr>
          <w:lang w:val="en-GB"/>
        </w:rPr>
        <w:t xml:space="preserve"> whether</w:t>
      </w:r>
      <w:r>
        <w:rPr>
          <w:lang w:val="en-GB"/>
        </w:rPr>
        <w:t xml:space="preserve"> the </w:t>
      </w:r>
      <w:r w:rsidR="004F59DA" w:rsidRPr="00B73B1F">
        <w:rPr>
          <w:lang w:val="en-GB"/>
        </w:rPr>
        <w:t xml:space="preserve">bacteria grow </w:t>
      </w:r>
      <w:r>
        <w:rPr>
          <w:lang w:val="en-GB"/>
        </w:rPr>
        <w:t xml:space="preserve">on it </w:t>
      </w:r>
      <w:r w:rsidR="004F59DA" w:rsidRPr="00B73B1F">
        <w:rPr>
          <w:lang w:val="en-GB"/>
        </w:rPr>
        <w:t xml:space="preserve">or </w:t>
      </w:r>
      <w:r>
        <w:rPr>
          <w:lang w:val="en-GB"/>
        </w:rPr>
        <w:t xml:space="preserve">do </w:t>
      </w:r>
      <w:r w:rsidR="004F59DA" w:rsidRPr="00B73B1F">
        <w:rPr>
          <w:lang w:val="en-GB"/>
        </w:rPr>
        <w:t>not</w:t>
      </w:r>
      <w:r>
        <w:rPr>
          <w:lang w:val="en-GB"/>
        </w:rPr>
        <w:t xml:space="preserve"> grow</w:t>
      </w:r>
      <w:r w:rsidR="004F59DA" w:rsidRPr="00B73B1F">
        <w:rPr>
          <w:lang w:val="en-GB"/>
        </w:rPr>
        <w:t xml:space="preserve">, and </w:t>
      </w:r>
      <w:r>
        <w:rPr>
          <w:lang w:val="en-GB"/>
        </w:rPr>
        <w:t>possibly</w:t>
      </w:r>
      <w:r w:rsidR="004F59DA" w:rsidRPr="00B73B1F">
        <w:rPr>
          <w:lang w:val="en-GB"/>
        </w:rPr>
        <w:t xml:space="preserve"> describe the colonies</w:t>
      </w:r>
      <w:r>
        <w:rPr>
          <w:lang w:val="en-GB"/>
        </w:rPr>
        <w:t>.</w:t>
      </w:r>
    </w:p>
    <w:p w:rsidR="004F59DA" w:rsidRPr="006A3930" w:rsidRDefault="004F59DA">
      <w:pPr>
        <w:pStyle w:val="Nadpis2"/>
        <w:rPr>
          <w:sz w:val="22"/>
          <w:szCs w:val="22"/>
          <w:lang w:val="en-GB"/>
        </w:rPr>
      </w:pPr>
      <w:r w:rsidRPr="006A3930">
        <w:rPr>
          <w:sz w:val="22"/>
          <w:szCs w:val="22"/>
          <w:lang w:val="en-GB"/>
        </w:rPr>
        <w:t>b) Anaerobic culture on VL agar (VL blood agar)</w:t>
      </w:r>
    </w:p>
    <w:p w:rsidR="004F59DA" w:rsidRPr="00B73B1F" w:rsidRDefault="00124B01">
      <w:pPr>
        <w:rPr>
          <w:lang w:val="en-GB"/>
        </w:rPr>
      </w:pPr>
      <w:r>
        <w:rPr>
          <w:lang w:val="en-GB"/>
        </w:rPr>
        <w:t>VL (blood) agar is simil</w:t>
      </w:r>
      <w:r w:rsidR="004F59DA" w:rsidRPr="00B73B1F">
        <w:rPr>
          <w:lang w:val="en-GB"/>
        </w:rPr>
        <w:t xml:space="preserve">ar to blood agar, but it has </w:t>
      </w:r>
      <w:r>
        <w:rPr>
          <w:lang w:val="en-GB"/>
        </w:rPr>
        <w:t xml:space="preserve">a </w:t>
      </w:r>
      <w:r w:rsidR="004F59DA" w:rsidRPr="00B73B1F">
        <w:rPr>
          <w:lang w:val="en-GB"/>
        </w:rPr>
        <w:t>decreased red</w:t>
      </w:r>
      <w:r w:rsidR="00E8169F">
        <w:rPr>
          <w:lang w:val="en-GB"/>
        </w:rPr>
        <w:t>uction-</w:t>
      </w:r>
      <w:r w:rsidR="004F59DA" w:rsidRPr="00B73B1F">
        <w:rPr>
          <w:lang w:val="en-GB"/>
        </w:rPr>
        <w:t>ox</w:t>
      </w:r>
      <w:r w:rsidR="00E8169F">
        <w:rPr>
          <w:lang w:val="en-GB"/>
        </w:rPr>
        <w:t>idation</w:t>
      </w:r>
      <w:r w:rsidR="004F59DA" w:rsidRPr="00B73B1F">
        <w:rPr>
          <w:lang w:val="en-GB"/>
        </w:rPr>
        <w:t xml:space="preserve"> potential and it is cultured either in </w:t>
      </w:r>
      <w:r>
        <w:rPr>
          <w:lang w:val="en-GB"/>
        </w:rPr>
        <w:t xml:space="preserve">the </w:t>
      </w:r>
      <w:r w:rsidR="004F59DA" w:rsidRPr="00B73B1F">
        <w:rPr>
          <w:lang w:val="en-GB"/>
        </w:rPr>
        <w:t>anaerobic jar or anaerobic box. Write down wh</w:t>
      </w:r>
      <w:r>
        <w:rPr>
          <w:lang w:val="en-GB"/>
        </w:rPr>
        <w:t>ich</w:t>
      </w:r>
      <w:r w:rsidR="004F59DA" w:rsidRPr="00B73B1F">
        <w:rPr>
          <w:lang w:val="en-GB"/>
        </w:rPr>
        <w:t xml:space="preserve"> strains </w:t>
      </w:r>
      <w:r>
        <w:rPr>
          <w:lang w:val="en-GB"/>
        </w:rPr>
        <w:t>are able to</w:t>
      </w:r>
      <w:r w:rsidR="004F59DA" w:rsidRPr="00B73B1F">
        <w:rPr>
          <w:lang w:val="en-GB"/>
        </w:rPr>
        <w:t xml:space="preserve"> grow on it and describe those not growing on BA</w:t>
      </w:r>
    </w:p>
    <w:p w:rsidR="004F59DA" w:rsidRPr="006A3930" w:rsidRDefault="004F59DA">
      <w:pPr>
        <w:pStyle w:val="Nadpis2"/>
        <w:rPr>
          <w:sz w:val="22"/>
          <w:szCs w:val="22"/>
          <w:lang w:val="en-GB"/>
        </w:rPr>
      </w:pPr>
      <w:r w:rsidRPr="006A3930">
        <w:rPr>
          <w:sz w:val="22"/>
          <w:szCs w:val="22"/>
          <w:lang w:val="en-GB"/>
        </w:rPr>
        <w:t>c) Multiplication of anaerobic bacteria in VL broth</w:t>
      </w:r>
    </w:p>
    <w:p w:rsidR="004F59DA" w:rsidRPr="00B73B1F" w:rsidRDefault="004F59DA">
      <w:pPr>
        <w:rPr>
          <w:lang w:val="en-GB"/>
        </w:rPr>
      </w:pPr>
      <w:r w:rsidRPr="00B73B1F">
        <w:rPr>
          <w:lang w:val="en-GB"/>
        </w:rPr>
        <w:t>VL broth is used especially for</w:t>
      </w:r>
      <w:r w:rsidR="00B706DB">
        <w:rPr>
          <w:lang w:val="en-GB"/>
        </w:rPr>
        <w:t xml:space="preserve"> the</w:t>
      </w:r>
      <w:r w:rsidRPr="00B73B1F">
        <w:rPr>
          <w:lang w:val="en-GB"/>
        </w:rPr>
        <w:t xml:space="preserve"> multiplication of rare anaerobic bacteria. Check the presence of turbidity (</w:t>
      </w:r>
      <w:r w:rsidR="00B706DB">
        <w:rPr>
          <w:lang w:val="en-GB"/>
        </w:rPr>
        <w:t xml:space="preserve">i.e. </w:t>
      </w:r>
      <w:r w:rsidRPr="00B73B1F">
        <w:rPr>
          <w:lang w:val="en-GB"/>
        </w:rPr>
        <w:t xml:space="preserve"> </w:t>
      </w:r>
      <w:r w:rsidR="00B706DB">
        <w:rPr>
          <w:lang w:val="en-GB"/>
        </w:rPr>
        <w:t xml:space="preserve">the </w:t>
      </w:r>
      <w:r w:rsidRPr="00B73B1F">
        <w:rPr>
          <w:lang w:val="en-GB"/>
        </w:rPr>
        <w:t xml:space="preserve">growth) in VL broth, write it </w:t>
      </w:r>
      <w:r w:rsidR="00B706DB">
        <w:rPr>
          <w:lang w:val="en-GB"/>
        </w:rPr>
        <w:t>in</w:t>
      </w:r>
      <w:r w:rsidRPr="00B73B1F">
        <w:rPr>
          <w:lang w:val="en-GB"/>
        </w:rPr>
        <w:t xml:space="preserve"> the table a</w:t>
      </w:r>
      <w:r w:rsidR="00B706DB">
        <w:rPr>
          <w:lang w:val="en-GB"/>
        </w:rPr>
        <w:t>nd compare with the results of P</w:t>
      </w:r>
      <w:r w:rsidRPr="00B73B1F">
        <w:rPr>
          <w:lang w:val="en-GB"/>
        </w:rPr>
        <w:t>art b)</w:t>
      </w:r>
    </w:p>
    <w:p w:rsidR="004F59DA" w:rsidRPr="00B73B1F" w:rsidRDefault="004F59DA">
      <w:pPr>
        <w:pStyle w:val="Nadpis2"/>
        <w:rPr>
          <w:lang w:val="en-GB"/>
        </w:rPr>
      </w:pPr>
      <w:r w:rsidRPr="00B73B1F">
        <w:rPr>
          <w:lang w:val="en-GB"/>
        </w:rPr>
        <w:t>Task 4: Species diagnostics of anaerobic bacteria using biochemical tests</w:t>
      </w:r>
    </w:p>
    <w:p w:rsidR="00C53C9A" w:rsidRDefault="004F59DA" w:rsidP="00C53C9A">
      <w:r w:rsidRPr="00B73B1F">
        <w:rPr>
          <w:b/>
          <w:iCs/>
          <w:lang w:val="en-GB"/>
        </w:rPr>
        <w:t xml:space="preserve">In </w:t>
      </w:r>
      <w:r w:rsidR="00B706DB">
        <w:rPr>
          <w:b/>
          <w:iCs/>
          <w:lang w:val="en-GB"/>
        </w:rPr>
        <w:t>the strains found to be anaerobes</w:t>
      </w:r>
      <w:r w:rsidRPr="00B73B1F">
        <w:rPr>
          <w:b/>
          <w:iCs/>
          <w:lang w:val="en-GB"/>
        </w:rPr>
        <w:t xml:space="preserve"> read the biochemical microtest (ANAEROtest 23 </w:t>
      </w:r>
      <w:r w:rsidR="003023FE">
        <w:rPr>
          <w:b/>
          <w:iCs/>
          <w:lang w:val="en-GB"/>
        </w:rPr>
        <w:t>Erba-</w:t>
      </w:r>
      <w:r w:rsidRPr="00B73B1F">
        <w:rPr>
          <w:b/>
          <w:iCs/>
          <w:lang w:val="en-GB"/>
        </w:rPr>
        <w:t xml:space="preserve">Lachema) inoculated </w:t>
      </w:r>
      <w:r w:rsidR="00B706DB">
        <w:rPr>
          <w:b/>
          <w:iCs/>
          <w:lang w:val="en-GB"/>
        </w:rPr>
        <w:t xml:space="preserve">two </w:t>
      </w:r>
      <w:r w:rsidRPr="00B73B1F">
        <w:rPr>
          <w:b/>
          <w:iCs/>
          <w:lang w:val="en-GB"/>
        </w:rPr>
        <w:t>day</w:t>
      </w:r>
      <w:r w:rsidR="00B706DB">
        <w:rPr>
          <w:b/>
          <w:iCs/>
          <w:lang w:val="en-GB"/>
        </w:rPr>
        <w:t>s prior</w:t>
      </w:r>
      <w:r w:rsidRPr="00B73B1F">
        <w:rPr>
          <w:b/>
          <w:iCs/>
          <w:lang w:val="en-GB"/>
        </w:rPr>
        <w:t>. Read it according to the scheme. Attention! The codebook has four parts, so you have to find a proper part according to the microscopy.</w:t>
      </w:r>
      <w:r w:rsidRPr="00B73B1F">
        <w:rPr>
          <w:lang w:val="en-GB"/>
        </w:rPr>
        <w:t xml:space="preserve"> Results of </w:t>
      </w:r>
      <w:r w:rsidR="00B706DB">
        <w:rPr>
          <w:lang w:val="en-GB"/>
        </w:rPr>
        <w:t>“</w:t>
      </w:r>
      <w:r w:rsidRPr="00B73B1F">
        <w:rPr>
          <w:lang w:val="en-GB"/>
        </w:rPr>
        <w:t>B</w:t>
      </w:r>
      <w:r w:rsidR="00B706DB">
        <w:rPr>
          <w:lang w:val="en-GB"/>
        </w:rPr>
        <w:t>”</w:t>
      </w:r>
      <w:r w:rsidRPr="00B73B1F">
        <w:rPr>
          <w:lang w:val="en-GB"/>
        </w:rPr>
        <w:t xml:space="preserve"> and </w:t>
      </w:r>
      <w:r w:rsidR="00B706DB">
        <w:rPr>
          <w:lang w:val="en-GB"/>
        </w:rPr>
        <w:t>“</w:t>
      </w:r>
      <w:r w:rsidRPr="00B73B1F">
        <w:rPr>
          <w:lang w:val="en-GB"/>
        </w:rPr>
        <w:t>A</w:t>
      </w:r>
      <w:r w:rsidR="00B706DB">
        <w:rPr>
          <w:lang w:val="en-GB"/>
        </w:rPr>
        <w:t>”</w:t>
      </w:r>
      <w:r w:rsidRPr="00B73B1F">
        <w:rPr>
          <w:lang w:val="en-GB"/>
        </w:rPr>
        <w:t xml:space="preserve"> columns are NOT used for code co</w:t>
      </w:r>
      <w:r w:rsidR="00B706DB">
        <w:rPr>
          <w:lang w:val="en-GB"/>
        </w:rPr>
        <w:t>mpiling</w:t>
      </w:r>
      <w:r w:rsidRPr="00B73B1F">
        <w:rPr>
          <w:lang w:val="en-GB"/>
        </w:rPr>
        <w:t>.</w:t>
      </w:r>
      <w:r w:rsidR="00B706DB">
        <w:rPr>
          <w:lang w:val="en-GB"/>
        </w:rPr>
        <w:t xml:space="preserve"> Therefore</w:t>
      </w:r>
      <w:r w:rsidRPr="00B73B1F">
        <w:rPr>
          <w:lang w:val="en-GB"/>
        </w:rPr>
        <w:t xml:space="preserve">, you obtain </w:t>
      </w:r>
      <w:r w:rsidR="00B706DB">
        <w:rPr>
          <w:lang w:val="en-GB"/>
        </w:rPr>
        <w:t xml:space="preserve">a </w:t>
      </w:r>
      <w:r w:rsidRPr="00B73B1F">
        <w:rPr>
          <w:lang w:val="en-GB"/>
        </w:rPr>
        <w:t>6</w:t>
      </w:r>
      <w:r w:rsidR="00B706DB">
        <w:rPr>
          <w:lang w:val="en-GB"/>
        </w:rPr>
        <w:t>-</w:t>
      </w:r>
      <w:r w:rsidRPr="00B73B1F">
        <w:rPr>
          <w:lang w:val="en-GB"/>
        </w:rPr>
        <w:t>position code only f</w:t>
      </w:r>
      <w:r w:rsidR="00B706DB">
        <w:rPr>
          <w:lang w:val="en-GB"/>
        </w:rPr>
        <w:t>rom the</w:t>
      </w:r>
      <w:r w:rsidRPr="00B73B1F">
        <w:rPr>
          <w:lang w:val="en-GB"/>
        </w:rPr>
        <w:t xml:space="preserve"> results of </w:t>
      </w:r>
      <w:r w:rsidR="00B706DB">
        <w:rPr>
          <w:lang w:val="en-GB"/>
        </w:rPr>
        <w:t xml:space="preserve">the </w:t>
      </w:r>
      <w:r w:rsidRPr="00B73B1F">
        <w:rPr>
          <w:lang w:val="en-GB"/>
        </w:rPr>
        <w:t>tests in columns H to C.</w:t>
      </w:r>
      <w:r w:rsidR="00C53C9A" w:rsidRPr="00C53C9A">
        <w:t xml:space="preserve"> </w:t>
      </w:r>
    </w:p>
    <w:p w:rsidR="00C53C9A" w:rsidRPr="00C53C9A" w:rsidRDefault="00C53C9A" w:rsidP="00C53C9A">
      <w:pPr>
        <w:rPr>
          <w:lang w:val="en-GB"/>
        </w:rPr>
      </w:pPr>
      <w:r w:rsidRPr="00C53C9A">
        <w:rPr>
          <w:lang w:val="en-GB"/>
        </w:rPr>
        <w:t xml:space="preserve">In the second of our strains you would get two variants of result. Suppose that the strain was already tested for penicillin susceptibility and was found to be susceptible. Therefore </w:t>
      </w:r>
      <w:r w:rsidRPr="00C53C9A">
        <w:rPr>
          <w:b/>
          <w:bCs/>
          <w:lang w:val="en-GB"/>
        </w:rPr>
        <w:t>it is not</w:t>
      </w:r>
      <w:r w:rsidRPr="00C53C9A">
        <w:rPr>
          <w:lang w:val="en-GB"/>
        </w:rPr>
        <w:t xml:space="preserve"> a (primary resistant) </w:t>
      </w:r>
      <w:r w:rsidRPr="00C53C9A">
        <w:rPr>
          <w:i/>
          <w:iCs/>
          <w:lang w:val="en-GB"/>
        </w:rPr>
        <w:t>Bacteroides</w:t>
      </w:r>
      <w:r w:rsidRPr="00C53C9A">
        <w:rPr>
          <w:lang w:val="en-GB"/>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67"/>
        <w:gridCol w:w="502"/>
        <w:gridCol w:w="504"/>
        <w:gridCol w:w="503"/>
        <w:gridCol w:w="503"/>
        <w:gridCol w:w="503"/>
        <w:gridCol w:w="503"/>
        <w:gridCol w:w="506"/>
        <w:gridCol w:w="674"/>
        <w:gridCol w:w="1725"/>
        <w:gridCol w:w="1873"/>
      </w:tblGrid>
      <w:tr w:rsidR="004F59DA" w:rsidRPr="00B73B1F">
        <w:tc>
          <w:tcPr>
            <w:tcW w:w="817" w:type="dxa"/>
            <w:tcBorders>
              <w:top w:val="single" w:sz="12" w:space="0" w:color="auto"/>
              <w:left w:val="single" w:sz="12" w:space="0" w:color="auto"/>
            </w:tcBorders>
            <w:shd w:val="clear" w:color="auto" w:fill="E6E6E6"/>
          </w:tcPr>
          <w:p w:rsidR="004F59DA" w:rsidRPr="00B73B1F" w:rsidRDefault="004F59DA">
            <w:pPr>
              <w:rPr>
                <w:lang w:val="en-GB"/>
              </w:rPr>
            </w:pPr>
            <w:r w:rsidRPr="00B73B1F">
              <w:rPr>
                <w:lang w:val="en-GB"/>
              </w:rPr>
              <w:t>Strain:</w:t>
            </w:r>
          </w:p>
        </w:tc>
        <w:tc>
          <w:tcPr>
            <w:tcW w:w="567" w:type="dxa"/>
            <w:tcBorders>
              <w:top w:val="single" w:sz="12" w:space="0" w:color="auto"/>
            </w:tcBorders>
            <w:shd w:val="clear" w:color="auto" w:fill="E6E6E6"/>
          </w:tcPr>
          <w:p w:rsidR="004F59DA" w:rsidRPr="00B73B1F" w:rsidRDefault="004F59DA">
            <w:pPr>
              <w:rPr>
                <w:lang w:val="en-GB"/>
              </w:rPr>
            </w:pPr>
          </w:p>
        </w:tc>
        <w:tc>
          <w:tcPr>
            <w:tcW w:w="502" w:type="dxa"/>
            <w:tcBorders>
              <w:top w:val="single" w:sz="12" w:space="0" w:color="auto"/>
            </w:tcBorders>
            <w:shd w:val="clear" w:color="auto" w:fill="E6E6E6"/>
          </w:tcPr>
          <w:p w:rsidR="004F59DA" w:rsidRPr="00B73B1F" w:rsidRDefault="004F59DA">
            <w:pPr>
              <w:rPr>
                <w:lang w:val="en-GB"/>
              </w:rPr>
            </w:pPr>
            <w:r w:rsidRPr="00B73B1F">
              <w:rPr>
                <w:lang w:val="en-GB"/>
              </w:rPr>
              <w:t>H</w:t>
            </w:r>
          </w:p>
        </w:tc>
        <w:tc>
          <w:tcPr>
            <w:tcW w:w="504" w:type="dxa"/>
            <w:tcBorders>
              <w:top w:val="single" w:sz="12" w:space="0" w:color="auto"/>
            </w:tcBorders>
            <w:shd w:val="clear" w:color="auto" w:fill="E6E6E6"/>
          </w:tcPr>
          <w:p w:rsidR="004F59DA" w:rsidRPr="00B73B1F" w:rsidRDefault="004F59DA">
            <w:pPr>
              <w:rPr>
                <w:lang w:val="en-GB"/>
              </w:rPr>
            </w:pPr>
            <w:r w:rsidRPr="00B73B1F">
              <w:rPr>
                <w:lang w:val="en-GB"/>
              </w:rPr>
              <w:t>G</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F</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E</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D</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C</w:t>
            </w:r>
          </w:p>
        </w:tc>
        <w:tc>
          <w:tcPr>
            <w:tcW w:w="506" w:type="dxa"/>
            <w:tcBorders>
              <w:top w:val="single" w:sz="12" w:space="0" w:color="auto"/>
            </w:tcBorders>
            <w:shd w:val="clear" w:color="auto" w:fill="E6E6E6"/>
          </w:tcPr>
          <w:p w:rsidR="004F59DA" w:rsidRPr="00B73B1F" w:rsidRDefault="004F59DA">
            <w:pPr>
              <w:rPr>
                <w:lang w:val="en-GB"/>
              </w:rPr>
            </w:pPr>
            <w:r w:rsidRPr="00B73B1F">
              <w:rPr>
                <w:lang w:val="en-GB"/>
              </w:rPr>
              <w:t>B</w:t>
            </w:r>
          </w:p>
        </w:tc>
        <w:tc>
          <w:tcPr>
            <w:tcW w:w="674" w:type="dxa"/>
            <w:tcBorders>
              <w:top w:val="single" w:sz="12" w:space="0" w:color="auto"/>
            </w:tcBorders>
            <w:shd w:val="clear" w:color="auto" w:fill="E6E6E6"/>
          </w:tcPr>
          <w:p w:rsidR="004F59DA" w:rsidRPr="00B73B1F" w:rsidRDefault="004F59DA">
            <w:pPr>
              <w:rPr>
                <w:lang w:val="en-GB"/>
              </w:rPr>
            </w:pPr>
            <w:r w:rsidRPr="00B73B1F">
              <w:rPr>
                <w:lang w:val="en-GB"/>
              </w:rPr>
              <w:t>A</w:t>
            </w:r>
          </w:p>
        </w:tc>
        <w:tc>
          <w:tcPr>
            <w:tcW w:w="1725" w:type="dxa"/>
            <w:tcBorders>
              <w:top w:val="single" w:sz="12" w:space="0" w:color="auto"/>
            </w:tcBorders>
            <w:shd w:val="clear" w:color="auto" w:fill="E6E6E6"/>
          </w:tcPr>
          <w:p w:rsidR="004F59DA" w:rsidRPr="00B73B1F" w:rsidRDefault="004F59DA">
            <w:pPr>
              <w:jc w:val="right"/>
              <w:rPr>
                <w:lang w:val="en-GB"/>
              </w:rPr>
            </w:pPr>
            <w:r w:rsidRPr="00B73B1F">
              <w:rPr>
                <w:lang w:val="en-GB"/>
              </w:rPr>
              <w:t>Code:</w:t>
            </w:r>
          </w:p>
        </w:tc>
        <w:tc>
          <w:tcPr>
            <w:tcW w:w="1873" w:type="dxa"/>
            <w:tcBorders>
              <w:top w:val="single" w:sz="12" w:space="0" w:color="auto"/>
              <w:right w:val="single" w:sz="12" w:space="0" w:color="auto"/>
            </w:tcBorders>
          </w:tcPr>
          <w:p w:rsidR="004F59DA" w:rsidRPr="00B73B1F" w:rsidRDefault="004F59DA">
            <w:pPr>
              <w:rPr>
                <w:lang w:val="en-GB"/>
              </w:rPr>
            </w:pPr>
          </w:p>
        </w:tc>
      </w:tr>
      <w:tr w:rsidR="004F59DA" w:rsidRPr="00B73B1F">
        <w:trPr>
          <w:cantSplit/>
        </w:trPr>
        <w:tc>
          <w:tcPr>
            <w:tcW w:w="817" w:type="dxa"/>
            <w:vMerge w:val="restart"/>
            <w:tcBorders>
              <w:left w:val="single" w:sz="12" w:space="0" w:color="auto"/>
            </w:tcBorders>
          </w:tcPr>
          <w:p w:rsidR="004F59DA" w:rsidRPr="00B73B1F" w:rsidRDefault="004F59DA">
            <w:pPr>
              <w:rPr>
                <w:lang w:val="en-GB"/>
              </w:rPr>
            </w:pPr>
          </w:p>
        </w:tc>
        <w:tc>
          <w:tcPr>
            <w:tcW w:w="567" w:type="dxa"/>
          </w:tcPr>
          <w:p w:rsidR="004F59DA" w:rsidRPr="00B73B1F" w:rsidRDefault="004F59DA">
            <w:pPr>
              <w:rPr>
                <w:lang w:val="en-GB"/>
              </w:rPr>
            </w:pPr>
            <w:r w:rsidRPr="00B73B1F">
              <w:rPr>
                <w:lang w:val="en-GB"/>
              </w:rPr>
              <w:t>1</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4F59DA">
            <w:pPr>
              <w:jc w:val="right"/>
              <w:rPr>
                <w:lang w:val="en-GB"/>
              </w:rPr>
            </w:pPr>
            <w:r w:rsidRPr="00B73B1F">
              <w:rPr>
                <w:lang w:val="en-GB"/>
              </w:rPr>
              <w:t>Identification:</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tcBorders>
          </w:tcPr>
          <w:p w:rsidR="004F59DA" w:rsidRPr="00B73B1F" w:rsidRDefault="004F59DA">
            <w:pPr>
              <w:rPr>
                <w:lang w:val="en-GB"/>
              </w:rPr>
            </w:pPr>
          </w:p>
        </w:tc>
        <w:tc>
          <w:tcPr>
            <w:tcW w:w="567" w:type="dxa"/>
          </w:tcPr>
          <w:p w:rsidR="004F59DA" w:rsidRPr="00B73B1F" w:rsidRDefault="004F59DA">
            <w:pPr>
              <w:jc w:val="left"/>
              <w:rPr>
                <w:lang w:val="en-GB"/>
              </w:rPr>
            </w:pPr>
            <w:r w:rsidRPr="00B73B1F">
              <w:rPr>
                <w:lang w:val="en-GB"/>
              </w:rPr>
              <w:t>2</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B706DB">
            <w:pPr>
              <w:jc w:val="right"/>
              <w:rPr>
                <w:lang w:val="en-GB"/>
              </w:rPr>
            </w:pPr>
            <w:r>
              <w:rPr>
                <w:lang w:val="en-GB"/>
              </w:rPr>
              <w:t>P</w:t>
            </w:r>
            <w:r w:rsidR="004F59DA" w:rsidRPr="00B73B1F">
              <w:rPr>
                <w:lang w:val="en-GB"/>
              </w:rPr>
              <w:t>robability</w:t>
            </w:r>
            <w:r>
              <w:rPr>
                <w:lang w:val="en-GB"/>
              </w:rPr>
              <w:t xml:space="preserve"> %</w:t>
            </w:r>
            <w:r w:rsidR="004F59DA" w:rsidRPr="00B73B1F">
              <w:rPr>
                <w:lang w:val="en-GB"/>
              </w:rPr>
              <w:t>:</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tcBorders>
          </w:tcPr>
          <w:p w:rsidR="004F59DA" w:rsidRPr="00B73B1F" w:rsidRDefault="004F59DA">
            <w:pPr>
              <w:rPr>
                <w:lang w:val="en-GB"/>
              </w:rPr>
            </w:pPr>
          </w:p>
        </w:tc>
        <w:tc>
          <w:tcPr>
            <w:tcW w:w="567" w:type="dxa"/>
          </w:tcPr>
          <w:p w:rsidR="004F59DA" w:rsidRPr="00B73B1F" w:rsidRDefault="004F59DA">
            <w:pPr>
              <w:jc w:val="left"/>
              <w:rPr>
                <w:lang w:val="en-GB"/>
              </w:rPr>
            </w:pPr>
            <w:r w:rsidRPr="00B73B1F">
              <w:rPr>
                <w:lang w:val="en-GB"/>
              </w:rPr>
              <w:t>4</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4F59DA">
            <w:pPr>
              <w:jc w:val="right"/>
              <w:rPr>
                <w:lang w:val="en-GB"/>
              </w:rPr>
            </w:pPr>
            <w:r w:rsidRPr="00B73B1F">
              <w:rPr>
                <w:lang w:val="en-GB"/>
              </w:rPr>
              <w:t>Typic</w:t>
            </w:r>
            <w:r w:rsidR="00B706DB">
              <w:rPr>
                <w:lang w:val="en-GB"/>
              </w:rPr>
              <w:t>al</w:t>
            </w:r>
            <w:r w:rsidRPr="00B73B1F">
              <w:rPr>
                <w:lang w:val="en-GB"/>
              </w:rPr>
              <w:t>ity index:</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bottom w:val="single" w:sz="12" w:space="0" w:color="auto"/>
            </w:tcBorders>
          </w:tcPr>
          <w:p w:rsidR="004F59DA" w:rsidRPr="00B73B1F" w:rsidRDefault="004F59DA">
            <w:pPr>
              <w:rPr>
                <w:lang w:val="en-GB"/>
              </w:rPr>
            </w:pPr>
          </w:p>
        </w:tc>
        <w:tc>
          <w:tcPr>
            <w:tcW w:w="567" w:type="dxa"/>
            <w:tcBorders>
              <w:bottom w:val="single" w:sz="12" w:space="0" w:color="auto"/>
            </w:tcBorders>
          </w:tcPr>
          <w:p w:rsidR="004F59DA" w:rsidRPr="00B73B1F" w:rsidRDefault="004F59DA">
            <w:pPr>
              <w:ind w:hanging="108"/>
              <w:rPr>
                <w:lang w:val="en-GB"/>
              </w:rPr>
            </w:pPr>
            <w:r w:rsidRPr="00B73B1F">
              <w:rPr>
                <w:lang w:val="en-GB"/>
              </w:rPr>
              <w:t>Code</w:t>
            </w:r>
          </w:p>
        </w:tc>
        <w:tc>
          <w:tcPr>
            <w:tcW w:w="502" w:type="dxa"/>
            <w:tcBorders>
              <w:bottom w:val="single" w:sz="12" w:space="0" w:color="auto"/>
            </w:tcBorders>
          </w:tcPr>
          <w:p w:rsidR="004F59DA" w:rsidRPr="00B73B1F" w:rsidRDefault="004F59DA">
            <w:pPr>
              <w:rPr>
                <w:lang w:val="en-GB"/>
              </w:rPr>
            </w:pPr>
          </w:p>
        </w:tc>
        <w:tc>
          <w:tcPr>
            <w:tcW w:w="504"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6" w:type="dxa"/>
            <w:tcBorders>
              <w:bottom w:val="single" w:sz="12" w:space="0" w:color="auto"/>
            </w:tcBorders>
            <w:shd w:val="clear" w:color="auto" w:fill="E6E6E6"/>
          </w:tcPr>
          <w:p w:rsidR="004F59DA" w:rsidRPr="00B73B1F" w:rsidRDefault="004F59DA">
            <w:pPr>
              <w:rPr>
                <w:lang w:val="en-GB"/>
              </w:rPr>
            </w:pPr>
          </w:p>
        </w:tc>
        <w:tc>
          <w:tcPr>
            <w:tcW w:w="674" w:type="dxa"/>
            <w:tcBorders>
              <w:bottom w:val="single" w:sz="12" w:space="0" w:color="auto"/>
            </w:tcBorders>
            <w:shd w:val="clear" w:color="auto" w:fill="E6E6E6"/>
          </w:tcPr>
          <w:p w:rsidR="004F59DA" w:rsidRPr="00B73B1F" w:rsidRDefault="004F59DA">
            <w:pPr>
              <w:rPr>
                <w:lang w:val="en-GB"/>
              </w:rPr>
            </w:pPr>
          </w:p>
        </w:tc>
        <w:tc>
          <w:tcPr>
            <w:tcW w:w="1725" w:type="dxa"/>
            <w:tcBorders>
              <w:bottom w:val="single" w:sz="12" w:space="0" w:color="auto"/>
            </w:tcBorders>
            <w:shd w:val="clear" w:color="auto" w:fill="E6E6E6"/>
          </w:tcPr>
          <w:p w:rsidR="004F59DA" w:rsidRPr="00B73B1F" w:rsidRDefault="004F59DA">
            <w:pPr>
              <w:jc w:val="right"/>
              <w:rPr>
                <w:lang w:val="en-GB"/>
              </w:rPr>
            </w:pPr>
          </w:p>
        </w:tc>
        <w:tc>
          <w:tcPr>
            <w:tcW w:w="1873" w:type="dxa"/>
            <w:tcBorders>
              <w:bottom w:val="single" w:sz="12" w:space="0" w:color="auto"/>
              <w:right w:val="single" w:sz="12" w:space="0" w:color="auto"/>
            </w:tcBorders>
            <w:shd w:val="clear" w:color="auto" w:fill="E6E6E6"/>
          </w:tcPr>
          <w:p w:rsidR="004F59DA" w:rsidRPr="00B73B1F" w:rsidRDefault="004F59DA">
            <w:pPr>
              <w:rPr>
                <w:lang w:val="en-GB"/>
              </w:rPr>
            </w:pPr>
          </w:p>
        </w:tc>
      </w:tr>
      <w:tr w:rsidR="004F59DA" w:rsidRPr="00B73B1F">
        <w:tc>
          <w:tcPr>
            <w:tcW w:w="817" w:type="dxa"/>
            <w:tcBorders>
              <w:top w:val="single" w:sz="12" w:space="0" w:color="auto"/>
              <w:left w:val="single" w:sz="12" w:space="0" w:color="auto"/>
            </w:tcBorders>
            <w:shd w:val="clear" w:color="auto" w:fill="E6E6E6"/>
          </w:tcPr>
          <w:p w:rsidR="004F59DA" w:rsidRPr="00B73B1F" w:rsidRDefault="004F59DA">
            <w:pPr>
              <w:rPr>
                <w:lang w:val="en-GB"/>
              </w:rPr>
            </w:pPr>
            <w:r w:rsidRPr="00B73B1F">
              <w:rPr>
                <w:lang w:val="en-GB"/>
              </w:rPr>
              <w:t>Strain:</w:t>
            </w:r>
          </w:p>
        </w:tc>
        <w:tc>
          <w:tcPr>
            <w:tcW w:w="567" w:type="dxa"/>
            <w:tcBorders>
              <w:top w:val="single" w:sz="12" w:space="0" w:color="auto"/>
            </w:tcBorders>
            <w:shd w:val="clear" w:color="auto" w:fill="E6E6E6"/>
          </w:tcPr>
          <w:p w:rsidR="004F59DA" w:rsidRPr="00B73B1F" w:rsidRDefault="004F59DA">
            <w:pPr>
              <w:rPr>
                <w:lang w:val="en-GB"/>
              </w:rPr>
            </w:pPr>
          </w:p>
        </w:tc>
        <w:tc>
          <w:tcPr>
            <w:tcW w:w="502" w:type="dxa"/>
            <w:tcBorders>
              <w:top w:val="single" w:sz="12" w:space="0" w:color="auto"/>
            </w:tcBorders>
            <w:shd w:val="clear" w:color="auto" w:fill="E6E6E6"/>
          </w:tcPr>
          <w:p w:rsidR="004F59DA" w:rsidRPr="00B73B1F" w:rsidRDefault="004F59DA">
            <w:pPr>
              <w:rPr>
                <w:lang w:val="en-GB"/>
              </w:rPr>
            </w:pPr>
            <w:r w:rsidRPr="00B73B1F">
              <w:rPr>
                <w:lang w:val="en-GB"/>
              </w:rPr>
              <w:t>H</w:t>
            </w:r>
          </w:p>
        </w:tc>
        <w:tc>
          <w:tcPr>
            <w:tcW w:w="504" w:type="dxa"/>
            <w:tcBorders>
              <w:top w:val="single" w:sz="12" w:space="0" w:color="auto"/>
            </w:tcBorders>
            <w:shd w:val="clear" w:color="auto" w:fill="E6E6E6"/>
          </w:tcPr>
          <w:p w:rsidR="004F59DA" w:rsidRPr="00B73B1F" w:rsidRDefault="004F59DA">
            <w:pPr>
              <w:rPr>
                <w:lang w:val="en-GB"/>
              </w:rPr>
            </w:pPr>
            <w:r w:rsidRPr="00B73B1F">
              <w:rPr>
                <w:lang w:val="en-GB"/>
              </w:rPr>
              <w:t>G</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F</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E</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D</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C</w:t>
            </w:r>
          </w:p>
        </w:tc>
        <w:tc>
          <w:tcPr>
            <w:tcW w:w="506" w:type="dxa"/>
            <w:tcBorders>
              <w:top w:val="single" w:sz="12" w:space="0" w:color="auto"/>
            </w:tcBorders>
            <w:shd w:val="clear" w:color="auto" w:fill="E6E6E6"/>
          </w:tcPr>
          <w:p w:rsidR="004F59DA" w:rsidRPr="00B73B1F" w:rsidRDefault="004F59DA">
            <w:pPr>
              <w:rPr>
                <w:lang w:val="en-GB"/>
              </w:rPr>
            </w:pPr>
            <w:r w:rsidRPr="00B73B1F">
              <w:rPr>
                <w:lang w:val="en-GB"/>
              </w:rPr>
              <w:t>B</w:t>
            </w:r>
          </w:p>
        </w:tc>
        <w:tc>
          <w:tcPr>
            <w:tcW w:w="674" w:type="dxa"/>
            <w:tcBorders>
              <w:top w:val="single" w:sz="12" w:space="0" w:color="auto"/>
            </w:tcBorders>
            <w:shd w:val="clear" w:color="auto" w:fill="E6E6E6"/>
          </w:tcPr>
          <w:p w:rsidR="004F59DA" w:rsidRPr="00B73B1F" w:rsidRDefault="004F59DA">
            <w:pPr>
              <w:rPr>
                <w:lang w:val="en-GB"/>
              </w:rPr>
            </w:pPr>
            <w:r w:rsidRPr="00B73B1F">
              <w:rPr>
                <w:lang w:val="en-GB"/>
              </w:rPr>
              <w:t>A</w:t>
            </w:r>
          </w:p>
        </w:tc>
        <w:tc>
          <w:tcPr>
            <w:tcW w:w="1725" w:type="dxa"/>
            <w:tcBorders>
              <w:top w:val="single" w:sz="12" w:space="0" w:color="auto"/>
            </w:tcBorders>
            <w:shd w:val="clear" w:color="auto" w:fill="E6E6E6"/>
          </w:tcPr>
          <w:p w:rsidR="004F59DA" w:rsidRPr="00B73B1F" w:rsidRDefault="004F59DA">
            <w:pPr>
              <w:jc w:val="right"/>
              <w:rPr>
                <w:lang w:val="en-GB"/>
              </w:rPr>
            </w:pPr>
            <w:r w:rsidRPr="00B73B1F">
              <w:rPr>
                <w:lang w:val="en-GB"/>
              </w:rPr>
              <w:t>Code:</w:t>
            </w:r>
          </w:p>
        </w:tc>
        <w:tc>
          <w:tcPr>
            <w:tcW w:w="1873" w:type="dxa"/>
            <w:tcBorders>
              <w:top w:val="single" w:sz="12" w:space="0" w:color="auto"/>
              <w:right w:val="single" w:sz="12" w:space="0" w:color="auto"/>
            </w:tcBorders>
          </w:tcPr>
          <w:p w:rsidR="004F59DA" w:rsidRPr="00B73B1F" w:rsidRDefault="004F59DA">
            <w:pPr>
              <w:rPr>
                <w:lang w:val="en-GB"/>
              </w:rPr>
            </w:pPr>
          </w:p>
        </w:tc>
      </w:tr>
      <w:tr w:rsidR="004F59DA" w:rsidRPr="00B73B1F">
        <w:trPr>
          <w:cantSplit/>
        </w:trPr>
        <w:tc>
          <w:tcPr>
            <w:tcW w:w="817" w:type="dxa"/>
            <w:vMerge w:val="restart"/>
            <w:tcBorders>
              <w:left w:val="single" w:sz="12" w:space="0" w:color="auto"/>
            </w:tcBorders>
          </w:tcPr>
          <w:p w:rsidR="004F59DA" w:rsidRPr="00B73B1F" w:rsidRDefault="004F59DA">
            <w:pPr>
              <w:rPr>
                <w:lang w:val="en-GB"/>
              </w:rPr>
            </w:pPr>
          </w:p>
        </w:tc>
        <w:tc>
          <w:tcPr>
            <w:tcW w:w="567" w:type="dxa"/>
          </w:tcPr>
          <w:p w:rsidR="004F59DA" w:rsidRPr="00B73B1F" w:rsidRDefault="004F59DA">
            <w:pPr>
              <w:rPr>
                <w:lang w:val="en-GB"/>
              </w:rPr>
            </w:pPr>
            <w:r w:rsidRPr="00B73B1F">
              <w:rPr>
                <w:lang w:val="en-GB"/>
              </w:rPr>
              <w:t>1</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4F59DA">
            <w:pPr>
              <w:jc w:val="right"/>
              <w:rPr>
                <w:lang w:val="en-GB"/>
              </w:rPr>
            </w:pPr>
            <w:r w:rsidRPr="00B73B1F">
              <w:rPr>
                <w:lang w:val="en-GB"/>
              </w:rPr>
              <w:t>Identification:</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tcBorders>
          </w:tcPr>
          <w:p w:rsidR="004F59DA" w:rsidRPr="00B73B1F" w:rsidRDefault="004F59DA">
            <w:pPr>
              <w:rPr>
                <w:lang w:val="en-GB"/>
              </w:rPr>
            </w:pPr>
          </w:p>
        </w:tc>
        <w:tc>
          <w:tcPr>
            <w:tcW w:w="567" w:type="dxa"/>
          </w:tcPr>
          <w:p w:rsidR="004F59DA" w:rsidRPr="00B73B1F" w:rsidRDefault="004F59DA">
            <w:pPr>
              <w:jc w:val="left"/>
              <w:rPr>
                <w:lang w:val="en-GB"/>
              </w:rPr>
            </w:pPr>
            <w:r w:rsidRPr="00B73B1F">
              <w:rPr>
                <w:lang w:val="en-GB"/>
              </w:rPr>
              <w:t>2</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B706DB">
            <w:pPr>
              <w:jc w:val="right"/>
              <w:rPr>
                <w:lang w:val="en-GB"/>
              </w:rPr>
            </w:pPr>
            <w:r>
              <w:rPr>
                <w:lang w:val="en-GB"/>
              </w:rPr>
              <w:t>P</w:t>
            </w:r>
            <w:r w:rsidR="004F59DA" w:rsidRPr="00B73B1F">
              <w:rPr>
                <w:lang w:val="en-GB"/>
              </w:rPr>
              <w:t>robability</w:t>
            </w:r>
            <w:r>
              <w:rPr>
                <w:lang w:val="en-GB"/>
              </w:rPr>
              <w:t xml:space="preserve"> %</w:t>
            </w:r>
            <w:r w:rsidR="004F59DA" w:rsidRPr="00B73B1F">
              <w:rPr>
                <w:lang w:val="en-GB"/>
              </w:rPr>
              <w:t>:</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tcBorders>
          </w:tcPr>
          <w:p w:rsidR="004F59DA" w:rsidRPr="00B73B1F" w:rsidRDefault="004F59DA">
            <w:pPr>
              <w:rPr>
                <w:lang w:val="en-GB"/>
              </w:rPr>
            </w:pPr>
          </w:p>
        </w:tc>
        <w:tc>
          <w:tcPr>
            <w:tcW w:w="567" w:type="dxa"/>
          </w:tcPr>
          <w:p w:rsidR="004F59DA" w:rsidRPr="00B73B1F" w:rsidRDefault="004F59DA">
            <w:pPr>
              <w:jc w:val="left"/>
              <w:rPr>
                <w:lang w:val="en-GB"/>
              </w:rPr>
            </w:pPr>
            <w:r w:rsidRPr="00B73B1F">
              <w:rPr>
                <w:lang w:val="en-GB"/>
              </w:rPr>
              <w:t>4</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4F59DA">
            <w:pPr>
              <w:jc w:val="right"/>
              <w:rPr>
                <w:lang w:val="en-GB"/>
              </w:rPr>
            </w:pPr>
            <w:r w:rsidRPr="00B73B1F">
              <w:rPr>
                <w:lang w:val="en-GB"/>
              </w:rPr>
              <w:t>Typic</w:t>
            </w:r>
            <w:r w:rsidR="00B706DB">
              <w:rPr>
                <w:lang w:val="en-GB"/>
              </w:rPr>
              <w:t>al</w:t>
            </w:r>
            <w:r w:rsidRPr="00B73B1F">
              <w:rPr>
                <w:lang w:val="en-GB"/>
              </w:rPr>
              <w:t>ity index:</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bottom w:val="single" w:sz="12" w:space="0" w:color="auto"/>
            </w:tcBorders>
          </w:tcPr>
          <w:p w:rsidR="004F59DA" w:rsidRPr="00B73B1F" w:rsidRDefault="004F59DA">
            <w:pPr>
              <w:rPr>
                <w:lang w:val="en-GB"/>
              </w:rPr>
            </w:pPr>
          </w:p>
        </w:tc>
        <w:tc>
          <w:tcPr>
            <w:tcW w:w="567" w:type="dxa"/>
            <w:tcBorders>
              <w:bottom w:val="single" w:sz="12" w:space="0" w:color="auto"/>
            </w:tcBorders>
          </w:tcPr>
          <w:p w:rsidR="004F59DA" w:rsidRPr="00B73B1F" w:rsidRDefault="004F59DA">
            <w:pPr>
              <w:ind w:hanging="108"/>
              <w:rPr>
                <w:lang w:val="en-GB"/>
              </w:rPr>
            </w:pPr>
            <w:r w:rsidRPr="00B73B1F">
              <w:rPr>
                <w:lang w:val="en-GB"/>
              </w:rPr>
              <w:t>Code</w:t>
            </w:r>
          </w:p>
        </w:tc>
        <w:tc>
          <w:tcPr>
            <w:tcW w:w="502" w:type="dxa"/>
            <w:tcBorders>
              <w:bottom w:val="single" w:sz="12" w:space="0" w:color="auto"/>
            </w:tcBorders>
          </w:tcPr>
          <w:p w:rsidR="004F59DA" w:rsidRPr="00B73B1F" w:rsidRDefault="004F59DA">
            <w:pPr>
              <w:rPr>
                <w:lang w:val="en-GB"/>
              </w:rPr>
            </w:pPr>
          </w:p>
        </w:tc>
        <w:tc>
          <w:tcPr>
            <w:tcW w:w="504"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6" w:type="dxa"/>
            <w:tcBorders>
              <w:bottom w:val="single" w:sz="12" w:space="0" w:color="auto"/>
            </w:tcBorders>
            <w:shd w:val="clear" w:color="auto" w:fill="E6E6E6"/>
          </w:tcPr>
          <w:p w:rsidR="004F59DA" w:rsidRPr="00B73B1F" w:rsidRDefault="004F59DA">
            <w:pPr>
              <w:rPr>
                <w:lang w:val="en-GB"/>
              </w:rPr>
            </w:pPr>
          </w:p>
        </w:tc>
        <w:tc>
          <w:tcPr>
            <w:tcW w:w="674" w:type="dxa"/>
            <w:tcBorders>
              <w:bottom w:val="single" w:sz="12" w:space="0" w:color="auto"/>
            </w:tcBorders>
            <w:shd w:val="clear" w:color="auto" w:fill="E6E6E6"/>
          </w:tcPr>
          <w:p w:rsidR="004F59DA" w:rsidRPr="00B73B1F" w:rsidRDefault="004F59DA">
            <w:pPr>
              <w:rPr>
                <w:lang w:val="en-GB"/>
              </w:rPr>
            </w:pPr>
          </w:p>
        </w:tc>
        <w:tc>
          <w:tcPr>
            <w:tcW w:w="1725" w:type="dxa"/>
            <w:tcBorders>
              <w:bottom w:val="single" w:sz="12" w:space="0" w:color="auto"/>
            </w:tcBorders>
            <w:shd w:val="clear" w:color="auto" w:fill="E6E6E6"/>
          </w:tcPr>
          <w:p w:rsidR="004F59DA" w:rsidRPr="00B73B1F" w:rsidRDefault="004F59DA">
            <w:pPr>
              <w:jc w:val="right"/>
              <w:rPr>
                <w:lang w:val="en-GB"/>
              </w:rPr>
            </w:pPr>
          </w:p>
        </w:tc>
        <w:tc>
          <w:tcPr>
            <w:tcW w:w="1873" w:type="dxa"/>
            <w:tcBorders>
              <w:bottom w:val="single" w:sz="12" w:space="0" w:color="auto"/>
              <w:right w:val="single" w:sz="12" w:space="0" w:color="auto"/>
            </w:tcBorders>
            <w:shd w:val="clear" w:color="auto" w:fill="E6E6E6"/>
          </w:tcPr>
          <w:p w:rsidR="004F59DA" w:rsidRPr="00B73B1F" w:rsidRDefault="004F59DA">
            <w:pPr>
              <w:rPr>
                <w:lang w:val="en-GB"/>
              </w:rPr>
            </w:pPr>
          </w:p>
        </w:tc>
      </w:tr>
    </w:tbl>
    <w:p w:rsidR="004F59DA" w:rsidRPr="00B73B1F" w:rsidRDefault="004F59DA">
      <w:pPr>
        <w:rPr>
          <w:lang w:val="en-GB"/>
        </w:rPr>
      </w:pPr>
      <w:r w:rsidRPr="00B73B1F">
        <w:rPr>
          <w:lang w:val="en-GB"/>
        </w:rPr>
        <w:t>Notes:</w:t>
      </w:r>
    </w:p>
    <w:p w:rsidR="003F6C1A" w:rsidRPr="00B73B1F" w:rsidRDefault="003F6C1A" w:rsidP="003F6C1A">
      <w:pPr>
        <w:pStyle w:val="Nadpis2"/>
        <w:rPr>
          <w:lang w:val="en-GB"/>
        </w:rPr>
      </w:pPr>
      <w:r w:rsidRPr="00B73B1F">
        <w:rPr>
          <w:lang w:val="en-GB"/>
        </w:rPr>
        <w:t>Task 5: Susceptibility tests of anaerobic bacteria to antibiotics</w:t>
      </w:r>
    </w:p>
    <w:p w:rsidR="003F6C1A" w:rsidRPr="00414118" w:rsidRDefault="003F6C1A" w:rsidP="003F6C1A">
      <w:pPr>
        <w:rPr>
          <w:i/>
          <w:lang w:val="en-GB"/>
        </w:rPr>
      </w:pPr>
      <w:r w:rsidRPr="00414118">
        <w:rPr>
          <w:i/>
          <w:lang w:val="en-GB"/>
        </w:rPr>
        <w:t xml:space="preserve">Anaerobic bacteria were tested using diffusion disc test, but it was proven that diffusion disc test is not sufficiently reliable for anaerobic bacteria. Recently, according to EUCAST recommendation, infections caused by anaerobic bacteria are either treated without in vitro testing, or, especially for serious infections, </w:t>
      </w:r>
      <w:r w:rsidR="00A179F0">
        <w:rPr>
          <w:i/>
          <w:lang w:val="en-GB"/>
        </w:rPr>
        <w:t>E</w:t>
      </w:r>
      <w:r w:rsidRPr="00414118">
        <w:rPr>
          <w:i/>
          <w:lang w:val="en-GB"/>
        </w:rPr>
        <w:t>-tests are used for in vitro testing.</w:t>
      </w:r>
    </w:p>
    <w:p w:rsidR="00A179F0" w:rsidRDefault="003F6C1A" w:rsidP="003F6C1A">
      <w:pPr>
        <w:rPr>
          <w:lang w:val="en-US"/>
        </w:rPr>
      </w:pPr>
      <w:r>
        <w:rPr>
          <w:lang w:val="en-US"/>
        </w:rPr>
        <w:t xml:space="preserve">Evaluate E-test for an anaerobic bacterium. </w:t>
      </w:r>
      <w:r w:rsidR="00A179F0" w:rsidRPr="00482E4E">
        <w:rPr>
          <w:lang w:val="en-US"/>
        </w:rPr>
        <w:t>Draw and evaluate the result.</w:t>
      </w:r>
    </w:p>
    <w:p w:rsidR="00F372C6" w:rsidRPr="00482E4E" w:rsidRDefault="003F6C1A" w:rsidP="00F372C6">
      <w:pPr>
        <w:rPr>
          <w:lang w:val="en-US"/>
        </w:rPr>
      </w:pPr>
      <w:r>
        <w:rPr>
          <w:lang w:val="en-US"/>
        </w:rPr>
        <w:t>Do not forget that, a</w:t>
      </w:r>
      <w:r w:rsidRPr="00482E4E">
        <w:rPr>
          <w:lang w:val="en-US"/>
        </w:rPr>
        <w:t>lthough principally similar to the diffusion disc test, E-test is a quantitative test. The concentration values are written direc</w:t>
      </w:r>
      <w:r>
        <w:rPr>
          <w:lang w:val="en-US"/>
        </w:rPr>
        <w:t>t</w:t>
      </w:r>
      <w:r w:rsidRPr="00482E4E">
        <w:rPr>
          <w:lang w:val="en-US"/>
        </w:rPr>
        <w:t xml:space="preserve">ly on the strip. The site where the margin of the zone crosses the strip shows us the MIC </w:t>
      </w:r>
      <w:r w:rsidR="00A179F0">
        <w:rPr>
          <w:lang w:val="en-US"/>
        </w:rPr>
        <w:t xml:space="preserve">(minimal inhibitory concentration) </w:t>
      </w:r>
      <w:r w:rsidRPr="00482E4E">
        <w:rPr>
          <w:lang w:val="en-US"/>
        </w:rPr>
        <w:t xml:space="preserve">value. </w:t>
      </w:r>
    </w:p>
    <w:p w:rsidR="00F372C6" w:rsidRPr="00482E4E" w:rsidRDefault="00F372C6" w:rsidP="00F372C6">
      <w:pPr>
        <w:rPr>
          <w:lang w:val="en-US"/>
        </w:rPr>
      </w:pPr>
      <w:r w:rsidRPr="00482E4E">
        <w:rPr>
          <w:lang w:val="en-US"/>
        </w:rPr>
        <w:t xml:space="preserve">Read an E-test for a given strain. Draw </w:t>
      </w:r>
      <w:r>
        <w:rPr>
          <w:lang w:val="en-US"/>
        </w:rPr>
        <w:t>one of the results, evaluate all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6"/>
        <w:gridCol w:w="1844"/>
        <w:gridCol w:w="1844"/>
        <w:gridCol w:w="1844"/>
      </w:tblGrid>
      <w:tr w:rsidR="00F372C6" w:rsidRPr="00414118" w:rsidTr="00875115">
        <w:tc>
          <w:tcPr>
            <w:tcW w:w="3715" w:type="dxa"/>
            <w:vMerge w:val="restart"/>
          </w:tcPr>
          <w:p w:rsidR="00F372C6" w:rsidRPr="00414118" w:rsidRDefault="00326333" w:rsidP="00875115">
            <w:pPr>
              <w:rPr>
                <w:lang w:val="en-US"/>
              </w:rPr>
            </w:pPr>
            <w:r>
              <w:rPr>
                <w:noProof/>
              </w:rPr>
              <w:drawing>
                <wp:inline distT="0" distB="0" distL="0" distR="0">
                  <wp:extent cx="2222500" cy="2228850"/>
                  <wp:effectExtent l="19050" t="0" r="6350" b="0"/>
                  <wp:docPr id="3" name="obrázek 3" descr="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 test"/>
                          <pic:cNvPicPr>
                            <a:picLocks noChangeAspect="1" noChangeArrowheads="1"/>
                          </pic:cNvPicPr>
                        </pic:nvPicPr>
                        <pic:blipFill>
                          <a:blip r:embed="rId9"/>
                          <a:srcRect/>
                          <a:stretch>
                            <a:fillRect/>
                          </a:stretch>
                        </pic:blipFill>
                        <pic:spPr bwMode="auto">
                          <a:xfrm>
                            <a:off x="0" y="0"/>
                            <a:ext cx="2222500" cy="2228850"/>
                          </a:xfrm>
                          <a:prstGeom prst="rect">
                            <a:avLst/>
                          </a:prstGeom>
                          <a:noFill/>
                          <a:ln w="9525">
                            <a:noFill/>
                            <a:miter lim="800000"/>
                            <a:headEnd/>
                            <a:tailEnd/>
                          </a:ln>
                        </pic:spPr>
                      </pic:pic>
                    </a:graphicData>
                  </a:graphic>
                </wp:inline>
              </w:drawing>
            </w:r>
          </w:p>
        </w:tc>
        <w:tc>
          <w:tcPr>
            <w:tcW w:w="5560" w:type="dxa"/>
            <w:gridSpan w:val="3"/>
            <w:shd w:val="clear" w:color="auto" w:fill="E6E6E6"/>
          </w:tcPr>
          <w:p w:rsidR="00F372C6" w:rsidRPr="00414118" w:rsidRDefault="00F372C6" w:rsidP="00875115">
            <w:pPr>
              <w:rPr>
                <w:lang w:val="en-US"/>
              </w:rPr>
            </w:pPr>
            <w:r w:rsidRPr="00414118">
              <w:rPr>
                <w:lang w:val="en-US"/>
              </w:rPr>
              <w:t>Tested strain</w:t>
            </w:r>
          </w:p>
        </w:tc>
      </w:tr>
      <w:tr w:rsidR="00F372C6" w:rsidRPr="00414118" w:rsidTr="00875115">
        <w:tc>
          <w:tcPr>
            <w:tcW w:w="3715" w:type="dxa"/>
            <w:vMerge/>
          </w:tcPr>
          <w:p w:rsidR="00F372C6" w:rsidRPr="00414118" w:rsidRDefault="00F372C6" w:rsidP="00875115">
            <w:pPr>
              <w:rPr>
                <w:lang w:val="en-US"/>
              </w:rPr>
            </w:pPr>
          </w:p>
        </w:tc>
        <w:tc>
          <w:tcPr>
            <w:tcW w:w="5560" w:type="dxa"/>
            <w:gridSpan w:val="3"/>
          </w:tcPr>
          <w:p w:rsidR="00F372C6" w:rsidRPr="00414118" w:rsidRDefault="00F372C6" w:rsidP="00875115">
            <w:pPr>
              <w:rPr>
                <w:lang w:val="en-US"/>
              </w:rPr>
            </w:pPr>
          </w:p>
          <w:p w:rsidR="00F372C6" w:rsidRPr="00414118" w:rsidRDefault="00F372C6" w:rsidP="00875115">
            <w:pPr>
              <w:rPr>
                <w:lang w:val="en-US"/>
              </w:rPr>
            </w:pPr>
          </w:p>
        </w:tc>
      </w:tr>
      <w:tr w:rsidR="00F372C6" w:rsidRPr="00414118" w:rsidTr="00875115">
        <w:tc>
          <w:tcPr>
            <w:tcW w:w="3715" w:type="dxa"/>
            <w:vMerge/>
          </w:tcPr>
          <w:p w:rsidR="00F372C6" w:rsidRPr="00414118" w:rsidRDefault="00F372C6" w:rsidP="00875115">
            <w:pPr>
              <w:rPr>
                <w:lang w:val="en-US"/>
              </w:rPr>
            </w:pPr>
          </w:p>
        </w:tc>
        <w:tc>
          <w:tcPr>
            <w:tcW w:w="5560" w:type="dxa"/>
            <w:gridSpan w:val="3"/>
            <w:shd w:val="clear" w:color="auto" w:fill="E6E6E6"/>
          </w:tcPr>
          <w:p w:rsidR="00F372C6" w:rsidRPr="00414118" w:rsidRDefault="00F372C6" w:rsidP="00875115">
            <w:pPr>
              <w:rPr>
                <w:lang w:val="en-US"/>
              </w:rPr>
            </w:pPr>
            <w:r w:rsidRPr="00414118">
              <w:rPr>
                <w:lang w:val="en-US"/>
              </w:rPr>
              <w:t>Tested antibiotic / antimycotic</w:t>
            </w:r>
          </w:p>
        </w:tc>
      </w:tr>
      <w:tr w:rsidR="00F372C6" w:rsidRPr="00414118" w:rsidTr="00875115">
        <w:tc>
          <w:tcPr>
            <w:tcW w:w="3715" w:type="dxa"/>
            <w:vMerge/>
          </w:tcPr>
          <w:p w:rsidR="00F372C6" w:rsidRPr="00414118" w:rsidRDefault="00F372C6" w:rsidP="00875115">
            <w:pPr>
              <w:rPr>
                <w:lang w:val="en-US"/>
              </w:rPr>
            </w:pPr>
          </w:p>
        </w:tc>
        <w:tc>
          <w:tcPr>
            <w:tcW w:w="1853" w:type="dxa"/>
          </w:tcPr>
          <w:p w:rsidR="00F372C6" w:rsidRDefault="00F372C6" w:rsidP="00875115">
            <w:pPr>
              <w:rPr>
                <w:lang w:val="en-US"/>
              </w:rPr>
            </w:pPr>
          </w:p>
          <w:p w:rsidR="00F372C6" w:rsidRPr="00414118" w:rsidRDefault="00F372C6" w:rsidP="00875115">
            <w:pPr>
              <w:rPr>
                <w:lang w:val="en-US"/>
              </w:rPr>
            </w:pPr>
          </w:p>
        </w:tc>
        <w:tc>
          <w:tcPr>
            <w:tcW w:w="1853" w:type="dxa"/>
          </w:tcPr>
          <w:p w:rsidR="00F372C6" w:rsidRPr="00414118" w:rsidRDefault="00F372C6" w:rsidP="00875115">
            <w:pPr>
              <w:rPr>
                <w:lang w:val="en-US"/>
              </w:rPr>
            </w:pPr>
          </w:p>
        </w:tc>
        <w:tc>
          <w:tcPr>
            <w:tcW w:w="1854" w:type="dxa"/>
          </w:tcPr>
          <w:p w:rsidR="00F372C6" w:rsidRPr="00414118" w:rsidRDefault="00F372C6" w:rsidP="00875115">
            <w:pPr>
              <w:rPr>
                <w:lang w:val="en-US"/>
              </w:rPr>
            </w:pPr>
          </w:p>
        </w:tc>
      </w:tr>
      <w:tr w:rsidR="00F372C6" w:rsidRPr="00414118" w:rsidTr="00875115">
        <w:tc>
          <w:tcPr>
            <w:tcW w:w="3715" w:type="dxa"/>
            <w:vMerge/>
          </w:tcPr>
          <w:p w:rsidR="00F372C6" w:rsidRPr="00414118" w:rsidRDefault="00F372C6" w:rsidP="00875115">
            <w:pPr>
              <w:rPr>
                <w:lang w:val="en-US"/>
              </w:rPr>
            </w:pPr>
          </w:p>
        </w:tc>
        <w:tc>
          <w:tcPr>
            <w:tcW w:w="5560" w:type="dxa"/>
            <w:gridSpan w:val="3"/>
            <w:shd w:val="clear" w:color="auto" w:fill="E6E6E6"/>
          </w:tcPr>
          <w:p w:rsidR="00F372C6" w:rsidRPr="00414118" w:rsidRDefault="00F372C6" w:rsidP="00875115">
            <w:pPr>
              <w:rPr>
                <w:lang w:val="en-US"/>
              </w:rPr>
            </w:pPr>
            <w:r w:rsidRPr="00414118">
              <w:rPr>
                <w:lang w:val="en-US"/>
              </w:rPr>
              <w:t>MIC value</w:t>
            </w:r>
          </w:p>
        </w:tc>
      </w:tr>
      <w:tr w:rsidR="00F372C6" w:rsidRPr="00414118" w:rsidTr="00875115">
        <w:tc>
          <w:tcPr>
            <w:tcW w:w="3715" w:type="dxa"/>
            <w:vMerge/>
          </w:tcPr>
          <w:p w:rsidR="00F372C6" w:rsidRPr="00414118" w:rsidRDefault="00F372C6" w:rsidP="00875115">
            <w:pPr>
              <w:rPr>
                <w:lang w:val="en-US"/>
              </w:rPr>
            </w:pPr>
          </w:p>
        </w:tc>
        <w:tc>
          <w:tcPr>
            <w:tcW w:w="1853" w:type="dxa"/>
          </w:tcPr>
          <w:p w:rsidR="00F372C6" w:rsidRDefault="00F372C6" w:rsidP="00875115">
            <w:pPr>
              <w:rPr>
                <w:lang w:val="en-US"/>
              </w:rPr>
            </w:pPr>
          </w:p>
          <w:p w:rsidR="00F372C6" w:rsidRPr="00414118" w:rsidRDefault="00F372C6" w:rsidP="00875115">
            <w:pPr>
              <w:rPr>
                <w:lang w:val="en-US"/>
              </w:rPr>
            </w:pPr>
          </w:p>
        </w:tc>
        <w:tc>
          <w:tcPr>
            <w:tcW w:w="1853" w:type="dxa"/>
          </w:tcPr>
          <w:p w:rsidR="00F372C6" w:rsidRPr="00414118" w:rsidRDefault="00F372C6" w:rsidP="00875115">
            <w:pPr>
              <w:rPr>
                <w:lang w:val="en-US"/>
              </w:rPr>
            </w:pPr>
          </w:p>
        </w:tc>
        <w:tc>
          <w:tcPr>
            <w:tcW w:w="1854" w:type="dxa"/>
          </w:tcPr>
          <w:p w:rsidR="00F372C6" w:rsidRPr="00414118" w:rsidRDefault="00F372C6" w:rsidP="00875115">
            <w:pPr>
              <w:rPr>
                <w:lang w:val="en-US"/>
              </w:rPr>
            </w:pPr>
          </w:p>
        </w:tc>
      </w:tr>
      <w:tr w:rsidR="00F372C6" w:rsidRPr="00414118" w:rsidTr="00875115">
        <w:tc>
          <w:tcPr>
            <w:tcW w:w="3715" w:type="dxa"/>
            <w:vMerge/>
          </w:tcPr>
          <w:p w:rsidR="00F372C6" w:rsidRPr="00414118" w:rsidRDefault="00F372C6" w:rsidP="00875115">
            <w:pPr>
              <w:rPr>
                <w:lang w:val="en-US"/>
              </w:rPr>
            </w:pPr>
          </w:p>
        </w:tc>
        <w:tc>
          <w:tcPr>
            <w:tcW w:w="5560" w:type="dxa"/>
            <w:gridSpan w:val="3"/>
            <w:shd w:val="clear" w:color="auto" w:fill="E6E6E6"/>
          </w:tcPr>
          <w:p w:rsidR="00F372C6" w:rsidRPr="00414118" w:rsidRDefault="00F372C6" w:rsidP="00875115">
            <w:pPr>
              <w:rPr>
                <w:lang w:val="en-US"/>
              </w:rPr>
            </w:pPr>
            <w:r w:rsidRPr="00414118">
              <w:rPr>
                <w:lang w:val="en-US"/>
              </w:rPr>
              <w:t>Breakpoint:</w:t>
            </w:r>
          </w:p>
        </w:tc>
      </w:tr>
      <w:tr w:rsidR="00F372C6" w:rsidRPr="00414118" w:rsidTr="00875115">
        <w:tc>
          <w:tcPr>
            <w:tcW w:w="3715" w:type="dxa"/>
            <w:vMerge/>
          </w:tcPr>
          <w:p w:rsidR="00F372C6" w:rsidRPr="00414118" w:rsidRDefault="00F372C6" w:rsidP="00875115">
            <w:pPr>
              <w:rPr>
                <w:lang w:val="en-US"/>
              </w:rPr>
            </w:pPr>
          </w:p>
        </w:tc>
        <w:tc>
          <w:tcPr>
            <w:tcW w:w="1853" w:type="dxa"/>
          </w:tcPr>
          <w:p w:rsidR="00F372C6" w:rsidRDefault="00F372C6" w:rsidP="00875115">
            <w:pPr>
              <w:rPr>
                <w:lang w:val="en-US"/>
              </w:rPr>
            </w:pPr>
          </w:p>
          <w:p w:rsidR="00F372C6" w:rsidRPr="00414118" w:rsidRDefault="00F372C6" w:rsidP="00875115">
            <w:pPr>
              <w:rPr>
                <w:lang w:val="en-US"/>
              </w:rPr>
            </w:pPr>
          </w:p>
        </w:tc>
        <w:tc>
          <w:tcPr>
            <w:tcW w:w="1853" w:type="dxa"/>
          </w:tcPr>
          <w:p w:rsidR="00F372C6" w:rsidRPr="00414118" w:rsidRDefault="00F372C6" w:rsidP="00875115">
            <w:pPr>
              <w:rPr>
                <w:lang w:val="en-US"/>
              </w:rPr>
            </w:pPr>
          </w:p>
        </w:tc>
        <w:tc>
          <w:tcPr>
            <w:tcW w:w="1854" w:type="dxa"/>
          </w:tcPr>
          <w:p w:rsidR="00F372C6" w:rsidRPr="00414118" w:rsidRDefault="00F372C6" w:rsidP="00875115">
            <w:pPr>
              <w:rPr>
                <w:lang w:val="en-US"/>
              </w:rPr>
            </w:pPr>
          </w:p>
        </w:tc>
      </w:tr>
      <w:tr w:rsidR="00F372C6" w:rsidRPr="00414118" w:rsidTr="00875115">
        <w:tc>
          <w:tcPr>
            <w:tcW w:w="3715" w:type="dxa"/>
            <w:vMerge/>
          </w:tcPr>
          <w:p w:rsidR="00F372C6" w:rsidRPr="00414118" w:rsidRDefault="00F372C6" w:rsidP="00875115">
            <w:pPr>
              <w:rPr>
                <w:lang w:val="en-US"/>
              </w:rPr>
            </w:pPr>
          </w:p>
        </w:tc>
        <w:tc>
          <w:tcPr>
            <w:tcW w:w="5560" w:type="dxa"/>
            <w:gridSpan w:val="3"/>
            <w:shd w:val="clear" w:color="auto" w:fill="E6E6E6"/>
          </w:tcPr>
          <w:p w:rsidR="00F372C6" w:rsidRPr="00414118" w:rsidRDefault="00F372C6" w:rsidP="00875115">
            <w:pPr>
              <w:rPr>
                <w:lang w:val="en-US"/>
              </w:rPr>
            </w:pPr>
            <w:r w:rsidRPr="00414118">
              <w:rPr>
                <w:lang w:val="en-US"/>
              </w:rPr>
              <w:t>Conclusion (strain is susceptible/resistant to given antibiotic)</w:t>
            </w:r>
          </w:p>
        </w:tc>
      </w:tr>
      <w:tr w:rsidR="00F372C6" w:rsidRPr="00414118" w:rsidTr="00875115">
        <w:tc>
          <w:tcPr>
            <w:tcW w:w="3715" w:type="dxa"/>
            <w:vMerge/>
          </w:tcPr>
          <w:p w:rsidR="00F372C6" w:rsidRPr="00414118" w:rsidRDefault="00F372C6" w:rsidP="00875115">
            <w:pPr>
              <w:rPr>
                <w:lang w:val="en-US"/>
              </w:rPr>
            </w:pPr>
          </w:p>
        </w:tc>
        <w:tc>
          <w:tcPr>
            <w:tcW w:w="1853" w:type="dxa"/>
          </w:tcPr>
          <w:p w:rsidR="00F372C6" w:rsidRPr="00414118" w:rsidRDefault="00F372C6" w:rsidP="00875115">
            <w:pPr>
              <w:rPr>
                <w:lang w:val="en-US"/>
              </w:rPr>
            </w:pPr>
          </w:p>
        </w:tc>
        <w:tc>
          <w:tcPr>
            <w:tcW w:w="1853" w:type="dxa"/>
          </w:tcPr>
          <w:p w:rsidR="00F372C6" w:rsidRPr="00414118" w:rsidRDefault="00F372C6" w:rsidP="00875115">
            <w:pPr>
              <w:rPr>
                <w:lang w:val="en-US"/>
              </w:rPr>
            </w:pPr>
          </w:p>
        </w:tc>
        <w:tc>
          <w:tcPr>
            <w:tcW w:w="1854" w:type="dxa"/>
          </w:tcPr>
          <w:p w:rsidR="00F372C6" w:rsidRPr="00414118" w:rsidRDefault="00F372C6" w:rsidP="00875115">
            <w:pPr>
              <w:rPr>
                <w:lang w:val="en-US"/>
              </w:rPr>
            </w:pPr>
          </w:p>
        </w:tc>
      </w:tr>
    </w:tbl>
    <w:p w:rsidR="00F372C6" w:rsidRPr="00B73B1F" w:rsidRDefault="00F372C6" w:rsidP="00F372C6">
      <w:pPr>
        <w:rPr>
          <w:lang w:val="en-GB"/>
        </w:rPr>
      </w:pPr>
    </w:p>
    <w:p w:rsidR="004F59DA" w:rsidRPr="00B73B1F" w:rsidRDefault="003F6C1A" w:rsidP="00F372C6">
      <w:pPr>
        <w:pStyle w:val="Nadpis2"/>
        <w:rPr>
          <w:lang w:val="en-GB"/>
        </w:rPr>
      </w:pPr>
      <w:r w:rsidRPr="00B73B1F">
        <w:br w:type="page"/>
      </w:r>
      <w:r w:rsidR="004F59DA" w:rsidRPr="00B73B1F">
        <w:rPr>
          <w:lang w:val="en-GB"/>
        </w:rPr>
        <w:lastRenderedPageBreak/>
        <w:t>Task 6</w:t>
      </w:r>
      <w:r w:rsidR="00B03B52" w:rsidRPr="00B73B1F">
        <w:rPr>
          <w:lang w:val="en-GB"/>
        </w:rPr>
        <w:t>:</w:t>
      </w:r>
      <w:r w:rsidR="004F59DA" w:rsidRPr="00B73B1F">
        <w:rPr>
          <w:lang w:val="en-GB"/>
        </w:rPr>
        <w:t xml:space="preserve"> Detection of clostridi</w:t>
      </w:r>
      <w:r w:rsidR="00F95738">
        <w:rPr>
          <w:lang w:val="en-GB"/>
        </w:rPr>
        <w:t>a</w:t>
      </w:r>
      <w:r w:rsidR="00990EA2">
        <w:rPr>
          <w:lang w:val="en-GB"/>
        </w:rPr>
        <w:t>l</w:t>
      </w:r>
      <w:r w:rsidR="00F95738">
        <w:rPr>
          <w:lang w:val="en-GB"/>
        </w:rPr>
        <w:t xml:space="preserve"> toxins</w:t>
      </w:r>
    </w:p>
    <w:p w:rsidR="004F59DA" w:rsidRPr="00B73B1F" w:rsidRDefault="00F95738">
      <w:pPr>
        <w:rPr>
          <w:lang w:val="en-GB"/>
        </w:rPr>
      </w:pPr>
      <w:r>
        <w:rPr>
          <w:lang w:val="en-GB"/>
        </w:rPr>
        <w:t xml:space="preserve">In </w:t>
      </w:r>
      <w:r w:rsidR="004F59DA" w:rsidRPr="00B73B1F">
        <w:rPr>
          <w:lang w:val="en-GB"/>
        </w:rPr>
        <w:t>clostridia</w:t>
      </w:r>
      <w:r>
        <w:rPr>
          <w:lang w:val="en-GB"/>
        </w:rPr>
        <w:t>,</w:t>
      </w:r>
      <w:r w:rsidR="004F59DA" w:rsidRPr="00B73B1F">
        <w:rPr>
          <w:lang w:val="en-GB"/>
        </w:rPr>
        <w:t xml:space="preserve"> </w:t>
      </w:r>
      <w:r>
        <w:rPr>
          <w:lang w:val="en-GB"/>
        </w:rPr>
        <w:t xml:space="preserve">for toxin detection </w:t>
      </w:r>
      <w:r w:rsidR="004F59DA" w:rsidRPr="00B73B1F">
        <w:rPr>
          <w:lang w:val="en-GB"/>
        </w:rPr>
        <w:t>we use various tests.</w:t>
      </w:r>
    </w:p>
    <w:p w:rsidR="00EE1EC6" w:rsidRPr="00B73B1F" w:rsidRDefault="00EE1EC6">
      <w:pPr>
        <w:pStyle w:val="Nadpis2"/>
        <w:rPr>
          <w:lang w:val="en-GB"/>
        </w:rPr>
        <w:sectPr w:rsidR="00EE1EC6" w:rsidRPr="00B73B1F">
          <w:headerReference w:type="default" r:id="rId10"/>
          <w:footerReference w:type="default" r:id="rId11"/>
          <w:pgSz w:w="11906" w:h="16838"/>
          <w:pgMar w:top="1417" w:right="1417" w:bottom="1417" w:left="1417" w:header="708" w:footer="708" w:gutter="0"/>
          <w:cols w:space="708"/>
        </w:sectPr>
      </w:pPr>
    </w:p>
    <w:p w:rsidR="004F59DA" w:rsidRPr="008C19DE" w:rsidRDefault="004F59DA" w:rsidP="00061835">
      <w:pPr>
        <w:pStyle w:val="Nadpis2"/>
        <w:rPr>
          <w:lang w:val="en-GB"/>
        </w:rPr>
      </w:pPr>
      <w:r w:rsidRPr="008C19DE">
        <w:rPr>
          <w:lang w:val="en-GB"/>
        </w:rPr>
        <w:lastRenderedPageBreak/>
        <w:t>a) Demo</w:t>
      </w:r>
      <w:r w:rsidR="00F95738" w:rsidRPr="008C19DE">
        <w:rPr>
          <w:lang w:val="en-GB"/>
        </w:rPr>
        <w:t>n</w:t>
      </w:r>
      <w:r w:rsidRPr="008C19DE">
        <w:rPr>
          <w:lang w:val="en-GB"/>
        </w:rPr>
        <w:t xml:space="preserve">stration of </w:t>
      </w:r>
      <w:r w:rsidR="00F95738" w:rsidRPr="008C19DE">
        <w:rPr>
          <w:lang w:val="en-GB"/>
        </w:rPr>
        <w:t xml:space="preserve">the </w:t>
      </w:r>
      <w:r w:rsidRPr="008C19DE">
        <w:rPr>
          <w:i/>
          <w:lang w:val="en-GB"/>
        </w:rPr>
        <w:t>Clostridium perfringens</w:t>
      </w:r>
      <w:r w:rsidR="00F95738" w:rsidRPr="008C19DE">
        <w:rPr>
          <w:lang w:val="en-GB"/>
        </w:rPr>
        <w:t xml:space="preserve"> toxin (lecithinase)</w:t>
      </w:r>
    </w:p>
    <w:p w:rsidR="004F59DA" w:rsidRPr="00B73B1F" w:rsidRDefault="004F59DA">
      <w:pPr>
        <w:rPr>
          <w:lang w:val="en-GB"/>
        </w:rPr>
      </w:pPr>
      <w:r w:rsidRPr="00B73B1F">
        <w:rPr>
          <w:i/>
          <w:iCs/>
          <w:lang w:val="en-GB"/>
        </w:rPr>
        <w:t>C</w:t>
      </w:r>
      <w:r w:rsidR="00687422">
        <w:rPr>
          <w:i/>
          <w:iCs/>
          <w:lang w:val="en-GB"/>
        </w:rPr>
        <w:t>.</w:t>
      </w:r>
      <w:r w:rsidRPr="00B73B1F">
        <w:rPr>
          <w:i/>
          <w:iCs/>
          <w:lang w:val="en-GB"/>
        </w:rPr>
        <w:t xml:space="preserve"> perfringens</w:t>
      </w:r>
      <w:r w:rsidRPr="00B73B1F">
        <w:rPr>
          <w:lang w:val="en-GB"/>
        </w:rPr>
        <w:t xml:space="preserve"> lecit</w:t>
      </w:r>
      <w:r w:rsidR="00F95738">
        <w:rPr>
          <w:lang w:val="en-GB"/>
        </w:rPr>
        <w:t>h</w:t>
      </w:r>
      <w:r w:rsidRPr="00B73B1F">
        <w:rPr>
          <w:lang w:val="en-GB"/>
        </w:rPr>
        <w:t xml:space="preserve">inase is a toxin that can be neutralized by a specific antibody. One half of your </w:t>
      </w:r>
      <w:r w:rsidR="00687422">
        <w:rPr>
          <w:lang w:val="en-GB"/>
        </w:rPr>
        <w:t xml:space="preserve">yolk agar </w:t>
      </w:r>
      <w:r w:rsidRPr="00B73B1F">
        <w:rPr>
          <w:lang w:val="en-GB"/>
        </w:rPr>
        <w:t>plate</w:t>
      </w:r>
      <w:r w:rsidR="00F95738">
        <w:rPr>
          <w:lang w:val="en-GB"/>
        </w:rPr>
        <w:t xml:space="preserve"> has been</w:t>
      </w:r>
      <w:r w:rsidRPr="00B73B1F">
        <w:rPr>
          <w:lang w:val="en-GB"/>
        </w:rPr>
        <w:t xml:space="preserve"> treated </w:t>
      </w:r>
      <w:r w:rsidR="00F95738">
        <w:rPr>
          <w:lang w:val="en-GB"/>
        </w:rPr>
        <w:t>with</w:t>
      </w:r>
      <w:r w:rsidRPr="00B73B1F">
        <w:rPr>
          <w:lang w:val="en-GB"/>
        </w:rPr>
        <w:t xml:space="preserve"> the antiserum (anti-lecit</w:t>
      </w:r>
      <w:r w:rsidR="00F95738">
        <w:rPr>
          <w:lang w:val="en-GB"/>
        </w:rPr>
        <w:t>h</w:t>
      </w:r>
      <w:r w:rsidRPr="00B73B1F">
        <w:rPr>
          <w:lang w:val="en-GB"/>
        </w:rPr>
        <w:t xml:space="preserve">inase), the other </w:t>
      </w:r>
      <w:r w:rsidR="00F95738">
        <w:rPr>
          <w:lang w:val="en-GB"/>
        </w:rPr>
        <w:t>ha</w:t>
      </w:r>
      <w:r w:rsidRPr="00B73B1F">
        <w:rPr>
          <w:lang w:val="en-GB"/>
        </w:rPr>
        <w:t>s not. T</w:t>
      </w:r>
      <w:r w:rsidR="00F95738">
        <w:rPr>
          <w:lang w:val="en-GB"/>
        </w:rPr>
        <w:t>he t</w:t>
      </w:r>
      <w:r w:rsidRPr="00B73B1F">
        <w:rPr>
          <w:lang w:val="en-GB"/>
        </w:rPr>
        <w:t>oxic effect of the lecit</w:t>
      </w:r>
      <w:r w:rsidR="00F95738">
        <w:rPr>
          <w:lang w:val="en-GB"/>
        </w:rPr>
        <w:t>h</w:t>
      </w:r>
      <w:r w:rsidRPr="00B73B1F">
        <w:rPr>
          <w:lang w:val="en-GB"/>
        </w:rPr>
        <w:t xml:space="preserve">inase can be seen </w:t>
      </w:r>
      <w:r w:rsidR="00F95738">
        <w:rPr>
          <w:lang w:val="en-GB"/>
        </w:rPr>
        <w:t>as a precipitation area around the examined</w:t>
      </w:r>
      <w:r w:rsidRPr="00B73B1F">
        <w:rPr>
          <w:lang w:val="en-GB"/>
        </w:rPr>
        <w:t xml:space="preserve"> strain; the</w:t>
      </w:r>
      <w:r w:rsidR="00F95738">
        <w:rPr>
          <w:lang w:val="en-GB"/>
        </w:rPr>
        <w:t xml:space="preserve"> particular</w:t>
      </w:r>
      <w:r w:rsidRPr="00B73B1F">
        <w:rPr>
          <w:lang w:val="en-GB"/>
        </w:rPr>
        <w:t xml:space="preserve"> toxin is neutralized by the antitoxin, other lecit</w:t>
      </w:r>
      <w:r w:rsidR="00687422">
        <w:rPr>
          <w:lang w:val="en-GB"/>
        </w:rPr>
        <w:t>h</w:t>
      </w:r>
      <w:r w:rsidRPr="00B73B1F">
        <w:rPr>
          <w:lang w:val="en-GB"/>
        </w:rPr>
        <w:t xml:space="preserve">inases are not. Draw the effect </w:t>
      </w:r>
      <w:r w:rsidR="00687422">
        <w:rPr>
          <w:lang w:val="en-GB"/>
        </w:rPr>
        <w:t>in</w:t>
      </w:r>
      <w:r w:rsidRPr="00B73B1F">
        <w:rPr>
          <w:lang w:val="en-GB"/>
        </w:rPr>
        <w:t>to the picture and add description.</w:t>
      </w:r>
    </w:p>
    <w:p w:rsidR="004F59DA" w:rsidRPr="00061835" w:rsidRDefault="00072663" w:rsidP="00061835">
      <w:pPr>
        <w:pStyle w:val="Nadpis2"/>
      </w:pPr>
      <w:r w:rsidRPr="00072663">
        <w:rPr>
          <w:lang w:val="en-GB"/>
        </w:rPr>
        <w:lastRenderedPageBreak/>
        <w:pict>
          <v:line id="_x0000_s1239" style="position:absolute;left:0;text-align:left;z-index:251660800" from="-6.2pt,9pt" to="-2.6pt,222.05pt"/>
        </w:pict>
      </w:r>
      <w:r w:rsidR="004F59DA" w:rsidRPr="00061835">
        <w:t xml:space="preserve">b) </w:t>
      </w:r>
      <w:r w:rsidR="004F59DA" w:rsidRPr="008C19DE">
        <w:rPr>
          <w:lang w:val="en-GB"/>
        </w:rPr>
        <w:t>Demo</w:t>
      </w:r>
      <w:r w:rsidR="00F95738" w:rsidRPr="008C19DE">
        <w:rPr>
          <w:lang w:val="en-GB"/>
        </w:rPr>
        <w:t>n</w:t>
      </w:r>
      <w:r w:rsidR="004F59DA" w:rsidRPr="008C19DE">
        <w:rPr>
          <w:lang w:val="en-GB"/>
        </w:rPr>
        <w:t xml:space="preserve">stration of </w:t>
      </w:r>
      <w:r w:rsidR="00F95738" w:rsidRPr="008C19DE">
        <w:rPr>
          <w:lang w:val="en-GB"/>
        </w:rPr>
        <w:t xml:space="preserve">the </w:t>
      </w:r>
      <w:r w:rsidR="004F59DA" w:rsidRPr="008C19DE">
        <w:rPr>
          <w:i/>
          <w:lang w:val="en-GB"/>
        </w:rPr>
        <w:t>Clostridium tetani</w:t>
      </w:r>
      <w:r w:rsidR="00F95738" w:rsidRPr="008C19DE">
        <w:rPr>
          <w:lang w:val="en-GB"/>
        </w:rPr>
        <w:t xml:space="preserve"> toxin</w:t>
      </w:r>
    </w:p>
    <w:p w:rsidR="004F59DA" w:rsidRPr="00B73B1F" w:rsidRDefault="00072663">
      <w:pPr>
        <w:rPr>
          <w:lang w:val="en-GB"/>
        </w:rPr>
      </w:pPr>
      <w:r w:rsidRPr="00072663">
        <w:rPr>
          <w:noProof/>
          <w:lang w:val="en-GB"/>
        </w:rPr>
        <w:pict>
          <v:shape id="_x0000_s1235" type="#_x0000_t202" style="position:absolute;left:0;text-align:left;margin-left:6.4pt;margin-top:53.45pt;width:27pt;height:27pt;z-index:251659776" filled="f" stroked="f">
            <v:textbox style="mso-next-textbox:#_x0000_s1235">
              <w:txbxContent>
                <w:p w:rsidR="004F59DA" w:rsidRDefault="004F59DA">
                  <w:pPr>
                    <w:rPr>
                      <w:sz w:val="24"/>
                    </w:rPr>
                  </w:pPr>
                  <w:r>
                    <w:rPr>
                      <w:sz w:val="24"/>
                    </w:rPr>
                    <w:t>b)</w:t>
                  </w:r>
                </w:p>
              </w:txbxContent>
            </v:textbox>
          </v:shape>
        </w:pict>
      </w:r>
      <w:r w:rsidRPr="00072663">
        <w:rPr>
          <w:noProof/>
          <w:lang w:val="en-GB"/>
        </w:rPr>
        <w:pict>
          <v:rect id="_x0000_s1233" style="position:absolute;left:0;text-align:left;margin-left:6.4pt;margin-top:53.45pt;width:2in;height:135pt;z-index:251657728"/>
        </w:pict>
      </w:r>
      <w:r w:rsidR="004F59DA" w:rsidRPr="00B73B1F">
        <w:rPr>
          <w:lang w:val="en-GB"/>
        </w:rPr>
        <w:t xml:space="preserve">Draw a picture of a mouse suffering from tetanus (from your slideshow). Remark </w:t>
      </w:r>
      <w:r w:rsidR="00687422">
        <w:rPr>
          <w:lang w:val="en-GB"/>
        </w:rPr>
        <w:t xml:space="preserve">the </w:t>
      </w:r>
      <w:r w:rsidR="004F59DA" w:rsidRPr="00B73B1F">
        <w:rPr>
          <w:lang w:val="en-GB"/>
        </w:rPr>
        <w:t xml:space="preserve">position of </w:t>
      </w:r>
      <w:r w:rsidR="00687422">
        <w:rPr>
          <w:lang w:val="en-GB"/>
        </w:rPr>
        <w:t xml:space="preserve">the </w:t>
      </w:r>
      <w:r w:rsidR="004F59DA" w:rsidRPr="00B73B1F">
        <w:rPr>
          <w:lang w:val="en-GB"/>
        </w:rPr>
        <w:t xml:space="preserve">extremities and </w:t>
      </w:r>
      <w:r w:rsidR="00687422">
        <w:rPr>
          <w:lang w:val="en-GB"/>
        </w:rPr>
        <w:t xml:space="preserve">of the </w:t>
      </w:r>
      <w:r w:rsidR="004F59DA" w:rsidRPr="00B73B1F">
        <w:rPr>
          <w:lang w:val="en-GB"/>
        </w:rPr>
        <w:t>tail.</w:t>
      </w:r>
    </w:p>
    <w:p w:rsidR="00EE1EC6" w:rsidRPr="00B73B1F" w:rsidRDefault="00EE1EC6">
      <w:pPr>
        <w:rPr>
          <w:lang w:val="en-GB"/>
        </w:rPr>
        <w:sectPr w:rsidR="00EE1EC6" w:rsidRPr="00B73B1F" w:rsidSect="00EE1EC6">
          <w:type w:val="continuous"/>
          <w:pgSz w:w="11906" w:h="16838"/>
          <w:pgMar w:top="1417" w:right="1417" w:bottom="1417" w:left="1417" w:header="708" w:footer="708" w:gutter="0"/>
          <w:cols w:num="2" w:space="708" w:equalWidth="0">
            <w:col w:w="5813" w:space="283"/>
            <w:col w:w="2976"/>
          </w:cols>
        </w:sectPr>
      </w:pPr>
    </w:p>
    <w:p w:rsidR="004F59DA" w:rsidRPr="00B73B1F" w:rsidRDefault="00072663">
      <w:pPr>
        <w:rPr>
          <w:lang w:val="en-GB"/>
        </w:rPr>
      </w:pPr>
      <w:r w:rsidRPr="00072663">
        <w:rPr>
          <w:noProof/>
          <w:lang w:val="en-GB"/>
        </w:rPr>
        <w:lastRenderedPageBreak/>
        <w:pict>
          <v:shape id="_x0000_s1234" type="#_x0000_t202" style="position:absolute;left:0;text-align:left;margin-left:-3.8pt;margin-top:3.6pt;width:27pt;height:27pt;z-index:251658752" filled="f" stroked="f">
            <v:textbox style="mso-next-textbox:#_x0000_s1234">
              <w:txbxContent>
                <w:p w:rsidR="004F59DA" w:rsidRDefault="004F59DA">
                  <w:pPr>
                    <w:rPr>
                      <w:sz w:val="24"/>
                    </w:rPr>
                  </w:pPr>
                  <w:r>
                    <w:rPr>
                      <w:sz w:val="24"/>
                    </w:rPr>
                    <w:t>a)</w:t>
                  </w:r>
                </w:p>
              </w:txbxContent>
            </v:textbox>
          </v:shape>
        </w:pict>
      </w:r>
      <w:r w:rsidR="00326333">
        <w:rPr>
          <w:noProof/>
        </w:rPr>
        <w:drawing>
          <wp:inline distT="0" distB="0" distL="0" distR="0">
            <wp:extent cx="4064000" cy="1524000"/>
            <wp:effectExtent l="19050" t="0" r="0" b="0"/>
            <wp:docPr id="4" name="obrázek 4" descr="Lecitináz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citináza 2"/>
                    <pic:cNvPicPr>
                      <a:picLocks noChangeAspect="1" noChangeArrowheads="1"/>
                    </pic:cNvPicPr>
                  </pic:nvPicPr>
                  <pic:blipFill>
                    <a:blip r:embed="rId12"/>
                    <a:srcRect/>
                    <a:stretch>
                      <a:fillRect/>
                    </a:stretch>
                  </pic:blipFill>
                  <pic:spPr bwMode="auto">
                    <a:xfrm>
                      <a:off x="0" y="0"/>
                      <a:ext cx="4064000" cy="1524000"/>
                    </a:xfrm>
                    <a:prstGeom prst="rect">
                      <a:avLst/>
                    </a:prstGeom>
                    <a:noFill/>
                    <a:ln w="9525">
                      <a:noFill/>
                      <a:miter lim="800000"/>
                      <a:headEnd/>
                      <a:tailEnd/>
                    </a:ln>
                  </pic:spPr>
                </pic:pic>
              </a:graphicData>
            </a:graphic>
          </wp:inline>
        </w:drawing>
      </w:r>
    </w:p>
    <w:p w:rsidR="008C19DE" w:rsidRPr="008C19DE" w:rsidRDefault="008C19DE" w:rsidP="008C19DE">
      <w:pPr>
        <w:pStyle w:val="Nadpis2"/>
        <w:rPr>
          <w:lang w:val="en-GB"/>
        </w:rPr>
      </w:pPr>
      <w:r w:rsidRPr="008C19DE">
        <w:rPr>
          <w:lang w:val="en-GB"/>
        </w:rPr>
        <w:t xml:space="preserve">c) Detection of the </w:t>
      </w:r>
      <w:r w:rsidRPr="008C19DE">
        <w:rPr>
          <w:i/>
          <w:lang w:val="en-GB"/>
        </w:rPr>
        <w:t>Clostridium difficile</w:t>
      </w:r>
      <w:r w:rsidRPr="008C19DE">
        <w:rPr>
          <w:lang w:val="en-GB"/>
        </w:rPr>
        <w:t xml:space="preserve"> A and B toxins and it’s structural antigen</w:t>
      </w:r>
    </w:p>
    <w:p w:rsidR="008C19DE" w:rsidRPr="008C19DE" w:rsidRDefault="008C19DE" w:rsidP="008C19DE">
      <w:pPr>
        <w:rPr>
          <w:lang w:val="en-GB"/>
        </w:rPr>
      </w:pPr>
      <w:r w:rsidRPr="008C19DE">
        <w:rPr>
          <w:iCs/>
          <w:lang w:val="en-GB"/>
        </w:rPr>
        <w:t xml:space="preserve">Pseudomembraneous colitis due to </w:t>
      </w:r>
      <w:r w:rsidRPr="008C19DE">
        <w:rPr>
          <w:i/>
          <w:iCs/>
          <w:lang w:val="en-GB"/>
        </w:rPr>
        <w:t xml:space="preserve">Clostridium difficile </w:t>
      </w:r>
      <w:r w:rsidRPr="008C19DE">
        <w:rPr>
          <w:lang w:val="en-GB"/>
        </w:rPr>
        <w:t>toxins is very serious, especially in hospitalized patients.</w:t>
      </w:r>
    </w:p>
    <w:p w:rsidR="008C19DE" w:rsidRPr="008C19DE" w:rsidRDefault="008C19DE" w:rsidP="008C19DE">
      <w:pPr>
        <w:rPr>
          <w:lang w:val="en-GB"/>
        </w:rPr>
      </w:pPr>
      <w:r w:rsidRPr="008C19DE">
        <w:rPr>
          <w:lang w:val="en-GB"/>
        </w:rPr>
        <w:t xml:space="preserve">Cultivation of the pathogen may be performed using special cultivation media, but it is rather recommended to perform testing for toxins and structural antigen instead. It is important, that a specimen of stool in a container (e. g. </w:t>
      </w:r>
      <w:r w:rsidRPr="008C19DE">
        <w:rPr>
          <w:b/>
          <w:bCs/>
          <w:lang w:val="en-GB"/>
        </w:rPr>
        <w:t>not</w:t>
      </w:r>
      <w:r w:rsidRPr="008C19DE">
        <w:rPr>
          <w:lang w:val="en-GB"/>
        </w:rPr>
        <w:t xml:space="preserve"> rectal swab) is sent to the laboratory for testing.</w:t>
      </w:r>
    </w:p>
    <w:p w:rsidR="008C19DE" w:rsidRPr="008C19DE" w:rsidRDefault="008C19DE" w:rsidP="008C19DE">
      <w:pPr>
        <w:rPr>
          <w:lang w:val="en-GB"/>
        </w:rPr>
      </w:pPr>
      <w:r w:rsidRPr="008C19DE">
        <w:rPr>
          <w:lang w:val="en-GB"/>
        </w:rPr>
        <w:t>The testing is performed by means of an immunochromatographic test similar to those performed in the J08 practical, but more complex: it checks both production of clostridium of clostridium antigen and toxins. It is essential in practice to send a genuine piece of stool (NOT rectal swab) to the laboratory.</w:t>
      </w:r>
    </w:p>
    <w:p w:rsidR="008C19DE" w:rsidRPr="008C19DE" w:rsidRDefault="008C19DE" w:rsidP="008C19DE">
      <w:pPr>
        <w:rPr>
          <w:lang w:val="en-GB"/>
        </w:rPr>
      </w:pPr>
      <w:r w:rsidRPr="008C19DE">
        <w:rPr>
          <w:lang w:val="en-GB"/>
        </w:rPr>
        <w:t>The tests consists of two parts, in both cases the positivity is marked by the presence of a blue line:</w:t>
      </w:r>
    </w:p>
    <w:p w:rsidR="008C19DE" w:rsidRPr="008C19DE" w:rsidRDefault="008C19DE" w:rsidP="008C19DE">
      <w:pPr>
        <w:rPr>
          <w:lang w:val="en-GB"/>
        </w:rPr>
      </w:pPr>
      <w:r w:rsidRPr="008C19DE">
        <w:rPr>
          <w:lang w:val="en-GB"/>
        </w:rPr>
        <w:t>(1) antigen testing and</w:t>
      </w:r>
    </w:p>
    <w:p w:rsidR="008C19DE" w:rsidRPr="008C19DE" w:rsidRDefault="008C19DE" w:rsidP="008C19DE">
      <w:pPr>
        <w:rPr>
          <w:lang w:val="en-GB"/>
        </w:rPr>
      </w:pPr>
      <w:r w:rsidRPr="008C19DE">
        <w:rPr>
          <w:lang w:val="en-GB"/>
        </w:rPr>
        <w:t xml:space="preserve">(2) testing of both A and B toxins TOGETHER (the positive line means presence of A </w:t>
      </w:r>
      <w:r w:rsidRPr="008C19DE">
        <w:rPr>
          <w:i/>
          <w:lang w:val="en-GB"/>
        </w:rPr>
        <w:t>or</w:t>
      </w:r>
      <w:r w:rsidRPr="008C19DE">
        <w:rPr>
          <w:lang w:val="en-GB"/>
        </w:rPr>
        <w:t xml:space="preserve"> B </w:t>
      </w:r>
      <w:r w:rsidRPr="008C19DE">
        <w:rPr>
          <w:i/>
          <w:lang w:val="en-GB"/>
        </w:rPr>
        <w:t xml:space="preserve">or </w:t>
      </w:r>
      <w:r w:rsidRPr="008C19DE">
        <w:rPr>
          <w:lang w:val="en-GB"/>
        </w:rPr>
        <w:t>both toxins).</w:t>
      </w:r>
    </w:p>
    <w:p w:rsidR="008C19DE" w:rsidRPr="008C19DE" w:rsidRDefault="008C19DE" w:rsidP="008C19DE">
      <w:pPr>
        <w:rPr>
          <w:b/>
          <w:lang w:val="en-GB"/>
        </w:rPr>
      </w:pPr>
      <w:r w:rsidRPr="008C19DE">
        <w:rPr>
          <w:b/>
          <w:lang w:val="en-GB"/>
        </w:rPr>
        <w:t>Interpretation of the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269"/>
      </w:tblGrid>
      <w:tr w:rsidR="008C19DE" w:rsidRPr="008C19DE">
        <w:tc>
          <w:tcPr>
            <w:tcW w:w="2943" w:type="dxa"/>
          </w:tcPr>
          <w:p w:rsidR="008C19DE" w:rsidRPr="008C19DE" w:rsidRDefault="008C19DE" w:rsidP="009E4F1C">
            <w:pPr>
              <w:rPr>
                <w:lang w:val="en-GB"/>
              </w:rPr>
            </w:pPr>
            <w:r w:rsidRPr="008C19DE">
              <w:rPr>
                <w:lang w:val="en-GB"/>
              </w:rPr>
              <w:t>Toxin positive, antigen positive</w:t>
            </w:r>
          </w:p>
          <w:p w:rsidR="008C19DE" w:rsidRPr="008C19DE" w:rsidRDefault="008C19DE" w:rsidP="009E4F1C">
            <w:pPr>
              <w:rPr>
                <w:b/>
                <w:lang w:val="en-GB"/>
              </w:rPr>
            </w:pPr>
            <w:r w:rsidRPr="008C19DE">
              <w:rPr>
                <w:b/>
                <w:lang w:val="en-GB"/>
              </w:rPr>
              <w:t>(Situation 1)</w:t>
            </w:r>
          </w:p>
        </w:tc>
        <w:tc>
          <w:tcPr>
            <w:tcW w:w="6269" w:type="dxa"/>
          </w:tcPr>
          <w:p w:rsidR="008C19DE" w:rsidRPr="008C19DE" w:rsidRDefault="008C19DE" w:rsidP="009E4F1C">
            <w:pPr>
              <w:rPr>
                <w:lang w:val="en-GB"/>
              </w:rPr>
            </w:pPr>
            <w:r w:rsidRPr="008C19DE">
              <w:rPr>
                <w:lang w:val="en-GB"/>
              </w:rPr>
              <w:t xml:space="preserve">In case of corresponding symptoms, </w:t>
            </w:r>
            <w:r w:rsidRPr="008C19DE">
              <w:rPr>
                <w:i/>
                <w:lang w:val="en-GB"/>
              </w:rPr>
              <w:t>Clostridium difficile</w:t>
            </w:r>
            <w:r w:rsidRPr="008C19DE">
              <w:rPr>
                <w:lang w:val="en-GB"/>
              </w:rPr>
              <w:t xml:space="preserve"> infection (CDI) may be considered proven and treatment necessary. After treatment re-testing is </w:t>
            </w:r>
            <w:r>
              <w:rPr>
                <w:lang w:val="en-GB"/>
              </w:rPr>
              <w:t>not needed</w:t>
            </w:r>
            <w:r w:rsidRPr="008C19DE">
              <w:rPr>
                <w:lang w:val="en-GB"/>
              </w:rPr>
              <w:t>; clinical course predicts better the effect of treatment.</w:t>
            </w:r>
          </w:p>
        </w:tc>
      </w:tr>
      <w:tr w:rsidR="008C19DE" w:rsidRPr="008C19DE">
        <w:tc>
          <w:tcPr>
            <w:tcW w:w="2943" w:type="dxa"/>
          </w:tcPr>
          <w:p w:rsidR="008C19DE" w:rsidRPr="008C19DE" w:rsidRDefault="008C19DE" w:rsidP="009E4F1C">
            <w:pPr>
              <w:rPr>
                <w:lang w:val="en-GB"/>
              </w:rPr>
            </w:pPr>
            <w:r w:rsidRPr="008C19DE">
              <w:rPr>
                <w:lang w:val="en-GB"/>
              </w:rPr>
              <w:t>Toxin negative, antigen positive</w:t>
            </w:r>
          </w:p>
          <w:p w:rsidR="008C19DE" w:rsidRPr="008C19DE" w:rsidRDefault="008C19DE" w:rsidP="009E4F1C">
            <w:pPr>
              <w:rPr>
                <w:b/>
                <w:lang w:val="en-GB"/>
              </w:rPr>
            </w:pPr>
            <w:r w:rsidRPr="008C19DE">
              <w:rPr>
                <w:b/>
                <w:lang w:val="en-GB"/>
              </w:rPr>
              <w:t>(Situation 2)</w:t>
            </w:r>
          </w:p>
        </w:tc>
        <w:tc>
          <w:tcPr>
            <w:tcW w:w="6269" w:type="dxa"/>
          </w:tcPr>
          <w:p w:rsidR="008C19DE" w:rsidRPr="008C19DE" w:rsidRDefault="008C19DE" w:rsidP="009E4F1C">
            <w:pPr>
              <w:rPr>
                <w:lang w:val="en-GB"/>
              </w:rPr>
            </w:pPr>
            <w:r w:rsidRPr="008C19DE">
              <w:rPr>
                <w:lang w:val="en-GB"/>
              </w:rPr>
              <w:t>In case of corresponding symptoms, (CDI) may be still considered possible or even likely, as toxin result is not sure enough. So treatment may be considered useful according to individual consideration of clinical status*</w:t>
            </w:r>
          </w:p>
        </w:tc>
      </w:tr>
      <w:tr w:rsidR="008C19DE" w:rsidRPr="008C19DE">
        <w:tc>
          <w:tcPr>
            <w:tcW w:w="2943" w:type="dxa"/>
          </w:tcPr>
          <w:p w:rsidR="008C19DE" w:rsidRPr="008C19DE" w:rsidRDefault="008C19DE" w:rsidP="009E4F1C">
            <w:pPr>
              <w:rPr>
                <w:lang w:val="en-GB"/>
              </w:rPr>
            </w:pPr>
            <w:r w:rsidRPr="008C19DE">
              <w:rPr>
                <w:lang w:val="en-GB"/>
              </w:rPr>
              <w:t>Toxin negative, antigen negative</w:t>
            </w:r>
          </w:p>
          <w:p w:rsidR="008C19DE" w:rsidRPr="008C19DE" w:rsidRDefault="008C19DE" w:rsidP="009E4F1C">
            <w:pPr>
              <w:rPr>
                <w:b/>
                <w:lang w:val="en-GB"/>
              </w:rPr>
            </w:pPr>
            <w:r w:rsidRPr="008C19DE">
              <w:rPr>
                <w:b/>
                <w:lang w:val="en-GB"/>
              </w:rPr>
              <w:t>(Situation 3)</w:t>
            </w:r>
          </w:p>
        </w:tc>
        <w:tc>
          <w:tcPr>
            <w:tcW w:w="6269" w:type="dxa"/>
          </w:tcPr>
          <w:p w:rsidR="008C19DE" w:rsidRPr="008C19DE" w:rsidRDefault="008C19DE" w:rsidP="009E4F1C">
            <w:pPr>
              <w:rPr>
                <w:lang w:val="en-GB"/>
              </w:rPr>
            </w:pPr>
            <w:r w:rsidRPr="008C19DE">
              <w:rPr>
                <w:lang w:val="en-GB"/>
              </w:rPr>
              <w:t>CDI is considered very unlikely</w:t>
            </w:r>
          </w:p>
        </w:tc>
      </w:tr>
      <w:tr w:rsidR="008C19DE" w:rsidRPr="008C19DE">
        <w:tc>
          <w:tcPr>
            <w:tcW w:w="2943" w:type="dxa"/>
          </w:tcPr>
          <w:p w:rsidR="008C19DE" w:rsidRPr="008C19DE" w:rsidRDefault="008C19DE" w:rsidP="009E4F1C">
            <w:pPr>
              <w:rPr>
                <w:i/>
                <w:lang w:val="en-GB"/>
              </w:rPr>
            </w:pPr>
            <w:r w:rsidRPr="008C19DE">
              <w:rPr>
                <w:i/>
                <w:lang w:val="en-GB"/>
              </w:rPr>
              <w:t>Toxin positive, antigen negative</w:t>
            </w:r>
          </w:p>
        </w:tc>
        <w:tc>
          <w:tcPr>
            <w:tcW w:w="6269" w:type="dxa"/>
          </w:tcPr>
          <w:p w:rsidR="008C19DE" w:rsidRPr="008C19DE" w:rsidRDefault="008C19DE" w:rsidP="009E4F1C">
            <w:pPr>
              <w:rPr>
                <w:i/>
                <w:lang w:val="en-GB"/>
              </w:rPr>
            </w:pPr>
            <w:r w:rsidRPr="008C19DE">
              <w:rPr>
                <w:i/>
                <w:lang w:val="en-GB"/>
              </w:rPr>
              <w:t>Laboratory mistake</w:t>
            </w:r>
          </w:p>
        </w:tc>
      </w:tr>
      <w:tr w:rsidR="008C19DE" w:rsidRPr="008C19DE">
        <w:tc>
          <w:tcPr>
            <w:tcW w:w="2943" w:type="dxa"/>
          </w:tcPr>
          <w:p w:rsidR="008C19DE" w:rsidRPr="008C19DE" w:rsidRDefault="008C19DE" w:rsidP="009E4F1C">
            <w:pPr>
              <w:rPr>
                <w:i/>
                <w:lang w:val="en-GB"/>
              </w:rPr>
            </w:pPr>
            <w:r w:rsidRPr="008C19DE">
              <w:rPr>
                <w:i/>
                <w:lang w:val="en-GB"/>
              </w:rPr>
              <w:t>Absence of three dots(control)</w:t>
            </w:r>
          </w:p>
        </w:tc>
        <w:tc>
          <w:tcPr>
            <w:tcW w:w="6269" w:type="dxa"/>
          </w:tcPr>
          <w:p w:rsidR="008C19DE" w:rsidRPr="008C19DE" w:rsidRDefault="008C19DE" w:rsidP="009E4F1C">
            <w:pPr>
              <w:rPr>
                <w:i/>
                <w:lang w:val="en-GB"/>
              </w:rPr>
            </w:pPr>
            <w:r w:rsidRPr="008C19DE">
              <w:rPr>
                <w:i/>
                <w:lang w:val="en-GB"/>
              </w:rPr>
              <w:t>Invalid test</w:t>
            </w:r>
          </w:p>
        </w:tc>
      </w:tr>
    </w:tbl>
    <w:p w:rsidR="008C19DE" w:rsidRDefault="008C19DE" w:rsidP="008C19DE">
      <w:pPr>
        <w:rPr>
          <w:i/>
          <w:iCs/>
          <w:lang w:val="en-GB"/>
        </w:rPr>
      </w:pPr>
      <w:r w:rsidRPr="008C19DE">
        <w:rPr>
          <w:i/>
          <w:iCs/>
          <w:lang w:val="en-GB"/>
        </w:rPr>
        <w:t>*It is also recommended to try to cultivate the strain of Clostridium difficile</w:t>
      </w:r>
      <w:r>
        <w:rPr>
          <w:i/>
          <w:iCs/>
          <w:lang w:val="en-GB"/>
        </w:rPr>
        <w:t xml:space="preserve"> (from the same stool specimen)</w:t>
      </w:r>
      <w:r w:rsidRPr="008C19DE">
        <w:rPr>
          <w:i/>
          <w:iCs/>
          <w:lang w:val="en-GB"/>
        </w:rPr>
        <w:t xml:space="preserve"> and then to repeat the test with the strain used instead of the stool specimen.</w:t>
      </w:r>
    </w:p>
    <w:p w:rsidR="008C19DE" w:rsidRPr="008C19DE" w:rsidRDefault="008C19DE" w:rsidP="008C19DE">
      <w:pPr>
        <w:rPr>
          <w:i/>
          <w:iCs/>
          <w:sz w:val="16"/>
          <w:szCs w:val="16"/>
          <w:lang w:val="en-GB"/>
        </w:rPr>
      </w:pPr>
    </w:p>
    <w:p w:rsidR="00DD626D" w:rsidRPr="00F67A24" w:rsidRDefault="00B03B52" w:rsidP="00B03B52">
      <w:pPr>
        <w:rPr>
          <w:b/>
          <w:lang w:val="en-GB"/>
        </w:rPr>
      </w:pPr>
      <w:r w:rsidRPr="00F67A24">
        <w:rPr>
          <w:b/>
          <w:lang w:val="en-GB"/>
        </w:rPr>
        <w:t xml:space="preserve">Observe </w:t>
      </w:r>
      <w:r w:rsidR="00802DD8" w:rsidRPr="00F67A24">
        <w:rPr>
          <w:b/>
          <w:lang w:val="en-GB"/>
        </w:rPr>
        <w:t xml:space="preserve">the </w:t>
      </w:r>
      <w:r w:rsidRPr="00F67A24">
        <w:rPr>
          <w:b/>
          <w:lang w:val="en-GB"/>
        </w:rPr>
        <w:t xml:space="preserve">result of </w:t>
      </w:r>
      <w:r w:rsidR="00802DD8" w:rsidRPr="00F67A24">
        <w:rPr>
          <w:b/>
          <w:lang w:val="en-GB"/>
        </w:rPr>
        <w:t xml:space="preserve">the </w:t>
      </w:r>
      <w:r w:rsidRPr="00F67A24">
        <w:rPr>
          <w:b/>
          <w:i/>
          <w:lang w:val="en-GB"/>
        </w:rPr>
        <w:t>Clostridium difficile</w:t>
      </w:r>
      <w:r w:rsidRPr="00F67A24">
        <w:rPr>
          <w:b/>
          <w:lang w:val="en-GB"/>
        </w:rPr>
        <w:t xml:space="preserve"> </w:t>
      </w:r>
      <w:r w:rsidR="00F67A24" w:rsidRPr="00F67A24">
        <w:rPr>
          <w:b/>
          <w:lang w:val="en-GB"/>
        </w:rPr>
        <w:t xml:space="preserve">(CD) </w:t>
      </w:r>
      <w:r w:rsidR="00E8169F" w:rsidRPr="00F67A24">
        <w:rPr>
          <w:b/>
          <w:lang w:val="en-GB"/>
        </w:rPr>
        <w:t xml:space="preserve">antigen and </w:t>
      </w:r>
      <w:r w:rsidR="00E8169F" w:rsidRPr="00F67A24">
        <w:rPr>
          <w:b/>
          <w:i/>
          <w:lang w:val="en-GB"/>
        </w:rPr>
        <w:t>Clostridium difficile</w:t>
      </w:r>
      <w:r w:rsidR="00E8169F" w:rsidRPr="00F67A24">
        <w:rPr>
          <w:b/>
          <w:lang w:val="en-GB"/>
        </w:rPr>
        <w:t xml:space="preserve"> </w:t>
      </w:r>
      <w:r w:rsidR="00802DD8" w:rsidRPr="00F67A24">
        <w:rPr>
          <w:b/>
          <w:lang w:val="en-GB"/>
        </w:rPr>
        <w:t xml:space="preserve">A + B toxins </w:t>
      </w:r>
      <w:r w:rsidRPr="00F67A24">
        <w:rPr>
          <w:b/>
          <w:lang w:val="en-GB"/>
        </w:rPr>
        <w:t xml:space="preserve">detection in </w:t>
      </w:r>
      <w:r w:rsidR="008A73A8" w:rsidRPr="00F67A24">
        <w:rPr>
          <w:b/>
          <w:lang w:val="en-GB"/>
        </w:rPr>
        <w:t xml:space="preserve">stool </w:t>
      </w:r>
      <w:r w:rsidR="00802DD8" w:rsidRPr="00F67A24">
        <w:rPr>
          <w:b/>
          <w:lang w:val="en-GB"/>
        </w:rPr>
        <w:t>specimens X</w:t>
      </w:r>
      <w:r w:rsidR="00E8169F" w:rsidRPr="00F67A24">
        <w:rPr>
          <w:b/>
          <w:lang w:val="en-GB"/>
        </w:rPr>
        <w:t>, Y</w:t>
      </w:r>
      <w:r w:rsidR="00802DD8" w:rsidRPr="00F67A24">
        <w:rPr>
          <w:b/>
          <w:lang w:val="en-GB"/>
        </w:rPr>
        <w:t xml:space="preserve"> and </w:t>
      </w:r>
      <w:r w:rsidR="00E8169F" w:rsidRPr="00F67A24">
        <w:rPr>
          <w:b/>
          <w:lang w:val="en-GB"/>
        </w:rPr>
        <w:t>Z</w:t>
      </w:r>
      <w:r w:rsidR="008600F6" w:rsidRPr="00F67A24">
        <w:rPr>
          <w:b/>
          <w:lang w:val="en-GB"/>
        </w:rPr>
        <w:t xml:space="preserve"> and write down the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86"/>
        <w:gridCol w:w="2303"/>
        <w:gridCol w:w="2303"/>
        <w:gridCol w:w="2303"/>
      </w:tblGrid>
      <w:tr w:rsidR="00F67A24" w:rsidRPr="00301CAF">
        <w:trPr>
          <w:trHeight w:val="284"/>
        </w:trPr>
        <w:tc>
          <w:tcPr>
            <w:tcW w:w="817" w:type="dxa"/>
          </w:tcPr>
          <w:p w:rsidR="00F67A24" w:rsidRPr="00301CAF" w:rsidRDefault="00F67A24" w:rsidP="00301CAF">
            <w:pPr>
              <w:jc w:val="center"/>
              <w:rPr>
                <w:lang w:val="en-GB"/>
              </w:rPr>
            </w:pPr>
            <w:r w:rsidRPr="00301CAF">
              <w:rPr>
                <w:lang w:val="en-GB"/>
              </w:rPr>
              <w:t>Patient</w:t>
            </w:r>
          </w:p>
        </w:tc>
        <w:tc>
          <w:tcPr>
            <w:tcW w:w="1486" w:type="dxa"/>
          </w:tcPr>
          <w:p w:rsidR="00F67A24" w:rsidRPr="00301CAF" w:rsidRDefault="00F67A24" w:rsidP="00301CAF">
            <w:pPr>
              <w:jc w:val="center"/>
              <w:rPr>
                <w:lang w:val="en-GB"/>
              </w:rPr>
            </w:pPr>
            <w:r w:rsidRPr="00301CAF">
              <w:rPr>
                <w:lang w:val="en-GB"/>
              </w:rPr>
              <w:t>Controls</w:t>
            </w:r>
          </w:p>
        </w:tc>
        <w:tc>
          <w:tcPr>
            <w:tcW w:w="2303" w:type="dxa"/>
          </w:tcPr>
          <w:p w:rsidR="00F67A24" w:rsidRPr="00301CAF" w:rsidRDefault="00F67A24" w:rsidP="00301CAF">
            <w:pPr>
              <w:jc w:val="center"/>
              <w:rPr>
                <w:lang w:val="en-GB"/>
              </w:rPr>
            </w:pPr>
            <w:r w:rsidRPr="00301CAF">
              <w:rPr>
                <w:lang w:val="en-GB"/>
              </w:rPr>
              <w:t>CD A + B toxins</w:t>
            </w:r>
          </w:p>
        </w:tc>
        <w:tc>
          <w:tcPr>
            <w:tcW w:w="2303" w:type="dxa"/>
          </w:tcPr>
          <w:p w:rsidR="00F67A24" w:rsidRPr="00301CAF" w:rsidRDefault="00F67A24" w:rsidP="00301CAF">
            <w:pPr>
              <w:jc w:val="center"/>
              <w:rPr>
                <w:lang w:val="en-GB"/>
              </w:rPr>
            </w:pPr>
            <w:r w:rsidRPr="00301CAF">
              <w:rPr>
                <w:lang w:val="en-GB"/>
              </w:rPr>
              <w:t>CD antigen</w:t>
            </w:r>
          </w:p>
        </w:tc>
        <w:tc>
          <w:tcPr>
            <w:tcW w:w="2303" w:type="dxa"/>
          </w:tcPr>
          <w:p w:rsidR="00F67A24" w:rsidRPr="00301CAF" w:rsidRDefault="00F67A24" w:rsidP="00301CAF">
            <w:pPr>
              <w:jc w:val="center"/>
              <w:rPr>
                <w:lang w:val="en-GB"/>
              </w:rPr>
            </w:pPr>
            <w:r w:rsidRPr="00301CAF">
              <w:rPr>
                <w:lang w:val="en-GB"/>
              </w:rPr>
              <w:t>N</w:t>
            </w:r>
            <w:r w:rsidR="008C19DE">
              <w:rPr>
                <w:lang w:val="en-GB"/>
              </w:rPr>
              <w:t>o.</w:t>
            </w:r>
            <w:r w:rsidRPr="00301CAF">
              <w:rPr>
                <w:lang w:val="en-GB"/>
              </w:rPr>
              <w:t xml:space="preserve"> of situation</w:t>
            </w:r>
            <w:r w:rsidR="008C19DE">
              <w:rPr>
                <w:lang w:val="en-GB"/>
              </w:rPr>
              <w:t xml:space="preserve"> (</w:t>
            </w:r>
            <w:smartTag w:uri="urn:schemas-microsoft-com:office:smarttags" w:element="date">
              <w:smartTagPr>
                <w:attr w:name="Month" w:val="2"/>
                <w:attr w:name="Day" w:val="1"/>
                <w:attr w:name="Year" w:val="2003"/>
              </w:smartTagPr>
              <w:r w:rsidR="008C19DE">
                <w:rPr>
                  <w:lang w:val="en-GB"/>
                </w:rPr>
                <w:t>1/2/3</w:t>
              </w:r>
            </w:smartTag>
            <w:r w:rsidR="008C19DE">
              <w:rPr>
                <w:lang w:val="en-GB"/>
              </w:rPr>
              <w:t>)</w:t>
            </w:r>
          </w:p>
        </w:tc>
      </w:tr>
      <w:tr w:rsidR="00F67A24" w:rsidRPr="00301CAF">
        <w:tc>
          <w:tcPr>
            <w:tcW w:w="817"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X</w:t>
            </w:r>
          </w:p>
          <w:p w:rsidR="00F67A24" w:rsidRPr="00301CAF" w:rsidRDefault="00F67A24" w:rsidP="00301CAF">
            <w:pPr>
              <w:jc w:val="center"/>
              <w:rPr>
                <w:lang w:val="en-GB"/>
              </w:rPr>
            </w:pPr>
          </w:p>
        </w:tc>
        <w:tc>
          <w:tcPr>
            <w:tcW w:w="1486"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OK – not OK</w:t>
            </w:r>
          </w:p>
        </w:tc>
        <w:tc>
          <w:tcPr>
            <w:tcW w:w="2303"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positive – negative</w:t>
            </w:r>
          </w:p>
        </w:tc>
        <w:tc>
          <w:tcPr>
            <w:tcW w:w="2303"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positive – negative</w:t>
            </w:r>
          </w:p>
        </w:tc>
        <w:tc>
          <w:tcPr>
            <w:tcW w:w="2303" w:type="dxa"/>
          </w:tcPr>
          <w:p w:rsidR="00F67A24" w:rsidRPr="00301CAF" w:rsidRDefault="00F67A24" w:rsidP="00301CAF">
            <w:pPr>
              <w:jc w:val="center"/>
              <w:rPr>
                <w:lang w:val="en-GB"/>
              </w:rPr>
            </w:pPr>
          </w:p>
        </w:tc>
      </w:tr>
      <w:tr w:rsidR="00F67A24" w:rsidRPr="00301CAF">
        <w:tc>
          <w:tcPr>
            <w:tcW w:w="817"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Y</w:t>
            </w:r>
          </w:p>
          <w:p w:rsidR="00F67A24" w:rsidRPr="00301CAF" w:rsidRDefault="00F67A24" w:rsidP="00301CAF">
            <w:pPr>
              <w:jc w:val="center"/>
              <w:rPr>
                <w:lang w:val="en-GB"/>
              </w:rPr>
            </w:pPr>
          </w:p>
        </w:tc>
        <w:tc>
          <w:tcPr>
            <w:tcW w:w="1486"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OK – not OK</w:t>
            </w:r>
          </w:p>
        </w:tc>
        <w:tc>
          <w:tcPr>
            <w:tcW w:w="2303"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positive – negative</w:t>
            </w:r>
          </w:p>
        </w:tc>
        <w:tc>
          <w:tcPr>
            <w:tcW w:w="2303"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positive – negative</w:t>
            </w:r>
          </w:p>
        </w:tc>
        <w:tc>
          <w:tcPr>
            <w:tcW w:w="2303" w:type="dxa"/>
          </w:tcPr>
          <w:p w:rsidR="00F67A24" w:rsidRPr="00301CAF" w:rsidRDefault="00F67A24" w:rsidP="00301CAF">
            <w:pPr>
              <w:jc w:val="center"/>
              <w:rPr>
                <w:lang w:val="en-GB"/>
              </w:rPr>
            </w:pPr>
          </w:p>
        </w:tc>
      </w:tr>
      <w:tr w:rsidR="00F67A24" w:rsidRPr="00301CAF">
        <w:tc>
          <w:tcPr>
            <w:tcW w:w="817"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Z</w:t>
            </w:r>
          </w:p>
          <w:p w:rsidR="00F67A24" w:rsidRPr="00301CAF" w:rsidRDefault="00F67A24" w:rsidP="00301CAF">
            <w:pPr>
              <w:jc w:val="center"/>
              <w:rPr>
                <w:lang w:val="en-GB"/>
              </w:rPr>
            </w:pPr>
          </w:p>
        </w:tc>
        <w:tc>
          <w:tcPr>
            <w:tcW w:w="1486"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OK – not OK</w:t>
            </w:r>
          </w:p>
        </w:tc>
        <w:tc>
          <w:tcPr>
            <w:tcW w:w="2303"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positive – negative</w:t>
            </w:r>
          </w:p>
        </w:tc>
        <w:tc>
          <w:tcPr>
            <w:tcW w:w="2303"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positive – negative</w:t>
            </w:r>
          </w:p>
        </w:tc>
        <w:tc>
          <w:tcPr>
            <w:tcW w:w="2303" w:type="dxa"/>
          </w:tcPr>
          <w:p w:rsidR="00F67A24" w:rsidRPr="00301CAF" w:rsidRDefault="00F67A24" w:rsidP="00301CAF">
            <w:pPr>
              <w:jc w:val="center"/>
              <w:rPr>
                <w:lang w:val="en-GB"/>
              </w:rPr>
            </w:pPr>
          </w:p>
        </w:tc>
      </w:tr>
    </w:tbl>
    <w:p w:rsidR="008600F6" w:rsidRPr="008C19DE" w:rsidRDefault="008600F6" w:rsidP="00B03B52">
      <w:pPr>
        <w:rPr>
          <w:sz w:val="8"/>
          <w:szCs w:val="8"/>
          <w:lang w:val="en-GB"/>
        </w:rPr>
      </w:pPr>
    </w:p>
    <w:sectPr w:rsidR="008600F6" w:rsidRPr="008C19DE" w:rsidSect="00EE1EC6">
      <w:type w:val="continuous"/>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7F6" w:rsidRDefault="00E767F6">
      <w:r>
        <w:separator/>
      </w:r>
    </w:p>
  </w:endnote>
  <w:endnote w:type="continuationSeparator" w:id="1">
    <w:p w:rsidR="00E767F6" w:rsidRDefault="00E76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9DA" w:rsidRDefault="004F59DA" w:rsidP="00D70931">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t>General Medicine</w:t>
    </w:r>
    <w:r>
      <w:rPr>
        <w:sz w:val="24"/>
      </w:rPr>
      <w:tab/>
      <w:t xml:space="preserve">Date ___. </w:t>
    </w:r>
    <w:r w:rsidR="00F372C6">
      <w:rPr>
        <w:sz w:val="24"/>
      </w:rPr>
      <w:t>___</w:t>
    </w:r>
    <w:r>
      <w:rPr>
        <w:sz w:val="24"/>
      </w:rPr>
      <w:t>.</w:t>
    </w:r>
    <w:r w:rsidR="00DD626D">
      <w:rPr>
        <w:sz w:val="24"/>
      </w:rPr>
      <w:t xml:space="preserve"> </w:t>
    </w:r>
    <w:r>
      <w:rPr>
        <w:sz w:val="24"/>
      </w:rPr>
      <w:t>20</w:t>
    </w:r>
    <w:r w:rsidR="006A3930">
      <w:rPr>
        <w:sz w:val="24"/>
      </w:rPr>
      <w:t>1</w:t>
    </w:r>
    <w:r w:rsidR="00F372C6">
      <w:rPr>
        <w:sz w:val="24"/>
      </w:rPr>
      <w:t>8</w:t>
    </w:r>
    <w:r>
      <w:rPr>
        <w:sz w:val="24"/>
      </w:rPr>
      <w:t xml:space="preserve"> </w:t>
    </w:r>
    <w:r>
      <w:rPr>
        <w:sz w:val="24"/>
      </w:rPr>
      <w:tab/>
      <w:t xml:space="preserve">Page </w:t>
    </w:r>
    <w:r w:rsidR="00072663">
      <w:rPr>
        <w:rStyle w:val="slostrnky"/>
      </w:rPr>
      <w:fldChar w:fldCharType="begin"/>
    </w:r>
    <w:r>
      <w:rPr>
        <w:rStyle w:val="slostrnky"/>
      </w:rPr>
      <w:instrText xml:space="preserve"> PAGE </w:instrText>
    </w:r>
    <w:r w:rsidR="00072663">
      <w:rPr>
        <w:rStyle w:val="slostrnky"/>
      </w:rPr>
      <w:fldChar w:fldCharType="separate"/>
    </w:r>
    <w:r w:rsidR="007D492E">
      <w:rPr>
        <w:rStyle w:val="slostrnky"/>
        <w:noProof/>
      </w:rPr>
      <w:t>2</w:t>
    </w:r>
    <w:r w:rsidR="00072663">
      <w:rPr>
        <w:rStyle w:val="slostrnky"/>
      </w:rPr>
      <w:fldChar w:fldCharType="end"/>
    </w:r>
    <w:r w:rsidR="003023FE">
      <w:rPr>
        <w:rStyle w:val="slostrnky"/>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7F6" w:rsidRDefault="00E767F6">
      <w:r>
        <w:separator/>
      </w:r>
    </w:p>
  </w:footnote>
  <w:footnote w:type="continuationSeparator" w:id="1">
    <w:p w:rsidR="00E767F6" w:rsidRDefault="00E76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9DA" w:rsidRPr="00627DB6" w:rsidRDefault="00627DB6" w:rsidP="00627DB6">
    <w:pPr>
      <w:pStyle w:val="Zhlav"/>
      <w:rPr>
        <w:sz w:val="24"/>
        <w:szCs w:val="24"/>
      </w:rPr>
    </w:pPr>
    <w:r w:rsidRPr="00627DB6">
      <w:rPr>
        <w:sz w:val="24"/>
        <w:szCs w:val="24"/>
        <w:lang w:val="en-US"/>
      </w:rPr>
      <w:t>VLLM0522c – Medical Microbiology I</w:t>
    </w:r>
    <w:r w:rsidR="003F6C1A">
      <w:rPr>
        <w:sz w:val="24"/>
        <w:szCs w:val="24"/>
        <w:lang w:val="en-US"/>
      </w:rPr>
      <w:t>I</w:t>
    </w:r>
    <w:r w:rsidRPr="00627DB6">
      <w:rPr>
        <w:sz w:val="24"/>
        <w:szCs w:val="24"/>
        <w:lang w:val="en-US"/>
      </w:rPr>
      <w:t>, practical sessions. Protocol to topic P07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F59DA"/>
    <w:rsid w:val="00061835"/>
    <w:rsid w:val="00072663"/>
    <w:rsid w:val="00092E69"/>
    <w:rsid w:val="00100CC6"/>
    <w:rsid w:val="00111D80"/>
    <w:rsid w:val="00124B01"/>
    <w:rsid w:val="00301CAF"/>
    <w:rsid w:val="003023FE"/>
    <w:rsid w:val="00326333"/>
    <w:rsid w:val="00394E6A"/>
    <w:rsid w:val="003F6C1A"/>
    <w:rsid w:val="0044105A"/>
    <w:rsid w:val="0046124F"/>
    <w:rsid w:val="004D550B"/>
    <w:rsid w:val="004E0B5E"/>
    <w:rsid w:val="004F59DA"/>
    <w:rsid w:val="00503703"/>
    <w:rsid w:val="005551D0"/>
    <w:rsid w:val="005E7688"/>
    <w:rsid w:val="00627DB6"/>
    <w:rsid w:val="00687422"/>
    <w:rsid w:val="006A3930"/>
    <w:rsid w:val="006C4089"/>
    <w:rsid w:val="006E002A"/>
    <w:rsid w:val="007D492E"/>
    <w:rsid w:val="00802DD8"/>
    <w:rsid w:val="008600F6"/>
    <w:rsid w:val="00870EB5"/>
    <w:rsid w:val="00875115"/>
    <w:rsid w:val="008A73A8"/>
    <w:rsid w:val="008C19DE"/>
    <w:rsid w:val="008C7A7A"/>
    <w:rsid w:val="00990EA2"/>
    <w:rsid w:val="009E4F1C"/>
    <w:rsid w:val="00A034A7"/>
    <w:rsid w:val="00A179F0"/>
    <w:rsid w:val="00AD3A96"/>
    <w:rsid w:val="00B03B52"/>
    <w:rsid w:val="00B706DB"/>
    <w:rsid w:val="00B73B1F"/>
    <w:rsid w:val="00BE3F0F"/>
    <w:rsid w:val="00BE6551"/>
    <w:rsid w:val="00C53C9A"/>
    <w:rsid w:val="00C73246"/>
    <w:rsid w:val="00CF4818"/>
    <w:rsid w:val="00D70931"/>
    <w:rsid w:val="00DD626D"/>
    <w:rsid w:val="00E00C73"/>
    <w:rsid w:val="00E44247"/>
    <w:rsid w:val="00E767F6"/>
    <w:rsid w:val="00E8169F"/>
    <w:rsid w:val="00EE1EC6"/>
    <w:rsid w:val="00F16C72"/>
    <w:rsid w:val="00F372C6"/>
    <w:rsid w:val="00F67A24"/>
    <w:rsid w:val="00F74793"/>
    <w:rsid w:val="00F95738"/>
    <w:rsid w:val="00FD3E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663"/>
    <w:pPr>
      <w:widowControl w:val="0"/>
      <w:adjustRightInd w:val="0"/>
      <w:jc w:val="both"/>
      <w:textAlignment w:val="baseline"/>
    </w:pPr>
  </w:style>
  <w:style w:type="paragraph" w:styleId="Nadpis1">
    <w:name w:val="heading 1"/>
    <w:basedOn w:val="Normln"/>
    <w:next w:val="Normln"/>
    <w:qFormat/>
    <w:rsid w:val="00072663"/>
    <w:pPr>
      <w:keepNext/>
      <w:outlineLvl w:val="0"/>
    </w:pPr>
    <w:rPr>
      <w:b/>
      <w:bCs/>
      <w:sz w:val="28"/>
    </w:rPr>
  </w:style>
  <w:style w:type="paragraph" w:styleId="Nadpis2">
    <w:name w:val="heading 2"/>
    <w:basedOn w:val="Normln"/>
    <w:next w:val="Normln"/>
    <w:qFormat/>
    <w:rsid w:val="00072663"/>
    <w:pPr>
      <w:spacing w:before="120"/>
      <w:outlineLvl w:val="1"/>
    </w:pPr>
    <w:rPr>
      <w:b/>
      <w:iCs/>
      <w:sz w:val="24"/>
    </w:rPr>
  </w:style>
  <w:style w:type="paragraph" w:styleId="Nadpis3">
    <w:name w:val="heading 3"/>
    <w:basedOn w:val="Normln"/>
    <w:next w:val="Normln"/>
    <w:qFormat/>
    <w:rsid w:val="00072663"/>
    <w:pPr>
      <w:keepNext/>
      <w:outlineLvl w:val="2"/>
    </w:pPr>
    <w:rPr>
      <w:b/>
      <w:sz w:val="24"/>
    </w:rPr>
  </w:style>
  <w:style w:type="paragraph" w:styleId="Nadpis4">
    <w:name w:val="heading 4"/>
    <w:basedOn w:val="Normln"/>
    <w:next w:val="Normln"/>
    <w:qFormat/>
    <w:rsid w:val="00072663"/>
    <w:pPr>
      <w:keepNext/>
      <w:ind w:left="360"/>
      <w:outlineLvl w:val="3"/>
    </w:pPr>
    <w:rPr>
      <w:color w:val="FF0000"/>
      <w:sz w:val="24"/>
    </w:rPr>
  </w:style>
  <w:style w:type="paragraph" w:styleId="Nadpis5">
    <w:name w:val="heading 5"/>
    <w:basedOn w:val="Normln"/>
    <w:next w:val="Normln"/>
    <w:qFormat/>
    <w:rsid w:val="00072663"/>
    <w:pPr>
      <w:keepNext/>
      <w:outlineLvl w:val="4"/>
    </w:pPr>
    <w:rPr>
      <w:sz w:val="24"/>
    </w:rPr>
  </w:style>
  <w:style w:type="paragraph" w:styleId="Nadpis6">
    <w:name w:val="heading 6"/>
    <w:basedOn w:val="Normln"/>
    <w:next w:val="Normln"/>
    <w:qFormat/>
    <w:rsid w:val="00072663"/>
    <w:pPr>
      <w:keepNext/>
      <w:outlineLvl w:val="5"/>
    </w:pPr>
    <w:rPr>
      <w:color w:val="FF0000"/>
      <w:sz w:val="24"/>
    </w:rPr>
  </w:style>
  <w:style w:type="paragraph" w:styleId="Nadpis7">
    <w:name w:val="heading 7"/>
    <w:basedOn w:val="Normln"/>
    <w:next w:val="Normln"/>
    <w:qFormat/>
    <w:rsid w:val="00072663"/>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72663"/>
    <w:pPr>
      <w:tabs>
        <w:tab w:val="center" w:pos="4536"/>
        <w:tab w:val="right" w:pos="9072"/>
      </w:tabs>
    </w:pPr>
  </w:style>
  <w:style w:type="paragraph" w:styleId="Zpat">
    <w:name w:val="footer"/>
    <w:basedOn w:val="Normln"/>
    <w:rsid w:val="00072663"/>
    <w:pPr>
      <w:tabs>
        <w:tab w:val="center" w:pos="4536"/>
        <w:tab w:val="right" w:pos="9072"/>
      </w:tabs>
    </w:pPr>
  </w:style>
  <w:style w:type="character" w:styleId="slostrnky">
    <w:name w:val="page number"/>
    <w:basedOn w:val="Standardnpsmoodstavce"/>
    <w:rsid w:val="00072663"/>
    <w:rPr>
      <w:sz w:val="24"/>
    </w:rPr>
  </w:style>
  <w:style w:type="paragraph" w:styleId="Zkladntext">
    <w:name w:val="Body Text"/>
    <w:basedOn w:val="Normln"/>
    <w:rsid w:val="00072663"/>
    <w:rPr>
      <w:i/>
      <w:iCs/>
      <w:lang w:val="en-US"/>
    </w:rPr>
  </w:style>
  <w:style w:type="paragraph" w:styleId="Zkladntextodsazen2">
    <w:name w:val="Body Text Indent 2"/>
    <w:basedOn w:val="Normln"/>
    <w:rsid w:val="00072663"/>
    <w:pPr>
      <w:ind w:left="2835"/>
    </w:pPr>
    <w:rPr>
      <w:sz w:val="24"/>
      <w:szCs w:val="24"/>
      <w:lang w:val="en-GB"/>
    </w:rPr>
  </w:style>
  <w:style w:type="paragraph" w:styleId="Zkladntextodsazen3">
    <w:name w:val="Body Text Indent 3"/>
    <w:basedOn w:val="Normln"/>
    <w:rsid w:val="00072663"/>
    <w:pPr>
      <w:ind w:left="2430" w:firstLine="1080"/>
    </w:pPr>
    <w:rPr>
      <w:sz w:val="24"/>
      <w:szCs w:val="24"/>
      <w:lang w:val="en-GB"/>
    </w:rPr>
  </w:style>
  <w:style w:type="paragraph" w:styleId="Textbubliny">
    <w:name w:val="Balloon Text"/>
    <w:basedOn w:val="Normln"/>
    <w:semiHidden/>
    <w:rsid w:val="00BE3F0F"/>
    <w:rPr>
      <w:rFonts w:ascii="Tahoma" w:hAnsi="Tahoma" w:cs="Tahoma"/>
      <w:sz w:val="16"/>
      <w:szCs w:val="16"/>
    </w:rPr>
  </w:style>
  <w:style w:type="table" w:styleId="Mkatabulky">
    <w:name w:val="Table Grid"/>
    <w:basedOn w:val="Normlntabulka"/>
    <w:rsid w:val="005E7688"/>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1209</Words>
  <Characters>7139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3</cp:revision>
  <cp:lastPrinted>2011-10-12T08:00:00Z</cp:lastPrinted>
  <dcterms:created xsi:type="dcterms:W3CDTF">2018-10-26T20:22:00Z</dcterms:created>
  <dcterms:modified xsi:type="dcterms:W3CDTF">2018-10-27T08:47:00Z</dcterms:modified>
</cp:coreProperties>
</file>