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40" w:rsidRPr="00BB7BDF" w:rsidRDefault="00687140" w:rsidP="00687140">
      <w:pPr>
        <w:pStyle w:val="Default"/>
        <w:rPr>
          <w:sz w:val="28"/>
          <w:szCs w:val="28"/>
        </w:rPr>
      </w:pPr>
      <w:r w:rsidRPr="00BB7BDF">
        <w:rPr>
          <w:sz w:val="28"/>
          <w:szCs w:val="28"/>
        </w:rPr>
        <w:t xml:space="preserve">Státy: </w:t>
      </w:r>
    </w:p>
    <w:p w:rsidR="00687140" w:rsidRPr="00391726" w:rsidRDefault="00EA2AE7" w:rsidP="00EA2AE7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Obecné charakteristiky –</w:t>
      </w:r>
      <w:r w:rsidR="00687140" w:rsidRPr="00EA2AE7">
        <w:rPr>
          <w:sz w:val="22"/>
          <w:szCs w:val="22"/>
        </w:rPr>
        <w:t xml:space="preserve"> poloha státu, hl. město, struktura obyvatelstva, náboženství, oblékání, tradice a zvyklosti </w:t>
      </w:r>
      <w:r w:rsidR="00391726" w:rsidRPr="00EA2AE7">
        <w:rPr>
          <w:sz w:val="22"/>
          <w:szCs w:val="22"/>
        </w:rPr>
        <w:t>(nekopírovat z wikipedie a podobných zdrojů, uvést důležití/zásadní fakta)</w:t>
      </w:r>
      <w:r w:rsidR="00E350EE">
        <w:rPr>
          <w:sz w:val="22"/>
          <w:szCs w:val="22"/>
        </w:rPr>
        <w:t>, nekopírovat wikipedii rozloha…</w:t>
      </w:r>
    </w:p>
    <w:p w:rsidR="00391726" w:rsidRPr="00687140" w:rsidRDefault="00391726" w:rsidP="00391726">
      <w:pPr>
        <w:pStyle w:val="Default"/>
        <w:ind w:left="720"/>
      </w:pP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Postavení mužů, žen a děti, mezigenerační vztahy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Hygienické návyky, stravovací zvyklosti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Vnímání zdraví a nemoci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Systém péče o zdraví, zdravotní pojištění, prevence, očkovací kalendář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Specifika zdravotnické institucionální péče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Specifika domácí péče o nemocné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Specifika v komunikaci, oslovení, tvorba jmen, mateřský jazyk, schopnost domluvit se třetím jazykem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Zajímavosti k vidění </w:t>
      </w:r>
    </w:p>
    <w:p w:rsidR="00687140" w:rsidRDefault="00687140" w:rsidP="00687140">
      <w:pPr>
        <w:pStyle w:val="Default"/>
        <w:numPr>
          <w:ilvl w:val="0"/>
          <w:numId w:val="3"/>
        </w:numPr>
        <w:spacing w:after="193"/>
        <w:rPr>
          <w:sz w:val="22"/>
          <w:szCs w:val="22"/>
        </w:rPr>
      </w:pPr>
      <w:r>
        <w:rPr>
          <w:sz w:val="22"/>
          <w:szCs w:val="22"/>
        </w:rPr>
        <w:t xml:space="preserve">Na co upozornit </w:t>
      </w:r>
    </w:p>
    <w:p w:rsidR="00687140" w:rsidRDefault="00687140" w:rsidP="00687140">
      <w:pPr>
        <w:pStyle w:val="Default"/>
        <w:spacing w:after="193"/>
        <w:ind w:left="720"/>
        <w:rPr>
          <w:sz w:val="22"/>
          <w:szCs w:val="22"/>
        </w:rPr>
      </w:pPr>
    </w:p>
    <w:p w:rsidR="00687140" w:rsidRPr="00687140" w:rsidRDefault="00687140" w:rsidP="0068714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Uvést literární zdroje </w:t>
      </w:r>
    </w:p>
    <w:p w:rsidR="00687140" w:rsidRDefault="00687140" w:rsidP="0068714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Délka prezentace cca </w:t>
      </w:r>
      <w:r w:rsidR="00A54491">
        <w:rPr>
          <w:sz w:val="22"/>
          <w:szCs w:val="22"/>
        </w:rPr>
        <w:t>25</w:t>
      </w:r>
      <w:r>
        <w:rPr>
          <w:sz w:val="22"/>
          <w:szCs w:val="22"/>
        </w:rPr>
        <w:t xml:space="preserve">´ </w:t>
      </w:r>
    </w:p>
    <w:p w:rsidR="00687140" w:rsidRDefault="00687140" w:rsidP="00687140">
      <w:pPr>
        <w:pStyle w:val="Odstavecseseznamem"/>
      </w:pPr>
    </w:p>
    <w:p w:rsidR="00687140" w:rsidRDefault="00687140" w:rsidP="00687140">
      <w:pPr>
        <w:pStyle w:val="Default"/>
        <w:rPr>
          <w:sz w:val="22"/>
          <w:szCs w:val="22"/>
        </w:rPr>
      </w:pPr>
    </w:p>
    <w:p w:rsidR="00687140" w:rsidRPr="00BB7BDF" w:rsidRDefault="00687140" w:rsidP="00687140">
      <w:pPr>
        <w:pStyle w:val="Default"/>
        <w:rPr>
          <w:sz w:val="28"/>
          <w:szCs w:val="28"/>
        </w:rPr>
      </w:pPr>
      <w:r w:rsidRPr="00BB7BDF">
        <w:rPr>
          <w:sz w:val="28"/>
          <w:szCs w:val="28"/>
        </w:rPr>
        <w:t>Náboženství: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Kde převažuje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Vývoj/historie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Dogma, teze/tvrzení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Základní charakteristiky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Omezení, tabu, doporučení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Předměty, rituály, obřady, tradice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Významné svátky a zvyklosti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Vliv na každodenní činnosti (výživové zvyklosti, hygiena…)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Specifika </w:t>
      </w:r>
    </w:p>
    <w:p w:rsidR="00687140" w:rsidRDefault="00687140" w:rsidP="00687140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Zajímavosti (obrazy, památky, literatura …)</w:t>
      </w:r>
      <w:bookmarkStart w:id="0" w:name="_GoBack"/>
      <w:bookmarkEnd w:id="0"/>
    </w:p>
    <w:p w:rsidR="00687140" w:rsidRDefault="00687140" w:rsidP="00687140">
      <w:pPr>
        <w:pStyle w:val="Default"/>
        <w:spacing w:line="360" w:lineRule="auto"/>
        <w:ind w:left="720"/>
        <w:rPr>
          <w:sz w:val="22"/>
          <w:szCs w:val="22"/>
        </w:rPr>
      </w:pPr>
    </w:p>
    <w:p w:rsidR="00687140" w:rsidRPr="00687140" w:rsidRDefault="00687140" w:rsidP="0039172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Uvést literární zdroje </w:t>
      </w:r>
    </w:p>
    <w:p w:rsidR="00687140" w:rsidRDefault="00687140" w:rsidP="0039172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Délka prezentace cca </w:t>
      </w:r>
      <w:r w:rsidR="00A54491">
        <w:rPr>
          <w:sz w:val="22"/>
          <w:szCs w:val="22"/>
        </w:rPr>
        <w:t>25</w:t>
      </w:r>
      <w:r>
        <w:rPr>
          <w:sz w:val="22"/>
          <w:szCs w:val="22"/>
        </w:rPr>
        <w:t xml:space="preserve">´ </w:t>
      </w:r>
    </w:p>
    <w:p w:rsidR="00687140" w:rsidRDefault="00687140" w:rsidP="00391726">
      <w:pPr>
        <w:pStyle w:val="Odstavecseseznamem"/>
        <w:spacing w:line="240" w:lineRule="auto"/>
      </w:pPr>
    </w:p>
    <w:p w:rsidR="00687140" w:rsidRDefault="00687140" w:rsidP="00687140">
      <w:pPr>
        <w:pStyle w:val="Default"/>
        <w:ind w:left="720"/>
        <w:rPr>
          <w:sz w:val="22"/>
          <w:szCs w:val="22"/>
        </w:rPr>
      </w:pPr>
    </w:p>
    <w:p w:rsidR="00504B5D" w:rsidRDefault="00504B5D"/>
    <w:sectPr w:rsidR="00504B5D" w:rsidSect="005A1725">
      <w:pgSz w:w="11906" w:h="17338"/>
      <w:pgMar w:top="1840" w:right="1228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05E0"/>
    <w:multiLevelType w:val="hybridMultilevel"/>
    <w:tmpl w:val="2286B86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216F"/>
    <w:multiLevelType w:val="hybridMultilevel"/>
    <w:tmpl w:val="A9DCFB0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4B36"/>
    <w:multiLevelType w:val="hybridMultilevel"/>
    <w:tmpl w:val="3E14F5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83320"/>
    <w:multiLevelType w:val="hybridMultilevel"/>
    <w:tmpl w:val="28A8434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40"/>
    <w:rsid w:val="00391726"/>
    <w:rsid w:val="00504B5D"/>
    <w:rsid w:val="00687140"/>
    <w:rsid w:val="00A54491"/>
    <w:rsid w:val="00B370E9"/>
    <w:rsid w:val="00BB7BDF"/>
    <w:rsid w:val="00E350EE"/>
    <w:rsid w:val="00E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A8A4"/>
  <w15:chartTrackingRefBased/>
  <w15:docId w15:val="{5ACAFBC4-03A4-4CE4-B0A7-BC9E1A0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71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Beharková</dc:creator>
  <cp:keywords/>
  <dc:description/>
  <cp:lastModifiedBy>Natália Beharková</cp:lastModifiedBy>
  <cp:revision>8</cp:revision>
  <dcterms:created xsi:type="dcterms:W3CDTF">2017-09-21T14:07:00Z</dcterms:created>
  <dcterms:modified xsi:type="dcterms:W3CDTF">2019-09-19T08:28:00Z</dcterms:modified>
</cp:coreProperties>
</file>