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B66" w:rsidRPr="00665A9E" w:rsidRDefault="000909E4" w:rsidP="005004ED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665A9E">
        <w:rPr>
          <w:rFonts w:cstheme="minorHAnsi"/>
          <w:b/>
          <w:sz w:val="24"/>
          <w:szCs w:val="24"/>
        </w:rPr>
        <w:t>Rezistentní škrob</w:t>
      </w:r>
      <w:r w:rsidR="007F2A8C" w:rsidRPr="00665A9E">
        <w:rPr>
          <w:rFonts w:cstheme="minorHAnsi"/>
          <w:b/>
          <w:sz w:val="24"/>
          <w:szCs w:val="24"/>
        </w:rPr>
        <w:t xml:space="preserve"> – charakteristika</w:t>
      </w:r>
      <w:r w:rsidR="00A96741" w:rsidRPr="00665A9E">
        <w:rPr>
          <w:rFonts w:cstheme="minorHAnsi"/>
          <w:b/>
          <w:sz w:val="24"/>
          <w:szCs w:val="24"/>
        </w:rPr>
        <w:t xml:space="preserve">, zdroje a vliv na </w:t>
      </w:r>
      <w:r w:rsidR="00E7334F" w:rsidRPr="00665A9E">
        <w:rPr>
          <w:rFonts w:cstheme="minorHAnsi"/>
          <w:b/>
          <w:sz w:val="24"/>
          <w:szCs w:val="24"/>
        </w:rPr>
        <w:t xml:space="preserve">lidské </w:t>
      </w:r>
      <w:r w:rsidR="00A96741" w:rsidRPr="00665A9E">
        <w:rPr>
          <w:rFonts w:cstheme="minorHAnsi"/>
          <w:b/>
          <w:sz w:val="24"/>
          <w:szCs w:val="24"/>
        </w:rPr>
        <w:t>zdraví</w:t>
      </w:r>
    </w:p>
    <w:p w:rsidR="008A6144" w:rsidRPr="00665A9E" w:rsidRDefault="008A6144" w:rsidP="005004ED">
      <w:pPr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  <w:r w:rsidRPr="00665A9E">
        <w:rPr>
          <w:rFonts w:cstheme="minorHAnsi"/>
          <w:sz w:val="24"/>
          <w:szCs w:val="24"/>
        </w:rPr>
        <w:t xml:space="preserve">doc. Ing. Marcela Sluková, Ph.D., Ing. Lucie </w:t>
      </w:r>
      <w:proofErr w:type="spellStart"/>
      <w:r w:rsidRPr="00665A9E">
        <w:rPr>
          <w:rFonts w:cstheme="minorHAnsi"/>
          <w:sz w:val="24"/>
          <w:szCs w:val="24"/>
        </w:rPr>
        <w:t>Jurkaninová</w:t>
      </w:r>
      <w:proofErr w:type="spellEnd"/>
      <w:r w:rsidRPr="00665A9E">
        <w:rPr>
          <w:rFonts w:cstheme="minorHAnsi"/>
          <w:sz w:val="24"/>
          <w:szCs w:val="24"/>
        </w:rPr>
        <w:t>, Ph.D., Ing. Ivan Švec, P</w:t>
      </w:r>
      <w:r w:rsidR="002F36E4" w:rsidRPr="00665A9E">
        <w:rPr>
          <w:rFonts w:cstheme="minorHAnsi"/>
          <w:sz w:val="24"/>
          <w:szCs w:val="24"/>
        </w:rPr>
        <w:t xml:space="preserve">h.D., </w:t>
      </w:r>
      <w:r w:rsidR="004043EF" w:rsidRPr="00665A9E">
        <w:rPr>
          <w:rFonts w:cstheme="minorHAnsi"/>
          <w:sz w:val="24"/>
          <w:szCs w:val="24"/>
        </w:rPr>
        <w:t>Ing. Pavel Skřivan, CSc.</w:t>
      </w:r>
    </w:p>
    <w:p w:rsidR="008A6144" w:rsidRDefault="005004ED" w:rsidP="005004ED">
      <w:pPr>
        <w:spacing w:after="0"/>
        <w:rPr>
          <w:rFonts w:cstheme="minorHAnsi"/>
          <w:i/>
          <w:sz w:val="24"/>
          <w:szCs w:val="24"/>
        </w:rPr>
      </w:pPr>
      <w:r w:rsidRPr="00665A9E">
        <w:rPr>
          <w:rFonts w:cstheme="minorHAnsi"/>
          <w:i/>
          <w:sz w:val="24"/>
          <w:szCs w:val="24"/>
        </w:rPr>
        <w:t xml:space="preserve">Ústav sacharidů a cereálií, </w:t>
      </w:r>
      <w:r w:rsidR="008A6144" w:rsidRPr="00665A9E">
        <w:rPr>
          <w:rFonts w:cstheme="minorHAnsi"/>
          <w:i/>
          <w:sz w:val="24"/>
          <w:szCs w:val="24"/>
        </w:rPr>
        <w:t xml:space="preserve">Vysoká škola chemicko-technologická </w:t>
      </w:r>
      <w:r w:rsidR="00F4370A" w:rsidRPr="00665A9E">
        <w:rPr>
          <w:rFonts w:cstheme="minorHAnsi"/>
          <w:i/>
          <w:sz w:val="24"/>
          <w:szCs w:val="24"/>
        </w:rPr>
        <w:t>v</w:t>
      </w:r>
      <w:r w:rsidR="00FD216D">
        <w:rPr>
          <w:rFonts w:cstheme="minorHAnsi"/>
          <w:i/>
          <w:sz w:val="24"/>
          <w:szCs w:val="24"/>
        </w:rPr>
        <w:t> </w:t>
      </w:r>
      <w:r w:rsidR="00F4370A" w:rsidRPr="00665A9E">
        <w:rPr>
          <w:rFonts w:cstheme="minorHAnsi"/>
          <w:i/>
          <w:sz w:val="24"/>
          <w:szCs w:val="24"/>
        </w:rPr>
        <w:t>Praze</w:t>
      </w:r>
    </w:p>
    <w:p w:rsidR="00FD216D" w:rsidRPr="00665A9E" w:rsidRDefault="00FD216D" w:rsidP="005004ED">
      <w:pPr>
        <w:spacing w:after="0"/>
        <w:rPr>
          <w:rFonts w:cstheme="minorHAnsi"/>
          <w:i/>
          <w:sz w:val="24"/>
          <w:szCs w:val="24"/>
          <w:vertAlign w:val="superscript"/>
        </w:rPr>
      </w:pPr>
    </w:p>
    <w:p w:rsidR="00B351F0" w:rsidRDefault="00B42101" w:rsidP="00F757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4EFD">
        <w:rPr>
          <w:rFonts w:cstheme="minorHAnsi"/>
          <w:sz w:val="24"/>
          <w:szCs w:val="24"/>
        </w:rPr>
        <w:t>Rezistentní škrob (RS</w:t>
      </w:r>
      <w:r w:rsidR="007D1E10">
        <w:rPr>
          <w:rFonts w:cstheme="minorHAnsi"/>
          <w:sz w:val="24"/>
          <w:szCs w:val="24"/>
        </w:rPr>
        <w:t>;</w:t>
      </w:r>
      <w:r w:rsidRPr="008B4EFD">
        <w:rPr>
          <w:rFonts w:cstheme="minorHAnsi"/>
          <w:sz w:val="24"/>
          <w:szCs w:val="24"/>
        </w:rPr>
        <w:t xml:space="preserve"> typ</w:t>
      </w:r>
      <w:r w:rsidR="007D1E10">
        <w:rPr>
          <w:rFonts w:cstheme="minorHAnsi"/>
          <w:sz w:val="24"/>
          <w:szCs w:val="24"/>
        </w:rPr>
        <w:t>y</w:t>
      </w:r>
      <w:r w:rsidRPr="008B4EFD">
        <w:rPr>
          <w:rFonts w:cstheme="minorHAnsi"/>
          <w:sz w:val="24"/>
          <w:szCs w:val="24"/>
        </w:rPr>
        <w:t xml:space="preserve"> 1 až 5) </w:t>
      </w:r>
      <w:r w:rsidR="00A446A5" w:rsidRPr="008B4EFD">
        <w:rPr>
          <w:rFonts w:cstheme="minorHAnsi"/>
          <w:sz w:val="24"/>
          <w:szCs w:val="24"/>
        </w:rPr>
        <w:t xml:space="preserve">je typem škrobu, který </w:t>
      </w:r>
      <w:r w:rsidRPr="008B4EFD">
        <w:rPr>
          <w:rFonts w:cstheme="minorHAnsi"/>
          <w:sz w:val="24"/>
          <w:szCs w:val="24"/>
        </w:rPr>
        <w:t>není tráven v tenkém střevě člověka a přechází do tlustého střeva, kde je částečně metabolizován</w:t>
      </w:r>
      <w:r w:rsidR="00E439C0" w:rsidRPr="008B4EFD">
        <w:rPr>
          <w:rFonts w:cstheme="minorHAnsi"/>
          <w:sz w:val="24"/>
          <w:szCs w:val="24"/>
        </w:rPr>
        <w:t xml:space="preserve"> přítomnými mikroorganismy. </w:t>
      </w:r>
      <w:r w:rsidR="0072223A" w:rsidRPr="008B4EFD">
        <w:rPr>
          <w:rFonts w:cstheme="minorHAnsi"/>
          <w:sz w:val="24"/>
          <w:szCs w:val="24"/>
        </w:rPr>
        <w:t xml:space="preserve">Rezistentní škroby podle původu a </w:t>
      </w:r>
      <w:r w:rsidR="00512F89" w:rsidRPr="008B4EFD">
        <w:rPr>
          <w:rFonts w:cstheme="minorHAnsi"/>
          <w:sz w:val="24"/>
          <w:szCs w:val="24"/>
        </w:rPr>
        <w:t>způsobu</w:t>
      </w:r>
      <w:r w:rsidR="0072223A" w:rsidRPr="008B4EFD">
        <w:rPr>
          <w:rFonts w:cstheme="minorHAnsi"/>
          <w:sz w:val="24"/>
          <w:szCs w:val="24"/>
        </w:rPr>
        <w:t xml:space="preserve"> </w:t>
      </w:r>
      <w:r w:rsidR="00512F89" w:rsidRPr="008B4EFD">
        <w:rPr>
          <w:rFonts w:cstheme="minorHAnsi"/>
          <w:sz w:val="24"/>
          <w:szCs w:val="24"/>
        </w:rPr>
        <w:t xml:space="preserve">zpracování potraviny nebo přípravy pokrmu </w:t>
      </w:r>
      <w:r w:rsidR="0072223A" w:rsidRPr="008B4EFD">
        <w:rPr>
          <w:rFonts w:cstheme="minorHAnsi"/>
          <w:sz w:val="24"/>
          <w:szCs w:val="24"/>
        </w:rPr>
        <w:t xml:space="preserve">vykazují zdravotně prospěšné fyziologické </w:t>
      </w:r>
      <w:r w:rsidR="00512F89" w:rsidRPr="008B4EFD">
        <w:rPr>
          <w:rFonts w:cstheme="minorHAnsi"/>
          <w:sz w:val="24"/>
          <w:szCs w:val="24"/>
        </w:rPr>
        <w:t>účinky</w:t>
      </w:r>
      <w:r w:rsidR="0072223A" w:rsidRPr="008B4EFD">
        <w:rPr>
          <w:rFonts w:cstheme="minorHAnsi"/>
          <w:sz w:val="24"/>
          <w:szCs w:val="24"/>
        </w:rPr>
        <w:t xml:space="preserve"> na lidský organismus. </w:t>
      </w:r>
      <w:r w:rsidR="009906AB" w:rsidRPr="008B4EFD">
        <w:rPr>
          <w:rFonts w:cstheme="minorHAnsi"/>
          <w:sz w:val="24"/>
          <w:szCs w:val="24"/>
        </w:rPr>
        <w:t xml:space="preserve">Typy </w:t>
      </w:r>
      <w:r w:rsidR="00825B15" w:rsidRPr="008B4EFD">
        <w:rPr>
          <w:rFonts w:cstheme="minorHAnsi"/>
          <w:sz w:val="24"/>
          <w:szCs w:val="24"/>
        </w:rPr>
        <w:t xml:space="preserve">rezistentního škrobu </w:t>
      </w:r>
      <w:r w:rsidR="00E439C0" w:rsidRPr="008B4EFD">
        <w:rPr>
          <w:rFonts w:cstheme="minorHAnsi"/>
          <w:sz w:val="24"/>
          <w:szCs w:val="24"/>
        </w:rPr>
        <w:t xml:space="preserve">RS1, </w:t>
      </w:r>
      <w:r w:rsidR="009906AB" w:rsidRPr="008B4EFD">
        <w:rPr>
          <w:rFonts w:cstheme="minorHAnsi"/>
          <w:sz w:val="24"/>
          <w:szCs w:val="24"/>
        </w:rPr>
        <w:t>RS</w:t>
      </w:r>
      <w:r w:rsidR="00E439C0" w:rsidRPr="008B4EFD">
        <w:rPr>
          <w:rFonts w:cstheme="minorHAnsi"/>
          <w:sz w:val="24"/>
          <w:szCs w:val="24"/>
        </w:rPr>
        <w:t xml:space="preserve">2, </w:t>
      </w:r>
      <w:r w:rsidR="009906AB" w:rsidRPr="008B4EFD">
        <w:rPr>
          <w:rFonts w:cstheme="minorHAnsi"/>
          <w:sz w:val="24"/>
          <w:szCs w:val="24"/>
        </w:rPr>
        <w:t>RS</w:t>
      </w:r>
      <w:r w:rsidR="00E439C0" w:rsidRPr="008B4EFD">
        <w:rPr>
          <w:rFonts w:cstheme="minorHAnsi"/>
          <w:sz w:val="24"/>
          <w:szCs w:val="24"/>
        </w:rPr>
        <w:t xml:space="preserve">3 a </w:t>
      </w:r>
      <w:r w:rsidR="009906AB" w:rsidRPr="008B4EFD">
        <w:rPr>
          <w:rFonts w:cstheme="minorHAnsi"/>
          <w:sz w:val="24"/>
          <w:szCs w:val="24"/>
        </w:rPr>
        <w:t>RS</w:t>
      </w:r>
      <w:r w:rsidR="00E439C0" w:rsidRPr="008B4EFD">
        <w:rPr>
          <w:rFonts w:cstheme="minorHAnsi"/>
          <w:sz w:val="24"/>
          <w:szCs w:val="24"/>
        </w:rPr>
        <w:t xml:space="preserve">5 jsou přirozeně přítomné </w:t>
      </w:r>
      <w:r w:rsidR="00825B15" w:rsidRPr="008B4EFD">
        <w:rPr>
          <w:rFonts w:cstheme="minorHAnsi"/>
          <w:sz w:val="24"/>
          <w:szCs w:val="24"/>
        </w:rPr>
        <w:t xml:space="preserve">v </w:t>
      </w:r>
      <w:r w:rsidR="00E439C0" w:rsidRPr="008B4EFD">
        <w:rPr>
          <w:rFonts w:cstheme="minorHAnsi"/>
          <w:sz w:val="24"/>
          <w:szCs w:val="24"/>
        </w:rPr>
        <w:t xml:space="preserve">potravinách, </w:t>
      </w:r>
      <w:r w:rsidR="009906AB" w:rsidRPr="008B4EFD">
        <w:rPr>
          <w:rFonts w:cstheme="minorHAnsi"/>
          <w:sz w:val="24"/>
          <w:szCs w:val="24"/>
        </w:rPr>
        <w:t>navíc typy RS</w:t>
      </w:r>
      <w:r w:rsidR="00E439C0" w:rsidRPr="008B4EFD">
        <w:rPr>
          <w:rFonts w:cstheme="minorHAnsi"/>
          <w:sz w:val="24"/>
          <w:szCs w:val="24"/>
        </w:rPr>
        <w:t xml:space="preserve">2, </w:t>
      </w:r>
      <w:r w:rsidR="009906AB" w:rsidRPr="008B4EFD">
        <w:rPr>
          <w:rFonts w:cstheme="minorHAnsi"/>
          <w:sz w:val="24"/>
          <w:szCs w:val="24"/>
        </w:rPr>
        <w:t>RS</w:t>
      </w:r>
      <w:r w:rsidR="00E439C0" w:rsidRPr="008B4EFD">
        <w:rPr>
          <w:rFonts w:cstheme="minorHAnsi"/>
          <w:sz w:val="24"/>
          <w:szCs w:val="24"/>
        </w:rPr>
        <w:t xml:space="preserve">3 a </w:t>
      </w:r>
      <w:r w:rsidR="009906AB" w:rsidRPr="008B4EFD">
        <w:rPr>
          <w:rFonts w:cstheme="minorHAnsi"/>
          <w:sz w:val="24"/>
          <w:szCs w:val="24"/>
        </w:rPr>
        <w:t>RS</w:t>
      </w:r>
      <w:r w:rsidR="00E439C0" w:rsidRPr="008B4EFD">
        <w:rPr>
          <w:rFonts w:cstheme="minorHAnsi"/>
          <w:sz w:val="24"/>
          <w:szCs w:val="24"/>
        </w:rPr>
        <w:t xml:space="preserve">4 mohou být přidávány do potraviny jako funkční složka (přídatná látka). </w:t>
      </w:r>
      <w:r w:rsidR="001E0FC2" w:rsidRPr="008B4EFD">
        <w:rPr>
          <w:rFonts w:cstheme="minorHAnsi"/>
          <w:sz w:val="24"/>
          <w:szCs w:val="24"/>
        </w:rPr>
        <w:t>Významným zdrojem rezistentního škrobu jsou tepelně upravené potraviny/pokrmy z luštěnin, brambor a obilovin. Vařené a ochlazené</w:t>
      </w:r>
      <w:r w:rsidR="0072223A" w:rsidRPr="008B4EFD">
        <w:rPr>
          <w:rFonts w:cstheme="minorHAnsi"/>
          <w:sz w:val="24"/>
          <w:szCs w:val="24"/>
        </w:rPr>
        <w:t xml:space="preserve"> (nebo uchovávané)</w:t>
      </w:r>
      <w:r w:rsidR="001E0FC2" w:rsidRPr="008B4EFD">
        <w:rPr>
          <w:rFonts w:cstheme="minorHAnsi"/>
          <w:sz w:val="24"/>
          <w:szCs w:val="24"/>
        </w:rPr>
        <w:t xml:space="preserve"> potraviny/pokrmy </w:t>
      </w:r>
      <w:r w:rsidR="0072223A" w:rsidRPr="008B4EFD">
        <w:rPr>
          <w:rFonts w:cstheme="minorHAnsi"/>
          <w:sz w:val="24"/>
          <w:szCs w:val="24"/>
        </w:rPr>
        <w:t xml:space="preserve">mají vyšší obsahy RS než </w:t>
      </w:r>
      <w:r w:rsidR="00C531BA" w:rsidRPr="008B4EFD">
        <w:rPr>
          <w:rFonts w:cstheme="minorHAnsi"/>
          <w:sz w:val="24"/>
          <w:szCs w:val="24"/>
        </w:rPr>
        <w:t>čerstvě</w:t>
      </w:r>
      <w:r w:rsidR="0072223A" w:rsidRPr="008B4EFD">
        <w:rPr>
          <w:rFonts w:cstheme="minorHAnsi"/>
          <w:sz w:val="24"/>
          <w:szCs w:val="24"/>
        </w:rPr>
        <w:t xml:space="preserve"> uvařené.</w:t>
      </w:r>
    </w:p>
    <w:p w:rsidR="00B351F0" w:rsidRDefault="00B351F0" w:rsidP="00F757F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57B66" w:rsidRPr="00665A9E" w:rsidRDefault="00E57B66" w:rsidP="00F757FE">
      <w:pPr>
        <w:spacing w:after="0" w:line="240" w:lineRule="auto"/>
        <w:ind w:firstLine="426"/>
        <w:jc w:val="both"/>
        <w:rPr>
          <w:rFonts w:cstheme="minorHAnsi"/>
          <w:b/>
          <w:sz w:val="24"/>
          <w:szCs w:val="24"/>
        </w:rPr>
      </w:pPr>
      <w:r w:rsidRPr="00665A9E">
        <w:rPr>
          <w:rFonts w:cstheme="minorHAnsi"/>
          <w:b/>
          <w:sz w:val="24"/>
          <w:szCs w:val="24"/>
        </w:rPr>
        <w:t>Fyzikálně-chemické vlastnosti</w:t>
      </w:r>
      <w:r w:rsidR="00833E6D" w:rsidRPr="00665A9E">
        <w:rPr>
          <w:rFonts w:cstheme="minorHAnsi"/>
          <w:b/>
          <w:sz w:val="24"/>
          <w:szCs w:val="24"/>
        </w:rPr>
        <w:t>-struktura a vlastnosti škrobu</w:t>
      </w:r>
    </w:p>
    <w:p w:rsidR="000330F2" w:rsidRPr="00665A9E" w:rsidRDefault="000909E4" w:rsidP="00F757FE">
      <w:pPr>
        <w:spacing w:after="0" w:line="240" w:lineRule="auto"/>
        <w:jc w:val="both"/>
        <w:rPr>
          <w:sz w:val="24"/>
          <w:szCs w:val="24"/>
        </w:rPr>
      </w:pPr>
      <w:r w:rsidRPr="00665A9E">
        <w:rPr>
          <w:rFonts w:cstheme="minorHAnsi"/>
          <w:sz w:val="24"/>
          <w:szCs w:val="24"/>
        </w:rPr>
        <w:t>Škrob patří mezi složené sacharidy</w:t>
      </w:r>
      <w:r w:rsidR="007F2A8C" w:rsidRPr="00665A9E">
        <w:rPr>
          <w:rFonts w:cstheme="minorHAnsi"/>
          <w:sz w:val="24"/>
          <w:szCs w:val="24"/>
        </w:rPr>
        <w:t xml:space="preserve"> (polysacharidy) obsahující </w:t>
      </w:r>
      <w:r w:rsidR="00A93E82" w:rsidRPr="00665A9E">
        <w:rPr>
          <w:rFonts w:cstheme="minorHAnsi"/>
          <w:sz w:val="24"/>
          <w:szCs w:val="24"/>
        </w:rPr>
        <w:t>stovky</w:t>
      </w:r>
      <w:r w:rsidR="007F2A8C" w:rsidRPr="00665A9E">
        <w:rPr>
          <w:rFonts w:cstheme="minorHAnsi"/>
          <w:sz w:val="24"/>
          <w:szCs w:val="24"/>
        </w:rPr>
        <w:t xml:space="preserve"> až tisíce gluk</w:t>
      </w:r>
      <w:r w:rsidR="00FD216D">
        <w:rPr>
          <w:rFonts w:cstheme="minorHAnsi"/>
          <w:sz w:val="24"/>
          <w:szCs w:val="24"/>
        </w:rPr>
        <w:t>óz</w:t>
      </w:r>
      <w:r w:rsidR="007F2A8C" w:rsidRPr="00665A9E">
        <w:rPr>
          <w:rFonts w:cstheme="minorHAnsi"/>
          <w:sz w:val="24"/>
          <w:szCs w:val="24"/>
        </w:rPr>
        <w:t>ových jednotek</w:t>
      </w:r>
      <w:r w:rsidR="00AC56F1" w:rsidRPr="00665A9E">
        <w:rPr>
          <w:rFonts w:cstheme="minorHAnsi"/>
          <w:sz w:val="24"/>
          <w:szCs w:val="24"/>
        </w:rPr>
        <w:t xml:space="preserve"> spojených </w:t>
      </w:r>
      <w:proofErr w:type="spellStart"/>
      <w:r w:rsidR="00AC56F1" w:rsidRPr="00665A9E">
        <w:rPr>
          <w:rFonts w:cstheme="minorHAnsi"/>
          <w:sz w:val="24"/>
          <w:szCs w:val="24"/>
        </w:rPr>
        <w:t>glyko</w:t>
      </w:r>
      <w:r w:rsidR="00FD216D">
        <w:rPr>
          <w:rFonts w:cstheme="minorHAnsi"/>
          <w:sz w:val="24"/>
          <w:szCs w:val="24"/>
        </w:rPr>
        <w:t>s</w:t>
      </w:r>
      <w:r w:rsidR="00AC56F1" w:rsidRPr="00665A9E">
        <w:rPr>
          <w:rFonts w:cstheme="minorHAnsi"/>
          <w:sz w:val="24"/>
          <w:szCs w:val="24"/>
        </w:rPr>
        <w:t>idovou</w:t>
      </w:r>
      <w:proofErr w:type="spellEnd"/>
      <w:r w:rsidR="00AC56F1" w:rsidRPr="00665A9E">
        <w:rPr>
          <w:rFonts w:cstheme="minorHAnsi"/>
          <w:sz w:val="24"/>
          <w:szCs w:val="24"/>
        </w:rPr>
        <w:t xml:space="preserve"> vazbou</w:t>
      </w:r>
      <w:r w:rsidR="007F2A8C" w:rsidRPr="00665A9E">
        <w:rPr>
          <w:rFonts w:cstheme="minorHAnsi"/>
          <w:sz w:val="24"/>
          <w:szCs w:val="24"/>
        </w:rPr>
        <w:t xml:space="preserve">. </w:t>
      </w:r>
      <w:r w:rsidR="003D264A" w:rsidRPr="00665A9E">
        <w:rPr>
          <w:sz w:val="24"/>
          <w:szCs w:val="24"/>
        </w:rPr>
        <w:t>Škrob se ukládá v zásobních orgánech rostli</w:t>
      </w:r>
      <w:r w:rsidR="005B74C0" w:rsidRPr="00665A9E">
        <w:rPr>
          <w:sz w:val="24"/>
          <w:szCs w:val="24"/>
        </w:rPr>
        <w:t xml:space="preserve">n (např. </w:t>
      </w:r>
      <w:r w:rsidR="0006724C" w:rsidRPr="00665A9E">
        <w:rPr>
          <w:sz w:val="24"/>
          <w:szCs w:val="24"/>
        </w:rPr>
        <w:t xml:space="preserve">v </w:t>
      </w:r>
      <w:r w:rsidR="005B74C0" w:rsidRPr="00665A9E">
        <w:rPr>
          <w:sz w:val="24"/>
          <w:szCs w:val="24"/>
        </w:rPr>
        <w:t>hlíz</w:t>
      </w:r>
      <w:r w:rsidR="0006724C" w:rsidRPr="00665A9E">
        <w:rPr>
          <w:sz w:val="24"/>
          <w:szCs w:val="24"/>
        </w:rPr>
        <w:t>ách</w:t>
      </w:r>
      <w:r w:rsidR="005B74C0" w:rsidRPr="00665A9E">
        <w:rPr>
          <w:sz w:val="24"/>
          <w:szCs w:val="24"/>
        </w:rPr>
        <w:t xml:space="preserve"> brambor </w:t>
      </w:r>
      <w:r w:rsidR="00E10FF3" w:rsidRPr="00665A9E">
        <w:rPr>
          <w:sz w:val="24"/>
          <w:szCs w:val="24"/>
        </w:rPr>
        <w:t xml:space="preserve">a tapioky, </w:t>
      </w:r>
      <w:r w:rsidR="003D264A" w:rsidRPr="00665A9E">
        <w:rPr>
          <w:sz w:val="24"/>
          <w:szCs w:val="24"/>
        </w:rPr>
        <w:t>semen</w:t>
      </w:r>
      <w:r w:rsidR="0006724C" w:rsidRPr="00665A9E">
        <w:rPr>
          <w:sz w:val="24"/>
          <w:szCs w:val="24"/>
        </w:rPr>
        <w:t>ech</w:t>
      </w:r>
      <w:r w:rsidR="003D264A" w:rsidRPr="00665A9E">
        <w:rPr>
          <w:sz w:val="24"/>
          <w:szCs w:val="24"/>
        </w:rPr>
        <w:t xml:space="preserve"> </w:t>
      </w:r>
      <w:r w:rsidR="00563835" w:rsidRPr="00665A9E">
        <w:rPr>
          <w:sz w:val="24"/>
          <w:szCs w:val="24"/>
        </w:rPr>
        <w:t xml:space="preserve">obilnin, </w:t>
      </w:r>
      <w:proofErr w:type="spellStart"/>
      <w:r w:rsidR="00563835" w:rsidRPr="00665A9E">
        <w:rPr>
          <w:sz w:val="24"/>
          <w:szCs w:val="24"/>
        </w:rPr>
        <w:t>pseudoobiln</w:t>
      </w:r>
      <w:r w:rsidR="00E10FF3" w:rsidRPr="00665A9E">
        <w:rPr>
          <w:sz w:val="24"/>
          <w:szCs w:val="24"/>
        </w:rPr>
        <w:t>in</w:t>
      </w:r>
      <w:proofErr w:type="spellEnd"/>
      <w:r w:rsidR="00E10FF3" w:rsidRPr="00665A9E">
        <w:rPr>
          <w:sz w:val="24"/>
          <w:szCs w:val="24"/>
        </w:rPr>
        <w:t xml:space="preserve"> a</w:t>
      </w:r>
      <w:r w:rsidR="003D264A" w:rsidRPr="00665A9E">
        <w:rPr>
          <w:sz w:val="24"/>
          <w:szCs w:val="24"/>
        </w:rPr>
        <w:t xml:space="preserve"> luskovin</w:t>
      </w:r>
      <w:r w:rsidR="005D11CE" w:rsidRPr="00665A9E">
        <w:rPr>
          <w:sz w:val="24"/>
          <w:szCs w:val="24"/>
        </w:rPr>
        <w:t xml:space="preserve">, </w:t>
      </w:r>
      <w:r w:rsidR="00E10FF3" w:rsidRPr="00665A9E">
        <w:rPr>
          <w:sz w:val="24"/>
          <w:szCs w:val="24"/>
        </w:rPr>
        <w:t xml:space="preserve">nebo </w:t>
      </w:r>
      <w:r w:rsidR="00626508" w:rsidRPr="00665A9E">
        <w:rPr>
          <w:sz w:val="24"/>
          <w:szCs w:val="24"/>
        </w:rPr>
        <w:t xml:space="preserve">také </w:t>
      </w:r>
      <w:r w:rsidR="0006724C" w:rsidRPr="00665A9E">
        <w:rPr>
          <w:sz w:val="24"/>
          <w:szCs w:val="24"/>
        </w:rPr>
        <w:t>v</w:t>
      </w:r>
      <w:r w:rsidR="007D03B9" w:rsidRPr="00665A9E">
        <w:rPr>
          <w:sz w:val="24"/>
          <w:szCs w:val="24"/>
        </w:rPr>
        <w:t> </w:t>
      </w:r>
      <w:r w:rsidR="00E10FF3" w:rsidRPr="00665A9E">
        <w:rPr>
          <w:sz w:val="24"/>
          <w:szCs w:val="24"/>
        </w:rPr>
        <w:t>banán</w:t>
      </w:r>
      <w:r w:rsidR="0006724C" w:rsidRPr="00665A9E">
        <w:rPr>
          <w:sz w:val="24"/>
          <w:szCs w:val="24"/>
        </w:rPr>
        <w:t>ech</w:t>
      </w:r>
      <w:r w:rsidR="007D03B9" w:rsidRPr="00665A9E">
        <w:rPr>
          <w:sz w:val="24"/>
          <w:szCs w:val="24"/>
        </w:rPr>
        <w:t xml:space="preserve"> a dalších p</w:t>
      </w:r>
      <w:r w:rsidR="002F36E4" w:rsidRPr="00665A9E">
        <w:rPr>
          <w:sz w:val="24"/>
          <w:szCs w:val="24"/>
        </w:rPr>
        <w:t>lodinách</w:t>
      </w:r>
      <w:r w:rsidR="003D264A" w:rsidRPr="00665A9E">
        <w:rPr>
          <w:sz w:val="24"/>
          <w:szCs w:val="24"/>
        </w:rPr>
        <w:t xml:space="preserve">) ve formě škrobových zrn, </w:t>
      </w:r>
      <w:r w:rsidR="003D264A" w:rsidRPr="00665A9E">
        <w:rPr>
          <w:bCs/>
          <w:sz w:val="24"/>
          <w:szCs w:val="24"/>
        </w:rPr>
        <w:t xml:space="preserve">která nejsou rozpustná ve studené vodě. </w:t>
      </w:r>
      <w:r w:rsidR="00157560" w:rsidRPr="00665A9E">
        <w:rPr>
          <w:sz w:val="24"/>
          <w:szCs w:val="24"/>
        </w:rPr>
        <w:t>T</w:t>
      </w:r>
      <w:r w:rsidR="007F2A8C" w:rsidRPr="00665A9E">
        <w:rPr>
          <w:sz w:val="24"/>
          <w:szCs w:val="24"/>
        </w:rPr>
        <w:t>var</w:t>
      </w:r>
      <w:r w:rsidR="00C76540" w:rsidRPr="00665A9E">
        <w:rPr>
          <w:sz w:val="24"/>
          <w:szCs w:val="24"/>
        </w:rPr>
        <w:t xml:space="preserve">, </w:t>
      </w:r>
      <w:r w:rsidR="007277F8" w:rsidRPr="00665A9E">
        <w:rPr>
          <w:sz w:val="24"/>
          <w:szCs w:val="24"/>
        </w:rPr>
        <w:t>struktura</w:t>
      </w:r>
      <w:r w:rsidR="00C76540" w:rsidRPr="00665A9E">
        <w:rPr>
          <w:sz w:val="24"/>
          <w:szCs w:val="24"/>
        </w:rPr>
        <w:t xml:space="preserve">, </w:t>
      </w:r>
      <w:r w:rsidR="007E7A14" w:rsidRPr="00665A9E">
        <w:rPr>
          <w:sz w:val="24"/>
          <w:szCs w:val="24"/>
        </w:rPr>
        <w:t>poměr amyl</w:t>
      </w:r>
      <w:r w:rsidR="00FD216D">
        <w:rPr>
          <w:sz w:val="24"/>
          <w:szCs w:val="24"/>
        </w:rPr>
        <w:t>óz</w:t>
      </w:r>
      <w:r w:rsidR="007E7A14" w:rsidRPr="00665A9E">
        <w:rPr>
          <w:sz w:val="24"/>
          <w:szCs w:val="24"/>
        </w:rPr>
        <w:t xml:space="preserve">y a amylopektinu, </w:t>
      </w:r>
      <w:r w:rsidR="00C76540" w:rsidRPr="00665A9E">
        <w:rPr>
          <w:sz w:val="24"/>
          <w:szCs w:val="24"/>
        </w:rPr>
        <w:t>podíl krystalické a amorfní fáze</w:t>
      </w:r>
      <w:r w:rsidR="007E7A14" w:rsidRPr="00665A9E">
        <w:rPr>
          <w:sz w:val="24"/>
          <w:szCs w:val="24"/>
        </w:rPr>
        <w:t xml:space="preserve"> a </w:t>
      </w:r>
      <w:r w:rsidR="005B74C0" w:rsidRPr="00665A9E">
        <w:rPr>
          <w:sz w:val="24"/>
          <w:szCs w:val="24"/>
        </w:rPr>
        <w:t xml:space="preserve">velikost </w:t>
      </w:r>
      <w:r w:rsidR="00157560" w:rsidRPr="00665A9E">
        <w:rPr>
          <w:sz w:val="24"/>
          <w:szCs w:val="24"/>
        </w:rPr>
        <w:t>škrobových zrn</w:t>
      </w:r>
      <w:r w:rsidR="005B74C0" w:rsidRPr="00665A9E">
        <w:rPr>
          <w:sz w:val="24"/>
          <w:szCs w:val="24"/>
        </w:rPr>
        <w:t xml:space="preserve"> jsou charakteristické</w:t>
      </w:r>
      <w:r w:rsidR="007F2A8C" w:rsidRPr="00665A9E">
        <w:rPr>
          <w:sz w:val="24"/>
          <w:szCs w:val="24"/>
        </w:rPr>
        <w:t xml:space="preserve"> pro jednotlivé druhy </w:t>
      </w:r>
      <w:r w:rsidR="00AC56F1" w:rsidRPr="00665A9E">
        <w:rPr>
          <w:sz w:val="24"/>
          <w:szCs w:val="24"/>
        </w:rPr>
        <w:t>plodin</w:t>
      </w:r>
      <w:r w:rsidR="00942A03" w:rsidRPr="00665A9E">
        <w:rPr>
          <w:sz w:val="24"/>
          <w:szCs w:val="24"/>
        </w:rPr>
        <w:t>.</w:t>
      </w:r>
      <w:r w:rsidR="007F2A8C" w:rsidRPr="00665A9E">
        <w:rPr>
          <w:sz w:val="24"/>
          <w:szCs w:val="24"/>
        </w:rPr>
        <w:t xml:space="preserve"> </w:t>
      </w:r>
      <w:r w:rsidR="00891114" w:rsidRPr="00665A9E">
        <w:rPr>
          <w:sz w:val="24"/>
          <w:szCs w:val="24"/>
        </w:rPr>
        <w:t xml:space="preserve">Např. obilné škroby vykazují 2 velikostně odlišné frakce škrobu (A-škrob, B-škrob). </w:t>
      </w:r>
      <w:r w:rsidR="00C97243" w:rsidRPr="00665A9E">
        <w:rPr>
          <w:sz w:val="24"/>
          <w:szCs w:val="24"/>
        </w:rPr>
        <w:t xml:space="preserve">V rostlinných buňkách slouží </w:t>
      </w:r>
      <w:r w:rsidR="00CF4474" w:rsidRPr="00665A9E">
        <w:rPr>
          <w:sz w:val="24"/>
          <w:szCs w:val="24"/>
        </w:rPr>
        <w:t xml:space="preserve">škrob </w:t>
      </w:r>
      <w:r w:rsidR="00C97243" w:rsidRPr="00665A9E">
        <w:rPr>
          <w:sz w:val="24"/>
          <w:szCs w:val="24"/>
        </w:rPr>
        <w:t>jako zásobní složka</w:t>
      </w:r>
      <w:r w:rsidR="00FE1B71" w:rsidRPr="00665A9E">
        <w:rPr>
          <w:sz w:val="24"/>
          <w:szCs w:val="24"/>
        </w:rPr>
        <w:t xml:space="preserve">, jako potenciální zdroj energie ve formě </w:t>
      </w:r>
      <w:r w:rsidR="00FD216D">
        <w:rPr>
          <w:sz w:val="24"/>
          <w:szCs w:val="24"/>
        </w:rPr>
        <w:t>glukóz</w:t>
      </w:r>
      <w:r w:rsidR="00C97243" w:rsidRPr="00665A9E">
        <w:rPr>
          <w:sz w:val="24"/>
          <w:szCs w:val="24"/>
        </w:rPr>
        <w:t xml:space="preserve">y. </w:t>
      </w:r>
      <w:r w:rsidR="00BD6A28" w:rsidRPr="00665A9E">
        <w:rPr>
          <w:sz w:val="24"/>
          <w:szCs w:val="24"/>
        </w:rPr>
        <w:t>Škrob se s</w:t>
      </w:r>
      <w:r w:rsidR="007F2A8C" w:rsidRPr="00665A9E">
        <w:rPr>
          <w:sz w:val="24"/>
          <w:szCs w:val="24"/>
        </w:rPr>
        <w:t>klád</w:t>
      </w:r>
      <w:r w:rsidR="00BD6A28" w:rsidRPr="00665A9E">
        <w:rPr>
          <w:sz w:val="24"/>
          <w:szCs w:val="24"/>
        </w:rPr>
        <w:t>á</w:t>
      </w:r>
      <w:r w:rsidR="007F2A8C" w:rsidRPr="00665A9E">
        <w:rPr>
          <w:sz w:val="24"/>
          <w:szCs w:val="24"/>
        </w:rPr>
        <w:t xml:space="preserve"> ze dvou polysacharidových </w:t>
      </w:r>
      <w:r w:rsidR="00F26500" w:rsidRPr="00665A9E">
        <w:rPr>
          <w:sz w:val="24"/>
          <w:szCs w:val="24"/>
        </w:rPr>
        <w:t>složek</w:t>
      </w:r>
      <w:r w:rsidR="007F2A8C" w:rsidRPr="00665A9E">
        <w:rPr>
          <w:sz w:val="24"/>
          <w:szCs w:val="24"/>
        </w:rPr>
        <w:t xml:space="preserve"> – </w:t>
      </w:r>
      <w:r w:rsidR="00FD216D">
        <w:rPr>
          <w:sz w:val="24"/>
          <w:szCs w:val="24"/>
        </w:rPr>
        <w:t>amylózy</w:t>
      </w:r>
      <w:r w:rsidR="007F2A8C" w:rsidRPr="00665A9E">
        <w:rPr>
          <w:sz w:val="24"/>
          <w:szCs w:val="24"/>
        </w:rPr>
        <w:t xml:space="preserve"> </w:t>
      </w:r>
      <w:r w:rsidR="00292F5B" w:rsidRPr="00665A9E">
        <w:rPr>
          <w:sz w:val="24"/>
          <w:szCs w:val="24"/>
        </w:rPr>
        <w:t>(lineární řetězec</w:t>
      </w:r>
      <w:r w:rsidR="005B74C0" w:rsidRPr="00665A9E">
        <w:rPr>
          <w:sz w:val="24"/>
          <w:szCs w:val="24"/>
        </w:rPr>
        <w:t xml:space="preserve"> </w:t>
      </w:r>
      <w:r w:rsidR="00FD216D">
        <w:rPr>
          <w:sz w:val="24"/>
          <w:szCs w:val="24"/>
        </w:rPr>
        <w:t>glukóz</w:t>
      </w:r>
      <w:r w:rsidR="005B74C0" w:rsidRPr="00665A9E">
        <w:rPr>
          <w:sz w:val="24"/>
          <w:szCs w:val="24"/>
        </w:rPr>
        <w:t xml:space="preserve"> </w:t>
      </w:r>
      <w:r w:rsidR="00CF4474" w:rsidRPr="00665A9E">
        <w:rPr>
          <w:sz w:val="24"/>
          <w:szCs w:val="24"/>
        </w:rPr>
        <w:t>vázaných</w:t>
      </w:r>
      <w:r w:rsidR="005B74C0" w:rsidRPr="00665A9E">
        <w:rPr>
          <w:sz w:val="24"/>
          <w:szCs w:val="24"/>
        </w:rPr>
        <w:t> </w:t>
      </w:r>
      <w:proofErr w:type="spellStart"/>
      <w:r w:rsidR="005B74C0" w:rsidRPr="00665A9E">
        <w:rPr>
          <w:sz w:val="24"/>
          <w:szCs w:val="24"/>
        </w:rPr>
        <w:t>glykosidovou</w:t>
      </w:r>
      <w:proofErr w:type="spellEnd"/>
      <w:r w:rsidR="005B74C0" w:rsidRPr="00665A9E">
        <w:rPr>
          <w:sz w:val="24"/>
          <w:szCs w:val="24"/>
        </w:rPr>
        <w:t xml:space="preserve"> vazbou α-1,4</w:t>
      </w:r>
      <w:r w:rsidR="00292F5B" w:rsidRPr="00665A9E">
        <w:rPr>
          <w:sz w:val="24"/>
          <w:szCs w:val="24"/>
        </w:rPr>
        <w:t xml:space="preserve">) </w:t>
      </w:r>
      <w:r w:rsidR="007F2A8C" w:rsidRPr="00665A9E">
        <w:rPr>
          <w:sz w:val="24"/>
          <w:szCs w:val="24"/>
        </w:rPr>
        <w:t>a amylopektinu</w:t>
      </w:r>
      <w:r w:rsidR="00292F5B" w:rsidRPr="00665A9E">
        <w:rPr>
          <w:sz w:val="24"/>
          <w:szCs w:val="24"/>
        </w:rPr>
        <w:t xml:space="preserve"> (rozvětvený řetězec</w:t>
      </w:r>
      <w:r w:rsidR="005B74C0" w:rsidRPr="00665A9E">
        <w:rPr>
          <w:sz w:val="24"/>
          <w:szCs w:val="24"/>
        </w:rPr>
        <w:t xml:space="preserve"> </w:t>
      </w:r>
      <w:r w:rsidR="00FD216D">
        <w:rPr>
          <w:sz w:val="24"/>
          <w:szCs w:val="24"/>
        </w:rPr>
        <w:t>glukóz</w:t>
      </w:r>
      <w:r w:rsidR="005B74C0" w:rsidRPr="00665A9E">
        <w:rPr>
          <w:sz w:val="24"/>
          <w:szCs w:val="24"/>
        </w:rPr>
        <w:t xml:space="preserve"> vázaných vazbami α-1,4 a α-1,6</w:t>
      </w:r>
      <w:r w:rsidR="00292F5B" w:rsidRPr="00665A9E">
        <w:rPr>
          <w:sz w:val="24"/>
          <w:szCs w:val="24"/>
        </w:rPr>
        <w:t>)</w:t>
      </w:r>
      <w:r w:rsidR="007F2A8C" w:rsidRPr="00665A9E">
        <w:rPr>
          <w:sz w:val="24"/>
          <w:szCs w:val="24"/>
        </w:rPr>
        <w:t xml:space="preserve">. </w:t>
      </w:r>
      <w:r w:rsidR="00147D21" w:rsidRPr="00665A9E">
        <w:rPr>
          <w:sz w:val="24"/>
          <w:szCs w:val="24"/>
        </w:rPr>
        <w:t xml:space="preserve">Luštěninové škroby jsou charakteristické vysokým obsahem </w:t>
      </w:r>
      <w:r w:rsidR="00FD216D">
        <w:rPr>
          <w:sz w:val="24"/>
          <w:szCs w:val="24"/>
        </w:rPr>
        <w:t>amylózy</w:t>
      </w:r>
      <w:r w:rsidR="00296B36" w:rsidRPr="00665A9E">
        <w:rPr>
          <w:sz w:val="24"/>
          <w:szCs w:val="24"/>
        </w:rPr>
        <w:t xml:space="preserve"> v porovnání se </w:t>
      </w:r>
      <w:r w:rsidR="00296B36" w:rsidRPr="005A3880">
        <w:rPr>
          <w:sz w:val="24"/>
          <w:szCs w:val="24"/>
        </w:rPr>
        <w:t>standardním</w:t>
      </w:r>
      <w:r w:rsidR="005A3880" w:rsidRPr="005A3880">
        <w:rPr>
          <w:sz w:val="24"/>
          <w:szCs w:val="24"/>
        </w:rPr>
        <w:t>i</w:t>
      </w:r>
      <w:r w:rsidR="00296B36" w:rsidRPr="00665A9E">
        <w:rPr>
          <w:sz w:val="24"/>
          <w:szCs w:val="24"/>
        </w:rPr>
        <w:t xml:space="preserve"> bramborovým</w:t>
      </w:r>
      <w:r w:rsidR="004E0BFD" w:rsidRPr="00665A9E">
        <w:rPr>
          <w:sz w:val="24"/>
          <w:szCs w:val="24"/>
        </w:rPr>
        <w:t>i</w:t>
      </w:r>
      <w:r w:rsidR="00296B36" w:rsidRPr="00665A9E">
        <w:rPr>
          <w:sz w:val="24"/>
          <w:szCs w:val="24"/>
        </w:rPr>
        <w:t xml:space="preserve"> </w:t>
      </w:r>
      <w:r w:rsidR="004E0BFD" w:rsidRPr="00665A9E">
        <w:rPr>
          <w:sz w:val="24"/>
          <w:szCs w:val="24"/>
        </w:rPr>
        <w:t>nebo obilnými škroby</w:t>
      </w:r>
      <w:r w:rsidR="00147D21" w:rsidRPr="00665A9E">
        <w:rPr>
          <w:sz w:val="24"/>
          <w:szCs w:val="24"/>
        </w:rPr>
        <w:t>.</w:t>
      </w:r>
      <w:r w:rsidR="00E7334F" w:rsidRPr="00665A9E">
        <w:rPr>
          <w:sz w:val="24"/>
          <w:szCs w:val="24"/>
        </w:rPr>
        <w:t xml:space="preserve"> </w:t>
      </w:r>
      <w:r w:rsidR="00BC703E" w:rsidRPr="00665A9E">
        <w:rPr>
          <w:sz w:val="24"/>
          <w:szCs w:val="24"/>
        </w:rPr>
        <w:t xml:space="preserve">Jsou </w:t>
      </w:r>
      <w:r w:rsidR="004E0BFD" w:rsidRPr="00665A9E">
        <w:rPr>
          <w:sz w:val="24"/>
          <w:szCs w:val="24"/>
        </w:rPr>
        <w:t xml:space="preserve">však </w:t>
      </w:r>
      <w:r w:rsidR="00BC703E" w:rsidRPr="00665A9E">
        <w:rPr>
          <w:sz w:val="24"/>
          <w:szCs w:val="24"/>
        </w:rPr>
        <w:t xml:space="preserve">šlechtěny také speciální odrůdy obilovin tzv. </w:t>
      </w:r>
      <w:r w:rsidR="00BC703E" w:rsidRPr="00AE6936">
        <w:rPr>
          <w:i/>
          <w:sz w:val="24"/>
          <w:szCs w:val="24"/>
          <w:lang w:val="en-GB"/>
        </w:rPr>
        <w:t>high-amylose</w:t>
      </w:r>
      <w:r w:rsidR="00BC703E" w:rsidRPr="00665A9E">
        <w:rPr>
          <w:sz w:val="24"/>
          <w:szCs w:val="24"/>
        </w:rPr>
        <w:t xml:space="preserve"> s </w:t>
      </w:r>
      <w:r w:rsidR="00BC703E" w:rsidRPr="00665A9E">
        <w:rPr>
          <w:rFonts w:eastAsia="LidoSTFCE" w:cstheme="minorHAnsi"/>
          <w:sz w:val="24"/>
          <w:szCs w:val="24"/>
        </w:rPr>
        <w:t xml:space="preserve">vyšším podílem </w:t>
      </w:r>
      <w:r w:rsidR="00FD216D">
        <w:rPr>
          <w:rFonts w:eastAsia="LidoSTFCE" w:cstheme="minorHAnsi"/>
          <w:sz w:val="24"/>
          <w:szCs w:val="24"/>
        </w:rPr>
        <w:t>amylózy</w:t>
      </w:r>
      <w:r w:rsidR="00BC703E" w:rsidRPr="00665A9E">
        <w:rPr>
          <w:sz w:val="24"/>
          <w:szCs w:val="24"/>
        </w:rPr>
        <w:t xml:space="preserve"> ve škrobu </w:t>
      </w:r>
      <w:proofErr w:type="spellStart"/>
      <w:r w:rsidR="00BC703E" w:rsidRPr="00665A9E">
        <w:rPr>
          <w:sz w:val="24"/>
          <w:szCs w:val="24"/>
        </w:rPr>
        <w:t>vysokoamyl</w:t>
      </w:r>
      <w:r w:rsidR="00FD216D">
        <w:rPr>
          <w:sz w:val="24"/>
          <w:szCs w:val="24"/>
        </w:rPr>
        <w:t>óz</w:t>
      </w:r>
      <w:r w:rsidR="00BC703E" w:rsidRPr="00665A9E">
        <w:rPr>
          <w:sz w:val="24"/>
          <w:szCs w:val="24"/>
        </w:rPr>
        <w:t>ové</w:t>
      </w:r>
      <w:proofErr w:type="spellEnd"/>
      <w:r w:rsidR="00BC703E" w:rsidRPr="00665A9E">
        <w:rPr>
          <w:sz w:val="24"/>
          <w:szCs w:val="24"/>
        </w:rPr>
        <w:t xml:space="preserve"> kukuřice, pšenice, ječmen, nebo rýže)</w:t>
      </w:r>
      <w:r w:rsidR="005A3880">
        <w:rPr>
          <w:sz w:val="24"/>
          <w:szCs w:val="24"/>
        </w:rPr>
        <w:t>;</w:t>
      </w:r>
      <w:r w:rsidR="00BC703E" w:rsidRPr="00665A9E">
        <w:rPr>
          <w:sz w:val="24"/>
          <w:szCs w:val="24"/>
        </w:rPr>
        <w:t xml:space="preserve"> </w:t>
      </w:r>
      <w:r w:rsidR="00BC703E" w:rsidRPr="00665A9E">
        <w:rPr>
          <w:rFonts w:eastAsia="LidoSTFCE" w:cstheme="minorHAnsi"/>
          <w:sz w:val="24"/>
          <w:szCs w:val="24"/>
        </w:rPr>
        <w:t>(</w:t>
      </w:r>
      <w:r w:rsidR="00BC703E" w:rsidRPr="00665A9E">
        <w:rPr>
          <w:rFonts w:eastAsia="LidoSTFCE" w:cstheme="minorHAnsi"/>
          <w:i/>
          <w:sz w:val="24"/>
          <w:szCs w:val="24"/>
        </w:rPr>
        <w:t xml:space="preserve">pozn.: normální škrob má podíl </w:t>
      </w:r>
      <w:r w:rsidR="00FD216D">
        <w:rPr>
          <w:rFonts w:eastAsia="LidoSTFCE" w:cstheme="minorHAnsi"/>
          <w:i/>
          <w:sz w:val="24"/>
          <w:szCs w:val="24"/>
        </w:rPr>
        <w:t>amylózy</w:t>
      </w:r>
      <w:r w:rsidR="00BC703E" w:rsidRPr="00665A9E">
        <w:rPr>
          <w:rFonts w:eastAsia="LidoSTFCE" w:cstheme="minorHAnsi"/>
          <w:i/>
          <w:sz w:val="24"/>
          <w:szCs w:val="24"/>
        </w:rPr>
        <w:t xml:space="preserve"> a amylopektinu v </w:t>
      </w:r>
      <w:r w:rsidR="00BC703E" w:rsidRPr="00E16AF8">
        <w:rPr>
          <w:rFonts w:eastAsia="LidoSTFCE" w:cstheme="minorHAnsi"/>
          <w:i/>
          <w:sz w:val="24"/>
          <w:szCs w:val="24"/>
        </w:rPr>
        <w:t xml:space="preserve">poměru </w:t>
      </w:r>
      <w:proofErr w:type="gramStart"/>
      <w:r w:rsidR="00BC703E" w:rsidRPr="00E16AF8">
        <w:rPr>
          <w:rFonts w:eastAsia="LidoSTFCE" w:cstheme="minorHAnsi"/>
          <w:i/>
          <w:sz w:val="24"/>
          <w:szCs w:val="24"/>
        </w:rPr>
        <w:t>25 :</w:t>
      </w:r>
      <w:proofErr w:type="gramEnd"/>
      <w:r w:rsidR="00BC703E" w:rsidRPr="00E16AF8">
        <w:rPr>
          <w:rFonts w:eastAsia="LidoSTFCE" w:cstheme="minorHAnsi"/>
          <w:i/>
          <w:sz w:val="24"/>
          <w:szCs w:val="24"/>
        </w:rPr>
        <w:t xml:space="preserve"> 75</w:t>
      </w:r>
      <w:r w:rsidR="00BC703E" w:rsidRPr="00E16AF8">
        <w:rPr>
          <w:rFonts w:eastAsia="LidoSTFCE" w:cstheme="minorHAnsi"/>
          <w:sz w:val="24"/>
          <w:szCs w:val="24"/>
        </w:rPr>
        <w:t xml:space="preserve">, </w:t>
      </w:r>
      <w:r w:rsidR="00BC703E" w:rsidRPr="00E16AF8">
        <w:rPr>
          <w:rFonts w:eastAsia="LidoSTFCE" w:cstheme="minorHAnsi"/>
          <w:i/>
          <w:sz w:val="24"/>
          <w:szCs w:val="24"/>
        </w:rPr>
        <w:t xml:space="preserve">tj. cca 25 % </w:t>
      </w:r>
      <w:r w:rsidR="00FD216D">
        <w:rPr>
          <w:rFonts w:eastAsia="LidoSTFCE" w:cstheme="minorHAnsi"/>
          <w:i/>
          <w:sz w:val="24"/>
          <w:szCs w:val="24"/>
        </w:rPr>
        <w:t>amylózy</w:t>
      </w:r>
      <w:r w:rsidR="00BC703E" w:rsidRPr="00E16AF8">
        <w:rPr>
          <w:rFonts w:eastAsia="LidoSTFCE" w:cstheme="minorHAnsi"/>
          <w:i/>
          <w:sz w:val="24"/>
          <w:szCs w:val="24"/>
        </w:rPr>
        <w:t xml:space="preserve"> a 75 % amylopektinu v molekule škrobu</w:t>
      </w:r>
      <w:r w:rsidR="00BC703E" w:rsidRPr="00E16AF8">
        <w:rPr>
          <w:rFonts w:eastAsia="LidoSTFCE" w:cstheme="minorHAnsi"/>
          <w:sz w:val="24"/>
          <w:szCs w:val="24"/>
        </w:rPr>
        <w:t>)</w:t>
      </w:r>
      <w:r w:rsidR="00BC703E" w:rsidRPr="00E16AF8">
        <w:rPr>
          <w:sz w:val="24"/>
          <w:szCs w:val="24"/>
        </w:rPr>
        <w:t xml:space="preserve">. </w:t>
      </w:r>
      <w:r w:rsidR="000330F2" w:rsidRPr="00E16AF8">
        <w:rPr>
          <w:sz w:val="24"/>
          <w:szCs w:val="24"/>
        </w:rPr>
        <w:t xml:space="preserve">Z fyzikálních vlastností škrobu jsou nejvýznamnější schopnost bobtnání, mazovatění (želatinizace) </w:t>
      </w:r>
      <w:r w:rsidR="00C75560" w:rsidRPr="00E16AF8">
        <w:rPr>
          <w:sz w:val="24"/>
          <w:szCs w:val="24"/>
        </w:rPr>
        <w:t xml:space="preserve">a </w:t>
      </w:r>
      <w:proofErr w:type="spellStart"/>
      <w:r w:rsidR="00C75560" w:rsidRPr="00E16AF8">
        <w:rPr>
          <w:sz w:val="24"/>
          <w:szCs w:val="24"/>
        </w:rPr>
        <w:t>retrogradace</w:t>
      </w:r>
      <w:proofErr w:type="spellEnd"/>
      <w:r w:rsidR="00996E5A" w:rsidRPr="00E16AF8">
        <w:rPr>
          <w:sz w:val="24"/>
          <w:szCs w:val="24"/>
        </w:rPr>
        <w:t>.</w:t>
      </w:r>
    </w:p>
    <w:p w:rsidR="00C75560" w:rsidRPr="00665A9E" w:rsidRDefault="00C75560" w:rsidP="00F757FE">
      <w:pPr>
        <w:spacing w:after="0" w:line="240" w:lineRule="auto"/>
        <w:jc w:val="both"/>
        <w:rPr>
          <w:sz w:val="24"/>
          <w:szCs w:val="24"/>
        </w:rPr>
      </w:pPr>
    </w:p>
    <w:p w:rsidR="00C75560" w:rsidRPr="00665A9E" w:rsidRDefault="00C75560" w:rsidP="00CF6162">
      <w:pPr>
        <w:spacing w:after="0" w:line="240" w:lineRule="auto"/>
        <w:ind w:firstLine="426"/>
        <w:jc w:val="both"/>
        <w:rPr>
          <w:b/>
          <w:sz w:val="24"/>
          <w:szCs w:val="24"/>
        </w:rPr>
      </w:pPr>
      <w:r w:rsidRPr="00665A9E">
        <w:rPr>
          <w:b/>
          <w:sz w:val="24"/>
          <w:szCs w:val="24"/>
        </w:rPr>
        <w:t>Nutriční význam škrobu</w:t>
      </w:r>
      <w:r w:rsidR="00A134C1" w:rsidRPr="00665A9E">
        <w:rPr>
          <w:b/>
          <w:sz w:val="24"/>
          <w:szCs w:val="24"/>
        </w:rPr>
        <w:t xml:space="preserve"> – rozdělení škrobů podle jejich stravitelnosti</w:t>
      </w:r>
    </w:p>
    <w:p w:rsidR="00D83A2A" w:rsidRDefault="00B0479A" w:rsidP="00F757FE">
      <w:pPr>
        <w:spacing w:after="0" w:line="240" w:lineRule="auto"/>
        <w:jc w:val="both"/>
        <w:rPr>
          <w:sz w:val="24"/>
          <w:szCs w:val="24"/>
        </w:rPr>
      </w:pPr>
      <w:r w:rsidRPr="00665A9E">
        <w:rPr>
          <w:sz w:val="24"/>
          <w:szCs w:val="24"/>
        </w:rPr>
        <w:t xml:space="preserve">Existují různé </w:t>
      </w:r>
      <w:r w:rsidR="00F447CC" w:rsidRPr="00665A9E">
        <w:rPr>
          <w:sz w:val="24"/>
          <w:szCs w:val="24"/>
        </w:rPr>
        <w:t>typy</w:t>
      </w:r>
      <w:r w:rsidR="00A93E82" w:rsidRPr="00665A9E">
        <w:rPr>
          <w:sz w:val="24"/>
          <w:szCs w:val="24"/>
        </w:rPr>
        <w:t xml:space="preserve"> (formy</w:t>
      </w:r>
      <w:r w:rsidR="00F447CC" w:rsidRPr="00665A9E">
        <w:rPr>
          <w:sz w:val="24"/>
          <w:szCs w:val="24"/>
        </w:rPr>
        <w:t xml:space="preserve">) </w:t>
      </w:r>
      <w:r w:rsidRPr="00665A9E">
        <w:rPr>
          <w:sz w:val="24"/>
          <w:szCs w:val="24"/>
        </w:rPr>
        <w:t xml:space="preserve">škrobu a jeho frakcí v závislosti na </w:t>
      </w:r>
      <w:r w:rsidR="00F26500" w:rsidRPr="00665A9E">
        <w:rPr>
          <w:sz w:val="24"/>
          <w:szCs w:val="24"/>
        </w:rPr>
        <w:t>druh</w:t>
      </w:r>
      <w:r w:rsidRPr="00665A9E">
        <w:rPr>
          <w:sz w:val="24"/>
          <w:szCs w:val="24"/>
        </w:rPr>
        <w:t>u</w:t>
      </w:r>
      <w:r w:rsidR="002F36E4" w:rsidRPr="00665A9E">
        <w:rPr>
          <w:sz w:val="24"/>
          <w:szCs w:val="24"/>
        </w:rPr>
        <w:t xml:space="preserve"> rostliny, </w:t>
      </w:r>
      <w:r w:rsidR="00F26500" w:rsidRPr="00665A9E">
        <w:rPr>
          <w:sz w:val="24"/>
          <w:szCs w:val="24"/>
        </w:rPr>
        <w:t>postup</w:t>
      </w:r>
      <w:r w:rsidRPr="00665A9E">
        <w:rPr>
          <w:sz w:val="24"/>
          <w:szCs w:val="24"/>
        </w:rPr>
        <w:t>ech</w:t>
      </w:r>
      <w:r w:rsidR="00F26500" w:rsidRPr="00665A9E">
        <w:rPr>
          <w:sz w:val="24"/>
          <w:szCs w:val="24"/>
        </w:rPr>
        <w:t xml:space="preserve"> zpracování </w:t>
      </w:r>
      <w:r w:rsidR="002F36E4" w:rsidRPr="00665A9E">
        <w:rPr>
          <w:sz w:val="24"/>
          <w:szCs w:val="24"/>
        </w:rPr>
        <w:t>potravin</w:t>
      </w:r>
      <w:r w:rsidR="000159FA" w:rsidRPr="00665A9E">
        <w:rPr>
          <w:sz w:val="24"/>
          <w:szCs w:val="24"/>
        </w:rPr>
        <w:t>, postupech</w:t>
      </w:r>
      <w:r w:rsidR="002F36E4" w:rsidRPr="00665A9E">
        <w:rPr>
          <w:sz w:val="24"/>
          <w:szCs w:val="24"/>
        </w:rPr>
        <w:t xml:space="preserve"> přípravy </w:t>
      </w:r>
      <w:r w:rsidR="003A321E" w:rsidRPr="00665A9E">
        <w:rPr>
          <w:sz w:val="24"/>
          <w:szCs w:val="24"/>
        </w:rPr>
        <w:t xml:space="preserve">a servírování </w:t>
      </w:r>
      <w:r w:rsidR="002F36E4" w:rsidRPr="00665A9E">
        <w:rPr>
          <w:sz w:val="24"/>
          <w:szCs w:val="24"/>
        </w:rPr>
        <w:t>pokrmů</w:t>
      </w:r>
      <w:r w:rsidR="000159FA" w:rsidRPr="00665A9E">
        <w:rPr>
          <w:sz w:val="24"/>
          <w:szCs w:val="24"/>
        </w:rPr>
        <w:t>,</w:t>
      </w:r>
      <w:r w:rsidR="002F36E4" w:rsidRPr="00665A9E">
        <w:rPr>
          <w:sz w:val="24"/>
          <w:szCs w:val="24"/>
        </w:rPr>
        <w:t xml:space="preserve"> </w:t>
      </w:r>
      <w:r w:rsidR="006B3FBB" w:rsidRPr="00665A9E">
        <w:rPr>
          <w:sz w:val="24"/>
          <w:szCs w:val="24"/>
        </w:rPr>
        <w:t xml:space="preserve">a </w:t>
      </w:r>
      <w:r w:rsidR="002F36E4" w:rsidRPr="00665A9E">
        <w:rPr>
          <w:sz w:val="24"/>
          <w:szCs w:val="24"/>
        </w:rPr>
        <w:t xml:space="preserve">na </w:t>
      </w:r>
      <w:r w:rsidR="006B3FBB" w:rsidRPr="00665A9E">
        <w:rPr>
          <w:sz w:val="24"/>
          <w:szCs w:val="24"/>
        </w:rPr>
        <w:t xml:space="preserve">době </w:t>
      </w:r>
      <w:r w:rsidR="003F5FED" w:rsidRPr="00665A9E">
        <w:rPr>
          <w:sz w:val="24"/>
          <w:szCs w:val="24"/>
        </w:rPr>
        <w:t xml:space="preserve">a teplotě úchovy a </w:t>
      </w:r>
      <w:r w:rsidR="002F36E4" w:rsidRPr="00665A9E">
        <w:rPr>
          <w:sz w:val="24"/>
          <w:szCs w:val="24"/>
        </w:rPr>
        <w:t>skladování</w:t>
      </w:r>
      <w:r w:rsidR="00942C3E" w:rsidRPr="00665A9E">
        <w:rPr>
          <w:sz w:val="24"/>
          <w:szCs w:val="24"/>
        </w:rPr>
        <w:t xml:space="preserve"> potravin a pokrmů</w:t>
      </w:r>
      <w:r w:rsidR="00F26500" w:rsidRPr="00665A9E">
        <w:rPr>
          <w:sz w:val="24"/>
          <w:szCs w:val="24"/>
        </w:rPr>
        <w:t xml:space="preserve">. </w:t>
      </w:r>
      <w:r w:rsidR="00771AAB" w:rsidRPr="00665A9E">
        <w:rPr>
          <w:sz w:val="24"/>
          <w:szCs w:val="24"/>
        </w:rPr>
        <w:t>Fyzikální zásahy (zejména působení tepla</w:t>
      </w:r>
      <w:r w:rsidR="00F447CC" w:rsidRPr="00665A9E">
        <w:rPr>
          <w:sz w:val="24"/>
          <w:szCs w:val="24"/>
        </w:rPr>
        <w:t xml:space="preserve">-vaření, pečení, smažení, </w:t>
      </w:r>
      <w:r w:rsidR="00D529FC" w:rsidRPr="00665A9E">
        <w:rPr>
          <w:sz w:val="24"/>
          <w:szCs w:val="24"/>
        </w:rPr>
        <w:t>restování</w:t>
      </w:r>
      <w:r w:rsidR="005C059F" w:rsidRPr="00665A9E">
        <w:rPr>
          <w:sz w:val="24"/>
          <w:szCs w:val="24"/>
        </w:rPr>
        <w:t xml:space="preserve">, </w:t>
      </w:r>
      <w:r w:rsidR="00F447CC" w:rsidRPr="00665A9E">
        <w:rPr>
          <w:sz w:val="24"/>
          <w:szCs w:val="24"/>
        </w:rPr>
        <w:t>extruze</w:t>
      </w:r>
      <w:r w:rsidR="001A70C7" w:rsidRPr="00665A9E">
        <w:rPr>
          <w:sz w:val="24"/>
          <w:szCs w:val="24"/>
        </w:rPr>
        <w:t xml:space="preserve"> aj.</w:t>
      </w:r>
      <w:r w:rsidR="002F36E4" w:rsidRPr="00665A9E">
        <w:rPr>
          <w:sz w:val="24"/>
          <w:szCs w:val="24"/>
        </w:rPr>
        <w:t>) mají</w:t>
      </w:r>
      <w:r w:rsidR="00771AAB" w:rsidRPr="00665A9E">
        <w:rPr>
          <w:sz w:val="24"/>
          <w:szCs w:val="24"/>
        </w:rPr>
        <w:t xml:space="preserve"> </w:t>
      </w:r>
      <w:r w:rsidR="00212980" w:rsidRPr="00665A9E">
        <w:rPr>
          <w:sz w:val="24"/>
          <w:szCs w:val="24"/>
        </w:rPr>
        <w:t xml:space="preserve">zásadní </w:t>
      </w:r>
      <w:r w:rsidR="00771AAB" w:rsidRPr="00665A9E">
        <w:rPr>
          <w:sz w:val="24"/>
          <w:szCs w:val="24"/>
        </w:rPr>
        <w:t xml:space="preserve">vliv na původní </w:t>
      </w:r>
      <w:r w:rsidR="001D42EB" w:rsidRPr="00665A9E">
        <w:rPr>
          <w:sz w:val="24"/>
          <w:szCs w:val="24"/>
        </w:rPr>
        <w:t>st</w:t>
      </w:r>
      <w:r w:rsidR="00EA2277" w:rsidRPr="00665A9E">
        <w:rPr>
          <w:sz w:val="24"/>
          <w:szCs w:val="24"/>
        </w:rPr>
        <w:t>rukturu</w:t>
      </w:r>
      <w:r w:rsidR="00771AAB" w:rsidRPr="00665A9E">
        <w:rPr>
          <w:sz w:val="24"/>
          <w:szCs w:val="24"/>
        </w:rPr>
        <w:t xml:space="preserve"> škrobových zrn. </w:t>
      </w:r>
      <w:r w:rsidR="00F26500" w:rsidRPr="00665A9E">
        <w:rPr>
          <w:sz w:val="24"/>
          <w:szCs w:val="24"/>
        </w:rPr>
        <w:t xml:space="preserve">Rozdíly mezi škroby </w:t>
      </w:r>
      <w:r w:rsidR="0091397F" w:rsidRPr="00665A9E">
        <w:rPr>
          <w:sz w:val="24"/>
          <w:szCs w:val="24"/>
        </w:rPr>
        <w:t xml:space="preserve">a jejich frakcemi se </w:t>
      </w:r>
      <w:r w:rsidR="001D3DCE" w:rsidRPr="00665A9E">
        <w:rPr>
          <w:sz w:val="24"/>
          <w:szCs w:val="24"/>
        </w:rPr>
        <w:t xml:space="preserve">tak </w:t>
      </w:r>
      <w:r w:rsidR="0091397F" w:rsidRPr="00665A9E">
        <w:rPr>
          <w:sz w:val="24"/>
          <w:szCs w:val="24"/>
        </w:rPr>
        <w:t xml:space="preserve">promítají </w:t>
      </w:r>
      <w:r w:rsidR="001D3DCE" w:rsidRPr="00665A9E">
        <w:rPr>
          <w:sz w:val="24"/>
          <w:szCs w:val="24"/>
        </w:rPr>
        <w:t xml:space="preserve">do </w:t>
      </w:r>
      <w:r w:rsidR="0091397F" w:rsidRPr="00665A9E">
        <w:rPr>
          <w:sz w:val="24"/>
          <w:szCs w:val="24"/>
        </w:rPr>
        <w:t xml:space="preserve">nutričních, </w:t>
      </w:r>
      <w:r w:rsidR="00A93E82" w:rsidRPr="00665A9E">
        <w:rPr>
          <w:sz w:val="24"/>
          <w:szCs w:val="24"/>
        </w:rPr>
        <w:t>senzorických</w:t>
      </w:r>
      <w:r w:rsidR="00F26500" w:rsidRPr="00665A9E">
        <w:rPr>
          <w:sz w:val="24"/>
          <w:szCs w:val="24"/>
        </w:rPr>
        <w:t xml:space="preserve"> a texturních vlastností </w:t>
      </w:r>
      <w:r w:rsidR="00F447CC" w:rsidRPr="00665A9E">
        <w:rPr>
          <w:sz w:val="24"/>
          <w:szCs w:val="24"/>
        </w:rPr>
        <w:t xml:space="preserve">finální </w:t>
      </w:r>
      <w:r w:rsidR="001D3DCE" w:rsidRPr="00665A9E">
        <w:rPr>
          <w:sz w:val="24"/>
          <w:szCs w:val="24"/>
        </w:rPr>
        <w:t>potraviny</w:t>
      </w:r>
      <w:r w:rsidR="00D529FC" w:rsidRPr="00665A9E">
        <w:rPr>
          <w:sz w:val="24"/>
          <w:szCs w:val="24"/>
        </w:rPr>
        <w:t>/pokrmu</w:t>
      </w:r>
      <w:r w:rsidR="00F26500" w:rsidRPr="00665A9E">
        <w:rPr>
          <w:sz w:val="24"/>
          <w:szCs w:val="24"/>
        </w:rPr>
        <w:t>.</w:t>
      </w:r>
    </w:p>
    <w:p w:rsidR="00D83A2A" w:rsidRDefault="00F26500" w:rsidP="00F757FE">
      <w:pPr>
        <w:spacing w:after="0" w:line="240" w:lineRule="auto"/>
        <w:jc w:val="both"/>
        <w:rPr>
          <w:sz w:val="24"/>
          <w:szCs w:val="24"/>
        </w:rPr>
      </w:pPr>
      <w:r w:rsidRPr="00665A9E">
        <w:rPr>
          <w:sz w:val="24"/>
          <w:szCs w:val="24"/>
        </w:rPr>
        <w:t xml:space="preserve"> </w:t>
      </w:r>
      <w:r w:rsidR="00D83A2A">
        <w:rPr>
          <w:sz w:val="24"/>
          <w:szCs w:val="24"/>
        </w:rPr>
        <w:t xml:space="preserve">     </w:t>
      </w:r>
      <w:r w:rsidRPr="00665A9E">
        <w:rPr>
          <w:sz w:val="24"/>
          <w:szCs w:val="24"/>
        </w:rPr>
        <w:t xml:space="preserve">Do 80. let minulého století panoval názor, že tepelně upravené škroby jsou stejně tráveny a resorbovány jako </w:t>
      </w:r>
      <w:r w:rsidR="00FD216D">
        <w:rPr>
          <w:sz w:val="24"/>
          <w:szCs w:val="24"/>
        </w:rPr>
        <w:t>glukóz</w:t>
      </w:r>
      <w:r w:rsidRPr="00665A9E">
        <w:rPr>
          <w:sz w:val="24"/>
          <w:szCs w:val="24"/>
        </w:rPr>
        <w:t xml:space="preserve">a. </w:t>
      </w:r>
      <w:r w:rsidR="00411087" w:rsidRPr="00665A9E">
        <w:rPr>
          <w:sz w:val="24"/>
          <w:szCs w:val="24"/>
        </w:rPr>
        <w:t xml:space="preserve">Z výsledků </w:t>
      </w:r>
      <w:r w:rsidR="006467F1" w:rsidRPr="00665A9E">
        <w:rPr>
          <w:sz w:val="24"/>
          <w:szCs w:val="24"/>
        </w:rPr>
        <w:t xml:space="preserve">řady </w:t>
      </w:r>
      <w:r w:rsidR="00F45858" w:rsidRPr="00665A9E">
        <w:rPr>
          <w:sz w:val="24"/>
          <w:szCs w:val="24"/>
        </w:rPr>
        <w:t xml:space="preserve">studií a </w:t>
      </w:r>
      <w:r w:rsidRPr="00665A9E">
        <w:rPr>
          <w:sz w:val="24"/>
          <w:szCs w:val="24"/>
        </w:rPr>
        <w:t xml:space="preserve">experimentů </w:t>
      </w:r>
      <w:r w:rsidR="002F36E4" w:rsidRPr="00665A9E">
        <w:rPr>
          <w:sz w:val="24"/>
          <w:szCs w:val="24"/>
        </w:rPr>
        <w:t xml:space="preserve">však </w:t>
      </w:r>
      <w:r w:rsidR="006467F1" w:rsidRPr="00665A9E">
        <w:rPr>
          <w:sz w:val="24"/>
          <w:szCs w:val="24"/>
        </w:rPr>
        <w:t>vyplynulo</w:t>
      </w:r>
      <w:r w:rsidRPr="00665A9E">
        <w:rPr>
          <w:sz w:val="24"/>
          <w:szCs w:val="24"/>
        </w:rPr>
        <w:t>, že část škrobu je rezistentní (odolná) vůči trávení v tenkém střevě</w:t>
      </w:r>
      <w:r w:rsidR="002F5C80" w:rsidRPr="00665A9E">
        <w:rPr>
          <w:sz w:val="24"/>
          <w:szCs w:val="24"/>
        </w:rPr>
        <w:t xml:space="preserve"> člověka</w:t>
      </w:r>
      <w:r w:rsidR="00F45858" w:rsidRPr="00665A9E">
        <w:rPr>
          <w:sz w:val="24"/>
          <w:szCs w:val="24"/>
        </w:rPr>
        <w:t>. O</w:t>
      </w:r>
      <w:r w:rsidRPr="00665A9E">
        <w:rPr>
          <w:sz w:val="24"/>
          <w:szCs w:val="24"/>
        </w:rPr>
        <w:t xml:space="preserve">d tohoto momentu byl </w:t>
      </w:r>
      <w:r w:rsidR="00F45858" w:rsidRPr="00665A9E">
        <w:rPr>
          <w:sz w:val="24"/>
          <w:szCs w:val="24"/>
        </w:rPr>
        <w:t>definován</w:t>
      </w:r>
      <w:r w:rsidRPr="00665A9E">
        <w:rPr>
          <w:sz w:val="24"/>
          <w:szCs w:val="24"/>
        </w:rPr>
        <w:t xml:space="preserve"> termín „rezistentní škrob“. Na základě rozsahu trávení v</w:t>
      </w:r>
      <w:r w:rsidR="00F447CC" w:rsidRPr="00665A9E">
        <w:rPr>
          <w:sz w:val="24"/>
          <w:szCs w:val="24"/>
        </w:rPr>
        <w:t> gastrointenstinálním traktu (</w:t>
      </w:r>
      <w:r w:rsidRPr="00665A9E">
        <w:rPr>
          <w:sz w:val="24"/>
          <w:szCs w:val="24"/>
        </w:rPr>
        <w:t>GIT</w:t>
      </w:r>
      <w:r w:rsidR="00F447CC" w:rsidRPr="00665A9E">
        <w:rPr>
          <w:sz w:val="24"/>
          <w:szCs w:val="24"/>
        </w:rPr>
        <w:t>)</w:t>
      </w:r>
      <w:r w:rsidRPr="00665A9E">
        <w:rPr>
          <w:sz w:val="24"/>
          <w:szCs w:val="24"/>
        </w:rPr>
        <w:t xml:space="preserve"> bylo pro škrob navrženo </w:t>
      </w:r>
      <w:r w:rsidRPr="00665A9E">
        <w:rPr>
          <w:i/>
          <w:sz w:val="24"/>
          <w:szCs w:val="24"/>
        </w:rPr>
        <w:t>in vitro</w:t>
      </w:r>
      <w:r w:rsidRPr="00665A9E">
        <w:rPr>
          <w:sz w:val="24"/>
          <w:szCs w:val="24"/>
        </w:rPr>
        <w:t xml:space="preserve"> klasifikační schéma. Schéma bylo schváleno a použito</w:t>
      </w:r>
      <w:r w:rsidR="003262B5" w:rsidRPr="00665A9E">
        <w:rPr>
          <w:sz w:val="24"/>
          <w:szCs w:val="24"/>
        </w:rPr>
        <w:t xml:space="preserve"> (a </w:t>
      </w:r>
      <w:r w:rsidR="003262B5" w:rsidRPr="00665A9E">
        <w:rPr>
          <w:sz w:val="24"/>
          <w:szCs w:val="24"/>
        </w:rPr>
        <w:lastRenderedPageBreak/>
        <w:t>stále používáno)</w:t>
      </w:r>
      <w:r w:rsidRPr="00665A9E">
        <w:rPr>
          <w:sz w:val="24"/>
          <w:szCs w:val="24"/>
        </w:rPr>
        <w:t xml:space="preserve"> k popisu funkčnosti škrobu ve výživě. </w:t>
      </w:r>
      <w:r w:rsidR="00B16B9F" w:rsidRPr="00665A9E">
        <w:rPr>
          <w:sz w:val="24"/>
          <w:szCs w:val="24"/>
        </w:rPr>
        <w:t>Bylo zjištěno, že j</w:t>
      </w:r>
      <w:r w:rsidR="001A70C7" w:rsidRPr="00665A9E">
        <w:rPr>
          <w:sz w:val="24"/>
          <w:szCs w:val="24"/>
        </w:rPr>
        <w:t>ednotlivé typy škrobu jsou tráveny a absorbovány v tenkém střevě člověka různou rychlostí v závislosti na botanickém původu</w:t>
      </w:r>
      <w:r w:rsidR="00195D91" w:rsidRPr="00665A9E">
        <w:rPr>
          <w:sz w:val="24"/>
          <w:szCs w:val="24"/>
        </w:rPr>
        <w:t xml:space="preserve"> škrobu a</w:t>
      </w:r>
      <w:r w:rsidR="001A70C7" w:rsidRPr="00665A9E">
        <w:rPr>
          <w:sz w:val="24"/>
          <w:szCs w:val="24"/>
        </w:rPr>
        <w:t xml:space="preserve"> </w:t>
      </w:r>
      <w:r w:rsidR="00B16B9F" w:rsidRPr="00665A9E">
        <w:rPr>
          <w:sz w:val="24"/>
          <w:szCs w:val="24"/>
        </w:rPr>
        <w:t xml:space="preserve">podmínkách </w:t>
      </w:r>
      <w:r w:rsidR="001A70C7" w:rsidRPr="00665A9E">
        <w:rPr>
          <w:sz w:val="24"/>
          <w:szCs w:val="24"/>
        </w:rPr>
        <w:t>zpracování dané potraviny.</w:t>
      </w:r>
    </w:p>
    <w:p w:rsidR="006917C0" w:rsidRPr="00E16AF8" w:rsidRDefault="00D83A2A" w:rsidP="00F757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26500" w:rsidRPr="00665A9E">
        <w:rPr>
          <w:sz w:val="24"/>
          <w:szCs w:val="24"/>
        </w:rPr>
        <w:t xml:space="preserve"> </w:t>
      </w:r>
      <w:r w:rsidR="002A30F3">
        <w:rPr>
          <w:sz w:val="24"/>
          <w:szCs w:val="24"/>
        </w:rPr>
        <w:t xml:space="preserve"> </w:t>
      </w:r>
      <w:r w:rsidR="005C11C5" w:rsidRPr="00665A9E">
        <w:rPr>
          <w:bCs/>
          <w:sz w:val="24"/>
          <w:szCs w:val="24"/>
        </w:rPr>
        <w:t>Pokud dochází k dezintegraci zrn a semen (proces mletí</w:t>
      </w:r>
      <w:r w:rsidR="007D03B9" w:rsidRPr="00665A9E">
        <w:rPr>
          <w:bCs/>
          <w:sz w:val="24"/>
          <w:szCs w:val="24"/>
        </w:rPr>
        <w:t>, drcení apod.</w:t>
      </w:r>
      <w:r w:rsidR="005C11C5" w:rsidRPr="00665A9E">
        <w:rPr>
          <w:bCs/>
          <w:sz w:val="24"/>
          <w:szCs w:val="24"/>
        </w:rPr>
        <w:t>), zvyšuje se citlivost škrobu k</w:t>
      </w:r>
      <w:r w:rsidR="003262B5" w:rsidRPr="00665A9E">
        <w:rPr>
          <w:bCs/>
          <w:sz w:val="24"/>
          <w:szCs w:val="24"/>
        </w:rPr>
        <w:t xml:space="preserve"> enzymové </w:t>
      </w:r>
      <w:r w:rsidR="005C11C5" w:rsidRPr="00665A9E">
        <w:rPr>
          <w:bCs/>
          <w:sz w:val="24"/>
          <w:szCs w:val="24"/>
        </w:rPr>
        <w:t>hydrolýze</w:t>
      </w:r>
      <w:r w:rsidR="000816FE" w:rsidRPr="00665A9E">
        <w:rPr>
          <w:bCs/>
          <w:sz w:val="24"/>
          <w:szCs w:val="24"/>
        </w:rPr>
        <w:t xml:space="preserve">. V potravině přítomný rezistentní škrob (původní rezistentní škrob nebo rezistentní škrob </w:t>
      </w:r>
      <w:r w:rsidR="000816FE" w:rsidRPr="00E16AF8">
        <w:rPr>
          <w:bCs/>
          <w:sz w:val="24"/>
          <w:szCs w:val="24"/>
        </w:rPr>
        <w:t>vytvořený během zpracování</w:t>
      </w:r>
      <w:r w:rsidR="00CA3AD5" w:rsidRPr="00E16AF8">
        <w:rPr>
          <w:bCs/>
          <w:sz w:val="24"/>
          <w:szCs w:val="24"/>
        </w:rPr>
        <w:t xml:space="preserve"> a skladování</w:t>
      </w:r>
      <w:r w:rsidR="000816FE" w:rsidRPr="00E16AF8">
        <w:rPr>
          <w:bCs/>
          <w:sz w:val="24"/>
          <w:szCs w:val="24"/>
        </w:rPr>
        <w:t xml:space="preserve"> potravin</w:t>
      </w:r>
      <w:r w:rsidR="00CA3AD5" w:rsidRPr="00E16AF8">
        <w:rPr>
          <w:bCs/>
          <w:sz w:val="24"/>
          <w:szCs w:val="24"/>
        </w:rPr>
        <w:t>, anebo jako funkční přídatná látka</w:t>
      </w:r>
      <w:r w:rsidR="000816FE" w:rsidRPr="00E16AF8">
        <w:rPr>
          <w:bCs/>
          <w:sz w:val="24"/>
          <w:szCs w:val="24"/>
        </w:rPr>
        <w:t>) má vliv na snížení glykemického indexu potraviny.</w:t>
      </w:r>
      <w:r w:rsidR="006917C0" w:rsidRPr="00E16AF8">
        <w:rPr>
          <w:bCs/>
          <w:sz w:val="24"/>
          <w:szCs w:val="24"/>
        </w:rPr>
        <w:t xml:space="preserve"> </w:t>
      </w:r>
      <w:r w:rsidR="006917C0" w:rsidRPr="00E16AF8">
        <w:rPr>
          <w:sz w:val="24"/>
          <w:szCs w:val="24"/>
        </w:rPr>
        <w:t xml:space="preserve">Potraviny obsahující škrob mohou zvyšovat hladinu </w:t>
      </w:r>
      <w:r w:rsidR="00FD216D">
        <w:rPr>
          <w:sz w:val="24"/>
          <w:szCs w:val="24"/>
        </w:rPr>
        <w:t>glukóz</w:t>
      </w:r>
      <w:r w:rsidR="006917C0" w:rsidRPr="00E16AF8">
        <w:rPr>
          <w:sz w:val="24"/>
          <w:szCs w:val="24"/>
        </w:rPr>
        <w:t>y v krvi (glykemii) různou rychlostí. Z hlediska výživy je míra poškození škrobových zrn a typ škrobu úměrn</w:t>
      </w:r>
      <w:r>
        <w:rPr>
          <w:sz w:val="24"/>
          <w:szCs w:val="24"/>
        </w:rPr>
        <w:t>ý</w:t>
      </w:r>
      <w:r w:rsidR="006917C0" w:rsidRPr="00E16AF8">
        <w:rPr>
          <w:sz w:val="24"/>
          <w:szCs w:val="24"/>
        </w:rPr>
        <w:t xml:space="preserve"> rychlosti resorpce škrobu během trávení, a tím také glykemické</w:t>
      </w:r>
      <w:r w:rsidR="00A93E82" w:rsidRPr="00E16AF8">
        <w:rPr>
          <w:sz w:val="24"/>
          <w:szCs w:val="24"/>
        </w:rPr>
        <w:t>mu indexu jednotlivých potravin</w:t>
      </w:r>
      <w:r w:rsidR="00996E5A" w:rsidRPr="00E16AF8">
        <w:rPr>
          <w:sz w:val="24"/>
          <w:szCs w:val="24"/>
        </w:rPr>
        <w:t>.</w:t>
      </w:r>
    </w:p>
    <w:p w:rsidR="00864F20" w:rsidRPr="00E16AF8" w:rsidRDefault="00D83A2A" w:rsidP="005550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NewRomanPSMT"/>
          <w:sz w:val="24"/>
          <w:szCs w:val="24"/>
        </w:rPr>
      </w:pPr>
      <w:r>
        <w:rPr>
          <w:sz w:val="24"/>
          <w:szCs w:val="24"/>
        </w:rPr>
        <w:t>P</w:t>
      </w:r>
      <w:r w:rsidR="00D57301" w:rsidRPr="00E16AF8">
        <w:rPr>
          <w:sz w:val="24"/>
          <w:szCs w:val="24"/>
        </w:rPr>
        <w:t>odle úrovně stravitelnosti může</w:t>
      </w:r>
      <w:r w:rsidR="00FA00F1" w:rsidRPr="00E16AF8">
        <w:rPr>
          <w:sz w:val="24"/>
          <w:szCs w:val="24"/>
        </w:rPr>
        <w:t>me</w:t>
      </w:r>
      <w:r w:rsidR="005D4652" w:rsidRPr="00E16AF8">
        <w:rPr>
          <w:sz w:val="24"/>
          <w:szCs w:val="24"/>
        </w:rPr>
        <w:t xml:space="preserve"> škrob rozdělit</w:t>
      </w:r>
      <w:r w:rsidR="00D57301" w:rsidRPr="00E16AF8">
        <w:rPr>
          <w:sz w:val="24"/>
          <w:szCs w:val="24"/>
        </w:rPr>
        <w:t xml:space="preserve"> do tří kategorií: rychle stravitelný škrob (</w:t>
      </w:r>
      <w:r w:rsidR="00D57301" w:rsidRPr="0092674C">
        <w:rPr>
          <w:i/>
          <w:sz w:val="24"/>
          <w:szCs w:val="24"/>
          <w:lang w:val="en-GB"/>
        </w:rPr>
        <w:t>rapidly digestible starch</w:t>
      </w:r>
      <w:r w:rsidR="00D57301" w:rsidRPr="00E16AF8">
        <w:rPr>
          <w:sz w:val="24"/>
          <w:szCs w:val="24"/>
        </w:rPr>
        <w:t xml:space="preserve"> – RDS), pomalu stravitelný škrob (</w:t>
      </w:r>
      <w:r w:rsidR="00D57301" w:rsidRPr="0092674C">
        <w:rPr>
          <w:i/>
          <w:sz w:val="24"/>
          <w:szCs w:val="24"/>
          <w:lang w:val="en-GB"/>
        </w:rPr>
        <w:t>slowly digestible starch</w:t>
      </w:r>
      <w:r w:rsidR="00D57301" w:rsidRPr="00E16AF8">
        <w:rPr>
          <w:sz w:val="24"/>
          <w:szCs w:val="24"/>
        </w:rPr>
        <w:t xml:space="preserve"> – SDS) a rezistentní škrob (</w:t>
      </w:r>
      <w:r w:rsidR="00D57301" w:rsidRPr="0092674C">
        <w:rPr>
          <w:i/>
          <w:sz w:val="24"/>
          <w:szCs w:val="24"/>
          <w:lang w:val="en-GB"/>
        </w:rPr>
        <w:t>resistant starch</w:t>
      </w:r>
      <w:r w:rsidR="00D57301" w:rsidRPr="00E16AF8">
        <w:rPr>
          <w:sz w:val="24"/>
          <w:szCs w:val="24"/>
        </w:rPr>
        <w:t xml:space="preserve"> – RS)</w:t>
      </w:r>
      <w:r w:rsidR="00F6025B" w:rsidRPr="00E16AF8">
        <w:rPr>
          <w:sz w:val="24"/>
          <w:szCs w:val="24"/>
        </w:rPr>
        <w:t xml:space="preserve">. </w:t>
      </w:r>
      <w:r w:rsidR="00555096" w:rsidRPr="00E16AF8">
        <w:rPr>
          <w:rFonts w:cs="TimesNewRomanPSMT"/>
          <w:sz w:val="24"/>
          <w:szCs w:val="24"/>
        </w:rPr>
        <w:t xml:space="preserve">Rozdělení škrobů podle jejich stravitelnosti je uvedeno v Tab. </w:t>
      </w:r>
      <w:r w:rsidR="00665A9E" w:rsidRPr="00E16AF8">
        <w:rPr>
          <w:rFonts w:cs="TimesNewRomanPSMT"/>
          <w:sz w:val="24"/>
          <w:szCs w:val="24"/>
        </w:rPr>
        <w:t>I</w:t>
      </w:r>
      <w:r w:rsidR="00555096" w:rsidRPr="00E16AF8">
        <w:rPr>
          <w:rFonts w:cs="TimesNewRomanPSMT"/>
          <w:sz w:val="24"/>
          <w:szCs w:val="24"/>
        </w:rPr>
        <w:t xml:space="preserve">. </w:t>
      </w:r>
      <w:r w:rsidR="006D0159" w:rsidRPr="00E16AF8">
        <w:rPr>
          <w:sz w:val="24"/>
          <w:szCs w:val="24"/>
        </w:rPr>
        <w:t>Rychle stravitelný škrob (</w:t>
      </w:r>
      <w:r w:rsidR="006436A9" w:rsidRPr="00E16AF8">
        <w:rPr>
          <w:rFonts w:eastAsia="LidoSTFCE" w:cstheme="minorHAnsi"/>
          <w:sz w:val="24"/>
          <w:szCs w:val="24"/>
        </w:rPr>
        <w:t>RDS</w:t>
      </w:r>
      <w:r w:rsidR="006D0159" w:rsidRPr="00E16AF8">
        <w:rPr>
          <w:rFonts w:eastAsia="LidoSTFCE" w:cstheme="minorHAnsi"/>
          <w:sz w:val="24"/>
          <w:szCs w:val="24"/>
        </w:rPr>
        <w:t>)</w:t>
      </w:r>
      <w:r w:rsidR="006436A9" w:rsidRPr="00E16AF8">
        <w:rPr>
          <w:rFonts w:eastAsia="LidoSTFCE" w:cstheme="minorHAnsi"/>
          <w:sz w:val="24"/>
          <w:szCs w:val="24"/>
        </w:rPr>
        <w:t xml:space="preserve"> patří mezi využitelné polysacharidy, které jsou štěpeny již v horní části GIT a slouží jako pohotový zdroj energie</w:t>
      </w:r>
      <w:r w:rsidR="00661C83" w:rsidRPr="00E16AF8">
        <w:rPr>
          <w:rFonts w:eastAsia="LidoSTFCE" w:cstheme="minorHAnsi"/>
          <w:sz w:val="24"/>
          <w:szCs w:val="24"/>
        </w:rPr>
        <w:t xml:space="preserve"> ve formě </w:t>
      </w:r>
      <w:r w:rsidR="00FD216D">
        <w:rPr>
          <w:rFonts w:eastAsia="LidoSTFCE" w:cstheme="minorHAnsi"/>
          <w:sz w:val="24"/>
          <w:szCs w:val="24"/>
        </w:rPr>
        <w:t>glukóz</w:t>
      </w:r>
      <w:r w:rsidR="00661C83" w:rsidRPr="00E16AF8">
        <w:rPr>
          <w:rFonts w:eastAsia="LidoSTFCE" w:cstheme="minorHAnsi"/>
          <w:sz w:val="24"/>
          <w:szCs w:val="24"/>
        </w:rPr>
        <w:t>y</w:t>
      </w:r>
      <w:r w:rsidR="006436A9" w:rsidRPr="00E16AF8">
        <w:rPr>
          <w:rFonts w:eastAsia="LidoSTFCE" w:cstheme="minorHAnsi"/>
          <w:sz w:val="24"/>
          <w:szCs w:val="24"/>
        </w:rPr>
        <w:t>.</w:t>
      </w:r>
      <w:r w:rsidR="00ED1039" w:rsidRPr="00E16AF8">
        <w:rPr>
          <w:rFonts w:eastAsia="LidoSTFCE" w:cstheme="minorHAnsi"/>
          <w:sz w:val="24"/>
          <w:szCs w:val="24"/>
        </w:rPr>
        <w:t xml:space="preserve"> Při trávení škrobu se uplatňují</w:t>
      </w:r>
      <w:r w:rsidR="006436A9" w:rsidRPr="00E16AF8">
        <w:rPr>
          <w:rFonts w:eastAsia="LidoSTFCE" w:cstheme="minorHAnsi"/>
          <w:sz w:val="24"/>
          <w:szCs w:val="24"/>
        </w:rPr>
        <w:t xml:space="preserve"> </w:t>
      </w:r>
      <w:r w:rsidR="00ED1039" w:rsidRPr="00E16AF8">
        <w:rPr>
          <w:rFonts w:eastAsia="LidoSTFCE" w:cstheme="minorHAnsi"/>
          <w:sz w:val="24"/>
          <w:szCs w:val="24"/>
        </w:rPr>
        <w:t xml:space="preserve">slinné a pankreatické </w:t>
      </w:r>
      <w:proofErr w:type="spellStart"/>
      <w:r w:rsidR="00ED1039" w:rsidRPr="00E16AF8">
        <w:rPr>
          <w:rFonts w:eastAsia="LidoSTFCE" w:cstheme="minorHAnsi"/>
          <w:sz w:val="24"/>
          <w:szCs w:val="24"/>
        </w:rPr>
        <w:t>amylolytické</w:t>
      </w:r>
      <w:proofErr w:type="spellEnd"/>
      <w:r w:rsidR="00ED1039" w:rsidRPr="00E16AF8">
        <w:rPr>
          <w:rFonts w:eastAsia="LidoSTFCE" w:cstheme="minorHAnsi"/>
          <w:sz w:val="24"/>
          <w:szCs w:val="24"/>
        </w:rPr>
        <w:t xml:space="preserve"> enzymy</w:t>
      </w:r>
      <w:r w:rsidR="006436A9" w:rsidRPr="00E16AF8">
        <w:rPr>
          <w:rFonts w:eastAsia="LidoSTFCE" w:cstheme="minorHAnsi"/>
          <w:sz w:val="24"/>
          <w:szCs w:val="24"/>
        </w:rPr>
        <w:t xml:space="preserve">. </w:t>
      </w:r>
      <w:r w:rsidR="00ED1039" w:rsidRPr="00E16AF8">
        <w:rPr>
          <w:rFonts w:eastAsia="LidoSTFCE" w:cstheme="minorHAnsi"/>
          <w:sz w:val="24"/>
          <w:szCs w:val="24"/>
        </w:rPr>
        <w:t xml:space="preserve">Větší podíl </w:t>
      </w:r>
      <w:r w:rsidR="006436A9" w:rsidRPr="00E16AF8">
        <w:rPr>
          <w:rFonts w:eastAsia="LidoSTFCE" w:cstheme="minorHAnsi"/>
          <w:sz w:val="24"/>
          <w:szCs w:val="24"/>
        </w:rPr>
        <w:t xml:space="preserve">škrobů </w:t>
      </w:r>
      <w:r w:rsidR="00C422FE" w:rsidRPr="00E16AF8">
        <w:rPr>
          <w:rFonts w:eastAsia="LidoSTFCE" w:cstheme="minorHAnsi"/>
          <w:sz w:val="24"/>
          <w:szCs w:val="24"/>
        </w:rPr>
        <w:t>v potravinách j</w:t>
      </w:r>
      <w:r w:rsidR="0043181C" w:rsidRPr="00E16AF8">
        <w:rPr>
          <w:rFonts w:eastAsia="LidoSTFCE" w:cstheme="minorHAnsi"/>
          <w:sz w:val="24"/>
          <w:szCs w:val="24"/>
        </w:rPr>
        <w:t>e</w:t>
      </w:r>
      <w:r w:rsidR="006436A9" w:rsidRPr="00E16AF8">
        <w:rPr>
          <w:rFonts w:eastAsia="LidoSTFCE" w:cstheme="minorHAnsi"/>
          <w:sz w:val="24"/>
          <w:szCs w:val="24"/>
        </w:rPr>
        <w:t xml:space="preserve"> tak zcela stráven </w:t>
      </w:r>
      <w:r w:rsidR="00C422FE" w:rsidRPr="00E16AF8">
        <w:rPr>
          <w:rFonts w:eastAsia="LidoSTFCE" w:cstheme="minorHAnsi"/>
          <w:sz w:val="24"/>
          <w:szCs w:val="24"/>
        </w:rPr>
        <w:t xml:space="preserve">již </w:t>
      </w:r>
      <w:r w:rsidR="006436A9" w:rsidRPr="00E16AF8">
        <w:rPr>
          <w:rFonts w:eastAsia="LidoSTFCE" w:cstheme="minorHAnsi"/>
          <w:sz w:val="24"/>
          <w:szCs w:val="24"/>
        </w:rPr>
        <w:t xml:space="preserve">v tenkém střevě. </w:t>
      </w:r>
      <w:r w:rsidR="002341CD" w:rsidRPr="00E16AF8">
        <w:rPr>
          <w:rFonts w:eastAsia="LidoSTFCE" w:cstheme="minorHAnsi"/>
          <w:sz w:val="24"/>
          <w:szCs w:val="24"/>
        </w:rPr>
        <w:t>Jedná se o škroby v čerstvých uvařených</w:t>
      </w:r>
      <w:r w:rsidR="00690E69" w:rsidRPr="00E16AF8">
        <w:rPr>
          <w:rFonts w:eastAsia="LidoSTFCE" w:cstheme="minorHAnsi"/>
          <w:sz w:val="24"/>
          <w:szCs w:val="24"/>
        </w:rPr>
        <w:t>, tepelně upravených</w:t>
      </w:r>
      <w:r w:rsidR="002341CD" w:rsidRPr="00E16AF8">
        <w:rPr>
          <w:rFonts w:eastAsia="LidoSTFCE" w:cstheme="minorHAnsi"/>
          <w:sz w:val="24"/>
          <w:szCs w:val="24"/>
        </w:rPr>
        <w:t xml:space="preserve"> škrobnatých potravinách (</w:t>
      </w:r>
      <w:r w:rsidR="00690E69" w:rsidRPr="00E16AF8">
        <w:rPr>
          <w:rFonts w:eastAsia="LidoSTFCE" w:cstheme="minorHAnsi"/>
          <w:sz w:val="24"/>
          <w:szCs w:val="24"/>
        </w:rPr>
        <w:t xml:space="preserve">např. </w:t>
      </w:r>
      <w:r w:rsidR="00555096" w:rsidRPr="00E16AF8">
        <w:rPr>
          <w:rFonts w:eastAsia="LidoSTFCE" w:cstheme="minorHAnsi"/>
          <w:sz w:val="24"/>
          <w:szCs w:val="24"/>
        </w:rPr>
        <w:t>čerstvé pekařské</w:t>
      </w:r>
      <w:r w:rsidR="002341CD" w:rsidRPr="00E16AF8">
        <w:rPr>
          <w:rFonts w:eastAsia="LidoSTFCE" w:cstheme="minorHAnsi"/>
          <w:sz w:val="24"/>
          <w:szCs w:val="24"/>
        </w:rPr>
        <w:t xml:space="preserve"> výrobky –</w:t>
      </w:r>
      <w:r w:rsidR="00690E69" w:rsidRPr="00E16AF8">
        <w:rPr>
          <w:rFonts w:eastAsia="LidoSTFCE" w:cstheme="minorHAnsi"/>
          <w:sz w:val="24"/>
          <w:szCs w:val="24"/>
        </w:rPr>
        <w:t xml:space="preserve"> </w:t>
      </w:r>
      <w:r w:rsidR="005A31EC" w:rsidRPr="00E16AF8">
        <w:rPr>
          <w:rFonts w:eastAsia="LidoSTFCE" w:cstheme="minorHAnsi"/>
          <w:sz w:val="24"/>
          <w:szCs w:val="24"/>
        </w:rPr>
        <w:t xml:space="preserve">světlé </w:t>
      </w:r>
      <w:r w:rsidR="00690E69" w:rsidRPr="00E16AF8">
        <w:rPr>
          <w:rFonts w:eastAsia="LidoSTFCE" w:cstheme="minorHAnsi"/>
          <w:sz w:val="24"/>
          <w:szCs w:val="24"/>
        </w:rPr>
        <w:t>pečivo a chl</w:t>
      </w:r>
      <w:r w:rsidR="00397A88" w:rsidRPr="00E16AF8">
        <w:rPr>
          <w:rFonts w:eastAsia="LidoSTFCE" w:cstheme="minorHAnsi"/>
          <w:sz w:val="24"/>
          <w:szCs w:val="24"/>
        </w:rPr>
        <w:t>éb</w:t>
      </w:r>
      <w:r w:rsidR="002341CD" w:rsidRPr="00E16AF8">
        <w:rPr>
          <w:rFonts w:eastAsia="LidoSTFCE" w:cstheme="minorHAnsi"/>
          <w:sz w:val="24"/>
          <w:szCs w:val="24"/>
        </w:rPr>
        <w:t xml:space="preserve">). </w:t>
      </w:r>
      <w:r w:rsidR="00C422FE" w:rsidRPr="00E16AF8">
        <w:rPr>
          <w:sz w:val="24"/>
          <w:szCs w:val="24"/>
        </w:rPr>
        <w:t>Zastoupení RDS úzce souvisí s hodnotou glykemického indexu potraviny</w:t>
      </w:r>
      <w:r w:rsidR="002A30F3">
        <w:rPr>
          <w:sz w:val="24"/>
          <w:szCs w:val="24"/>
        </w:rPr>
        <w:t xml:space="preserve">. </w:t>
      </w:r>
      <w:r w:rsidR="0043181C" w:rsidRPr="00E16AF8">
        <w:rPr>
          <w:sz w:val="24"/>
          <w:szCs w:val="24"/>
        </w:rPr>
        <w:t>Naopak p</w:t>
      </w:r>
      <w:r w:rsidR="00C422FE" w:rsidRPr="00E16AF8">
        <w:rPr>
          <w:sz w:val="24"/>
          <w:szCs w:val="24"/>
        </w:rPr>
        <w:t xml:space="preserve">ředností </w:t>
      </w:r>
      <w:r w:rsidR="00AD36C8" w:rsidRPr="00E16AF8">
        <w:rPr>
          <w:sz w:val="24"/>
          <w:szCs w:val="24"/>
        </w:rPr>
        <w:t>pomalu stravitelného</w:t>
      </w:r>
      <w:r w:rsidR="00AD36C8" w:rsidRPr="00665A9E">
        <w:rPr>
          <w:sz w:val="24"/>
          <w:szCs w:val="24"/>
        </w:rPr>
        <w:t xml:space="preserve"> škrobu (</w:t>
      </w:r>
      <w:r w:rsidR="00C422FE" w:rsidRPr="00665A9E">
        <w:rPr>
          <w:sz w:val="24"/>
          <w:szCs w:val="24"/>
        </w:rPr>
        <w:t>SDS</w:t>
      </w:r>
      <w:r w:rsidR="00AD36C8" w:rsidRPr="00665A9E">
        <w:rPr>
          <w:sz w:val="24"/>
          <w:szCs w:val="24"/>
        </w:rPr>
        <w:t>)</w:t>
      </w:r>
      <w:r w:rsidR="00C422FE" w:rsidRPr="00665A9E">
        <w:rPr>
          <w:sz w:val="24"/>
          <w:szCs w:val="24"/>
        </w:rPr>
        <w:t xml:space="preserve"> je pomalý nárůst </w:t>
      </w:r>
      <w:proofErr w:type="spellStart"/>
      <w:r w:rsidR="00C422FE" w:rsidRPr="00665A9E">
        <w:rPr>
          <w:sz w:val="24"/>
          <w:szCs w:val="24"/>
        </w:rPr>
        <w:t>postprandiální</w:t>
      </w:r>
      <w:proofErr w:type="spellEnd"/>
      <w:r w:rsidR="00C422FE" w:rsidRPr="00665A9E">
        <w:rPr>
          <w:sz w:val="24"/>
          <w:szCs w:val="24"/>
        </w:rPr>
        <w:t xml:space="preserve"> hladin</w:t>
      </w:r>
      <w:r w:rsidR="006D0159" w:rsidRPr="00665A9E">
        <w:rPr>
          <w:sz w:val="24"/>
          <w:szCs w:val="24"/>
        </w:rPr>
        <w:t>y</w:t>
      </w:r>
      <w:r w:rsidR="00C422FE" w:rsidRPr="00665A9E">
        <w:rPr>
          <w:sz w:val="24"/>
          <w:szCs w:val="24"/>
        </w:rPr>
        <w:t xml:space="preserve"> </w:t>
      </w:r>
      <w:r w:rsidR="00FD216D">
        <w:rPr>
          <w:sz w:val="24"/>
          <w:szCs w:val="24"/>
        </w:rPr>
        <w:t>glukóz</w:t>
      </w:r>
      <w:r w:rsidR="00C422FE" w:rsidRPr="00665A9E">
        <w:rPr>
          <w:sz w:val="24"/>
          <w:szCs w:val="24"/>
        </w:rPr>
        <w:t>y v</w:t>
      </w:r>
      <w:r w:rsidR="00864F20" w:rsidRPr="00665A9E">
        <w:rPr>
          <w:sz w:val="24"/>
          <w:szCs w:val="24"/>
        </w:rPr>
        <w:t> </w:t>
      </w:r>
      <w:r w:rsidR="00C422FE" w:rsidRPr="00665A9E">
        <w:rPr>
          <w:sz w:val="24"/>
          <w:szCs w:val="24"/>
        </w:rPr>
        <w:t>krvi</w:t>
      </w:r>
      <w:r w:rsidR="00864F20" w:rsidRPr="00665A9E">
        <w:rPr>
          <w:sz w:val="24"/>
          <w:szCs w:val="24"/>
        </w:rPr>
        <w:t xml:space="preserve">. </w:t>
      </w:r>
      <w:r w:rsidR="00855CCF" w:rsidRPr="00665A9E">
        <w:rPr>
          <w:sz w:val="24"/>
          <w:szCs w:val="24"/>
        </w:rPr>
        <w:t xml:space="preserve">Konzumace potravin obsahujících pomalu stravitelný škrob (SDS) má vliv na zlepšení </w:t>
      </w:r>
      <w:r w:rsidR="00855CCF" w:rsidRPr="00E16AF8">
        <w:rPr>
          <w:sz w:val="24"/>
          <w:szCs w:val="24"/>
        </w:rPr>
        <w:t xml:space="preserve">regulace metabolismu sacharidů a tuků, </w:t>
      </w:r>
      <w:r w:rsidR="0084680E" w:rsidRPr="00E16AF8">
        <w:rPr>
          <w:sz w:val="24"/>
          <w:szCs w:val="24"/>
        </w:rPr>
        <w:t xml:space="preserve">způsobuje snížení </w:t>
      </w:r>
      <w:r w:rsidR="00855CCF" w:rsidRPr="00E16AF8">
        <w:rPr>
          <w:sz w:val="24"/>
          <w:szCs w:val="24"/>
        </w:rPr>
        <w:t>koncentrac</w:t>
      </w:r>
      <w:r w:rsidR="0084680E" w:rsidRPr="00E16AF8">
        <w:rPr>
          <w:sz w:val="24"/>
          <w:szCs w:val="24"/>
        </w:rPr>
        <w:t>e</w:t>
      </w:r>
      <w:r w:rsidR="00855CCF" w:rsidRPr="00E16AF8">
        <w:rPr>
          <w:sz w:val="24"/>
          <w:szCs w:val="24"/>
        </w:rPr>
        <w:t xml:space="preserve"> sérových </w:t>
      </w:r>
      <w:proofErr w:type="spellStart"/>
      <w:r w:rsidR="00855CCF" w:rsidRPr="00E16AF8">
        <w:rPr>
          <w:sz w:val="24"/>
          <w:szCs w:val="24"/>
        </w:rPr>
        <w:t>triacylglycerolů</w:t>
      </w:r>
      <w:proofErr w:type="spellEnd"/>
      <w:r w:rsidR="00855CCF" w:rsidRPr="00E16AF8">
        <w:rPr>
          <w:sz w:val="24"/>
          <w:szCs w:val="24"/>
        </w:rPr>
        <w:t xml:space="preserve"> (cholesterolu)</w:t>
      </w:r>
      <w:r w:rsidR="005A3880">
        <w:rPr>
          <w:sz w:val="24"/>
          <w:szCs w:val="24"/>
        </w:rPr>
        <w:t xml:space="preserve"> </w:t>
      </w:r>
      <w:r w:rsidR="00CA3AD5" w:rsidRPr="005A3880">
        <w:rPr>
          <w:sz w:val="24"/>
          <w:szCs w:val="24"/>
        </w:rPr>
        <w:t xml:space="preserve">nejen </w:t>
      </w:r>
      <w:r w:rsidR="00855CCF" w:rsidRPr="005A3880">
        <w:rPr>
          <w:sz w:val="24"/>
          <w:szCs w:val="24"/>
        </w:rPr>
        <w:t xml:space="preserve">u osob </w:t>
      </w:r>
      <w:r w:rsidR="00855CCF" w:rsidRPr="00E51036">
        <w:rPr>
          <w:sz w:val="24"/>
          <w:szCs w:val="24"/>
        </w:rPr>
        <w:t>s</w:t>
      </w:r>
      <w:r w:rsidR="005A3880" w:rsidRPr="00E51036">
        <w:rPr>
          <w:sz w:val="24"/>
          <w:szCs w:val="24"/>
        </w:rPr>
        <w:t> </w:t>
      </w:r>
      <w:proofErr w:type="spellStart"/>
      <w:r w:rsidR="00CA3AD5" w:rsidRPr="00E51036">
        <w:rPr>
          <w:sz w:val="24"/>
          <w:szCs w:val="24"/>
        </w:rPr>
        <w:t>d</w:t>
      </w:r>
      <w:r w:rsidR="005A3880" w:rsidRPr="00E51036">
        <w:rPr>
          <w:sz w:val="24"/>
          <w:szCs w:val="24"/>
        </w:rPr>
        <w:t>y</w:t>
      </w:r>
      <w:r w:rsidR="00CA3AD5" w:rsidRPr="00E51036">
        <w:rPr>
          <w:sz w:val="24"/>
          <w:szCs w:val="24"/>
        </w:rPr>
        <w:t>slipid</w:t>
      </w:r>
      <w:r w:rsidR="00E60330" w:rsidRPr="00E51036">
        <w:rPr>
          <w:sz w:val="24"/>
          <w:szCs w:val="24"/>
        </w:rPr>
        <w:t>e</w:t>
      </w:r>
      <w:r w:rsidR="00CA3AD5" w:rsidRPr="00E51036">
        <w:rPr>
          <w:sz w:val="24"/>
          <w:szCs w:val="24"/>
        </w:rPr>
        <w:t>mi</w:t>
      </w:r>
      <w:r w:rsidR="005A3880" w:rsidRPr="00E51036">
        <w:rPr>
          <w:sz w:val="24"/>
          <w:szCs w:val="24"/>
        </w:rPr>
        <w:t>í</w:t>
      </w:r>
      <w:proofErr w:type="spellEnd"/>
      <w:r w:rsidR="005A3880" w:rsidRPr="00E51036">
        <w:rPr>
          <w:sz w:val="24"/>
          <w:szCs w:val="24"/>
        </w:rPr>
        <w:t>.</w:t>
      </w:r>
      <w:r w:rsidR="005A3880">
        <w:rPr>
          <w:sz w:val="24"/>
          <w:szCs w:val="24"/>
        </w:rPr>
        <w:t xml:space="preserve"> C</w:t>
      </w:r>
      <w:r w:rsidR="005A3880" w:rsidRPr="005A3880">
        <w:rPr>
          <w:sz w:val="24"/>
          <w:szCs w:val="24"/>
        </w:rPr>
        <w:t xml:space="preserve">elkově </w:t>
      </w:r>
      <w:r w:rsidR="0084680E" w:rsidRPr="005A3880">
        <w:rPr>
          <w:sz w:val="24"/>
          <w:szCs w:val="24"/>
        </w:rPr>
        <w:t>působí</w:t>
      </w:r>
      <w:r w:rsidR="0084680E" w:rsidRPr="00E16AF8">
        <w:rPr>
          <w:sz w:val="24"/>
          <w:szCs w:val="24"/>
        </w:rPr>
        <w:t xml:space="preserve"> v </w:t>
      </w:r>
      <w:r w:rsidR="00855CCF" w:rsidRPr="00E16AF8">
        <w:rPr>
          <w:sz w:val="24"/>
          <w:szCs w:val="24"/>
        </w:rPr>
        <w:t xml:space="preserve">prevenci </w:t>
      </w:r>
      <w:r w:rsidR="005D5D46" w:rsidRPr="00E16AF8">
        <w:rPr>
          <w:sz w:val="24"/>
          <w:szCs w:val="24"/>
        </w:rPr>
        <w:t>kardiovaskulárních</w:t>
      </w:r>
      <w:r w:rsidR="00855CCF" w:rsidRPr="00E16AF8">
        <w:rPr>
          <w:sz w:val="24"/>
          <w:szCs w:val="24"/>
        </w:rPr>
        <w:t xml:space="preserve"> onemocnění</w:t>
      </w:r>
      <w:r w:rsidR="00D35A02" w:rsidRPr="00E16AF8">
        <w:rPr>
          <w:sz w:val="24"/>
          <w:szCs w:val="24"/>
        </w:rPr>
        <w:t xml:space="preserve"> a</w:t>
      </w:r>
      <w:r w:rsidR="00855CCF" w:rsidRPr="00E16AF8">
        <w:rPr>
          <w:sz w:val="24"/>
          <w:szCs w:val="24"/>
        </w:rPr>
        <w:t xml:space="preserve"> </w:t>
      </w:r>
      <w:r w:rsidR="0084680E" w:rsidRPr="00E16AF8">
        <w:rPr>
          <w:sz w:val="24"/>
          <w:szCs w:val="24"/>
        </w:rPr>
        <w:t xml:space="preserve">udržuje </w:t>
      </w:r>
      <w:r w:rsidR="00855CCF" w:rsidRPr="00E16AF8">
        <w:rPr>
          <w:sz w:val="24"/>
          <w:szCs w:val="24"/>
        </w:rPr>
        <w:t>pocit sytosti po delší dobu</w:t>
      </w:r>
      <w:r w:rsidR="00740F65" w:rsidRPr="00E16AF8">
        <w:rPr>
          <w:sz w:val="24"/>
          <w:szCs w:val="24"/>
        </w:rPr>
        <w:t>.</w:t>
      </w:r>
    </w:p>
    <w:p w:rsidR="00AD36C8" w:rsidRPr="00E16AF8" w:rsidRDefault="00411087" w:rsidP="00B13990">
      <w:pPr>
        <w:spacing w:after="0" w:line="240" w:lineRule="auto"/>
        <w:ind w:firstLine="426"/>
        <w:jc w:val="both"/>
        <w:rPr>
          <w:sz w:val="24"/>
          <w:szCs w:val="24"/>
        </w:rPr>
      </w:pPr>
      <w:r w:rsidRPr="00E16AF8">
        <w:rPr>
          <w:rFonts w:cstheme="minorHAnsi"/>
          <w:bCs/>
          <w:sz w:val="24"/>
          <w:szCs w:val="24"/>
        </w:rPr>
        <w:t xml:space="preserve">Rezistentní škrob </w:t>
      </w:r>
      <w:r w:rsidR="004F0FDF" w:rsidRPr="00E16AF8">
        <w:rPr>
          <w:rFonts w:cstheme="minorHAnsi"/>
          <w:bCs/>
          <w:sz w:val="24"/>
          <w:szCs w:val="24"/>
        </w:rPr>
        <w:t xml:space="preserve">(RS) </w:t>
      </w:r>
      <w:r w:rsidRPr="00E16AF8">
        <w:rPr>
          <w:rFonts w:cstheme="minorHAnsi"/>
          <w:bCs/>
          <w:sz w:val="24"/>
          <w:szCs w:val="24"/>
        </w:rPr>
        <w:t xml:space="preserve">je definován jako </w:t>
      </w:r>
      <w:r w:rsidRPr="00E16AF8">
        <w:rPr>
          <w:rFonts w:cstheme="minorHAnsi"/>
          <w:sz w:val="24"/>
          <w:szCs w:val="24"/>
        </w:rPr>
        <w:t xml:space="preserve">suma škrobu a produktů degradace škrobu, které se neabsorbují v tenkém střevě zdravého jedince, ale může být částečně fermentován </w:t>
      </w:r>
      <w:proofErr w:type="spellStart"/>
      <w:r w:rsidRPr="00E16AF8">
        <w:rPr>
          <w:rFonts w:cstheme="minorHAnsi"/>
          <w:sz w:val="24"/>
          <w:szCs w:val="24"/>
        </w:rPr>
        <w:t>mikro</w:t>
      </w:r>
      <w:r w:rsidR="00D83A2A">
        <w:rPr>
          <w:rFonts w:cstheme="minorHAnsi"/>
          <w:sz w:val="24"/>
          <w:szCs w:val="24"/>
        </w:rPr>
        <w:t>biotou</w:t>
      </w:r>
      <w:proofErr w:type="spellEnd"/>
      <w:r w:rsidRPr="00E16AF8">
        <w:rPr>
          <w:rFonts w:cstheme="minorHAnsi"/>
          <w:sz w:val="24"/>
          <w:szCs w:val="24"/>
        </w:rPr>
        <w:t xml:space="preserve"> tlustého střeva. </w:t>
      </w:r>
      <w:r w:rsidRPr="00E16AF8">
        <w:rPr>
          <w:rFonts w:eastAsia="LidoSTFCE" w:cstheme="minorHAnsi"/>
          <w:sz w:val="24"/>
          <w:szCs w:val="24"/>
        </w:rPr>
        <w:t xml:space="preserve">Rezistentní škrob tak vykazuje vlastnosti vlákniny a řadíme ho mezi nevyužitelné sacharidy. </w:t>
      </w:r>
      <w:r w:rsidR="0043181C" w:rsidRPr="00E16AF8">
        <w:rPr>
          <w:sz w:val="24"/>
          <w:szCs w:val="24"/>
        </w:rPr>
        <w:t xml:space="preserve">V tlustém střevě může být rezistentní škrob částečně metabolizován střevní </w:t>
      </w:r>
      <w:proofErr w:type="spellStart"/>
      <w:r w:rsidR="005A3880">
        <w:rPr>
          <w:sz w:val="24"/>
          <w:szCs w:val="24"/>
        </w:rPr>
        <w:t>mikrobiotou</w:t>
      </w:r>
      <w:proofErr w:type="spellEnd"/>
      <w:r w:rsidR="0043181C" w:rsidRPr="00E16AF8">
        <w:rPr>
          <w:sz w:val="24"/>
          <w:szCs w:val="24"/>
        </w:rPr>
        <w:t xml:space="preserve"> na </w:t>
      </w:r>
      <w:r w:rsidR="0043181C" w:rsidRPr="00E16AF8">
        <w:rPr>
          <w:iCs/>
          <w:sz w:val="24"/>
          <w:szCs w:val="24"/>
        </w:rPr>
        <w:t>monokarboxylov</w:t>
      </w:r>
      <w:r w:rsidR="00AD36C8" w:rsidRPr="00E16AF8">
        <w:rPr>
          <w:iCs/>
          <w:sz w:val="24"/>
          <w:szCs w:val="24"/>
        </w:rPr>
        <w:t>é</w:t>
      </w:r>
      <w:r w:rsidR="0043181C" w:rsidRPr="00E16AF8">
        <w:rPr>
          <w:iCs/>
          <w:sz w:val="24"/>
          <w:szCs w:val="24"/>
        </w:rPr>
        <w:t xml:space="preserve"> kyselin</w:t>
      </w:r>
      <w:r w:rsidR="00AD36C8" w:rsidRPr="00E16AF8">
        <w:rPr>
          <w:iCs/>
          <w:sz w:val="24"/>
          <w:szCs w:val="24"/>
        </w:rPr>
        <w:t>y</w:t>
      </w:r>
      <w:r w:rsidR="0043181C" w:rsidRPr="00E16AF8">
        <w:rPr>
          <w:iCs/>
          <w:sz w:val="24"/>
          <w:szCs w:val="24"/>
        </w:rPr>
        <w:t xml:space="preserve"> s krátkým alifatickým řetězcem (</w:t>
      </w:r>
      <w:r w:rsidR="00AD36C8" w:rsidRPr="00AE6936">
        <w:rPr>
          <w:i/>
          <w:iCs/>
          <w:sz w:val="24"/>
          <w:szCs w:val="24"/>
          <w:lang w:val="en-GB"/>
        </w:rPr>
        <w:t>Short Chain Fatty Acids</w:t>
      </w:r>
      <w:r w:rsidR="00AD36C8" w:rsidRPr="00E16AF8">
        <w:rPr>
          <w:iCs/>
          <w:sz w:val="24"/>
          <w:szCs w:val="24"/>
        </w:rPr>
        <w:t xml:space="preserve">, </w:t>
      </w:r>
      <w:proofErr w:type="spellStart"/>
      <w:r w:rsidR="00AD36C8" w:rsidRPr="00E16AF8">
        <w:rPr>
          <w:iCs/>
          <w:sz w:val="24"/>
          <w:szCs w:val="24"/>
        </w:rPr>
        <w:t>SCFAs</w:t>
      </w:r>
      <w:proofErr w:type="spellEnd"/>
      <w:r w:rsidR="00AD36C8" w:rsidRPr="00E16AF8">
        <w:rPr>
          <w:iCs/>
          <w:sz w:val="24"/>
          <w:szCs w:val="24"/>
        </w:rPr>
        <w:t>).</w:t>
      </w:r>
      <w:r w:rsidR="0043181C" w:rsidRPr="00E16AF8">
        <w:rPr>
          <w:iCs/>
          <w:sz w:val="24"/>
          <w:szCs w:val="24"/>
        </w:rPr>
        <w:t xml:space="preserve"> </w:t>
      </w:r>
      <w:r w:rsidR="00E746A6" w:rsidRPr="00E16AF8">
        <w:rPr>
          <w:iCs/>
          <w:sz w:val="24"/>
          <w:szCs w:val="24"/>
        </w:rPr>
        <w:t xml:space="preserve">Konkrétně se jedná o </w:t>
      </w:r>
      <w:r w:rsidR="00E746A6" w:rsidRPr="00E16AF8">
        <w:rPr>
          <w:sz w:val="24"/>
          <w:szCs w:val="24"/>
        </w:rPr>
        <w:t>octovou, prop</w:t>
      </w:r>
      <w:r w:rsidR="00011349" w:rsidRPr="00E16AF8">
        <w:rPr>
          <w:sz w:val="24"/>
          <w:szCs w:val="24"/>
        </w:rPr>
        <w:t>ionovou</w:t>
      </w:r>
      <w:r w:rsidR="00E746A6" w:rsidRPr="00E16AF8">
        <w:rPr>
          <w:sz w:val="24"/>
          <w:szCs w:val="24"/>
        </w:rPr>
        <w:t xml:space="preserve"> a máselnou kyselinu, jejichž tvorba vede </w:t>
      </w:r>
      <w:r w:rsidR="00AD36C8" w:rsidRPr="00E16AF8">
        <w:rPr>
          <w:sz w:val="24"/>
          <w:szCs w:val="24"/>
        </w:rPr>
        <w:t>ke snížení pH v tlustém střevě</w:t>
      </w:r>
      <w:r w:rsidR="00A2184F" w:rsidRPr="00E16AF8">
        <w:rPr>
          <w:sz w:val="24"/>
          <w:szCs w:val="24"/>
        </w:rPr>
        <w:t xml:space="preserve">. </w:t>
      </w:r>
      <w:r w:rsidR="00A056D3" w:rsidRPr="00E16AF8">
        <w:rPr>
          <w:sz w:val="24"/>
          <w:szCs w:val="24"/>
        </w:rPr>
        <w:t xml:space="preserve">Uvedené kyseliny se absorbují do krevního řečiště a </w:t>
      </w:r>
      <w:r w:rsidR="00841B58" w:rsidRPr="00E16AF8">
        <w:rPr>
          <w:sz w:val="24"/>
          <w:szCs w:val="24"/>
        </w:rPr>
        <w:t>mohou ovlivňovat</w:t>
      </w:r>
      <w:r w:rsidR="00A056D3" w:rsidRPr="00E16AF8">
        <w:rPr>
          <w:sz w:val="24"/>
          <w:szCs w:val="24"/>
        </w:rPr>
        <w:t xml:space="preserve"> </w:t>
      </w:r>
      <w:r w:rsidR="004168DE" w:rsidRPr="00E16AF8">
        <w:rPr>
          <w:sz w:val="24"/>
          <w:szCs w:val="24"/>
        </w:rPr>
        <w:t xml:space="preserve">mj. </w:t>
      </w:r>
      <w:r w:rsidR="00A056D3" w:rsidRPr="00E16AF8">
        <w:rPr>
          <w:sz w:val="24"/>
          <w:szCs w:val="24"/>
        </w:rPr>
        <w:t xml:space="preserve">metabolismus </w:t>
      </w:r>
      <w:r w:rsidR="00FD216D">
        <w:rPr>
          <w:sz w:val="24"/>
          <w:szCs w:val="24"/>
        </w:rPr>
        <w:t>glukóz</w:t>
      </w:r>
      <w:r w:rsidR="00A056D3" w:rsidRPr="00E16AF8">
        <w:rPr>
          <w:sz w:val="24"/>
          <w:szCs w:val="24"/>
        </w:rPr>
        <w:t>y</w:t>
      </w:r>
      <w:r w:rsidR="00841B58" w:rsidRPr="00E16AF8">
        <w:rPr>
          <w:sz w:val="24"/>
          <w:szCs w:val="24"/>
        </w:rPr>
        <w:t xml:space="preserve"> a tuků</w:t>
      </w:r>
      <w:r w:rsidR="00A056D3" w:rsidRPr="00E16AF8">
        <w:rPr>
          <w:sz w:val="24"/>
          <w:szCs w:val="24"/>
        </w:rPr>
        <w:t>. Nižší</w:t>
      </w:r>
      <w:r w:rsidR="00A2184F" w:rsidRPr="00E16AF8">
        <w:rPr>
          <w:sz w:val="24"/>
          <w:szCs w:val="24"/>
        </w:rPr>
        <w:t xml:space="preserve"> pH </w:t>
      </w:r>
      <w:r w:rsidR="00A056D3" w:rsidRPr="00E16AF8">
        <w:rPr>
          <w:sz w:val="24"/>
          <w:szCs w:val="24"/>
        </w:rPr>
        <w:t>ve střevě zajišťuje vhodné prostředí pro r</w:t>
      </w:r>
      <w:r w:rsidR="00CA3AD5" w:rsidRPr="00E16AF8">
        <w:rPr>
          <w:sz w:val="24"/>
          <w:szCs w:val="24"/>
        </w:rPr>
        <w:t xml:space="preserve">ůst zdraví prospěšné </w:t>
      </w:r>
      <w:proofErr w:type="spellStart"/>
      <w:r w:rsidR="00CA3AD5" w:rsidRPr="00E16AF8">
        <w:rPr>
          <w:sz w:val="24"/>
          <w:szCs w:val="24"/>
        </w:rPr>
        <w:t>mikro</w:t>
      </w:r>
      <w:r w:rsidR="00E60330">
        <w:rPr>
          <w:sz w:val="24"/>
          <w:szCs w:val="24"/>
        </w:rPr>
        <w:t>bioty</w:t>
      </w:r>
      <w:proofErr w:type="spellEnd"/>
      <w:r w:rsidR="00011349" w:rsidRPr="00E16AF8">
        <w:rPr>
          <w:sz w:val="24"/>
          <w:szCs w:val="24"/>
        </w:rPr>
        <w:t>.</w:t>
      </w:r>
    </w:p>
    <w:p w:rsidR="00012900" w:rsidRPr="00665A9E" w:rsidRDefault="00012900" w:rsidP="000129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NewRomanPSMT"/>
          <w:sz w:val="24"/>
          <w:szCs w:val="24"/>
        </w:rPr>
      </w:pPr>
      <w:r w:rsidRPr="005A3880">
        <w:rPr>
          <w:rFonts w:cs="TimesNewRomanPSMT"/>
          <w:sz w:val="24"/>
          <w:szCs w:val="24"/>
        </w:rPr>
        <w:t>Tradičním extrudovaným výrobkem s vysokým obsahem SDS a RS jsou kukuřičné lupínky (</w:t>
      </w:r>
      <w:proofErr w:type="spellStart"/>
      <w:r w:rsidRPr="005A3880">
        <w:rPr>
          <w:rFonts w:cs="TimesNewRomanPSMT"/>
          <w:i/>
          <w:sz w:val="24"/>
          <w:szCs w:val="24"/>
        </w:rPr>
        <w:t>cornflakes</w:t>
      </w:r>
      <w:proofErr w:type="spellEnd"/>
      <w:r w:rsidRPr="005A3880">
        <w:rPr>
          <w:rFonts w:cs="TimesNewRomanPSMT"/>
          <w:sz w:val="24"/>
          <w:szCs w:val="24"/>
        </w:rPr>
        <w:t>).</w:t>
      </w:r>
      <w:r w:rsidRPr="00E16AF8">
        <w:rPr>
          <w:rFonts w:cs="TimesNewRomanPSMT"/>
          <w:sz w:val="24"/>
          <w:szCs w:val="24"/>
        </w:rPr>
        <w:t xml:space="preserve"> Zvýšení obsahu SDS a RS ve snídaňových směsích (</w:t>
      </w:r>
      <w:proofErr w:type="spellStart"/>
      <w:r w:rsidRPr="00E16AF8">
        <w:rPr>
          <w:rFonts w:cs="TimesNewRomanPSMT"/>
          <w:i/>
          <w:sz w:val="24"/>
          <w:szCs w:val="24"/>
        </w:rPr>
        <w:t>breakfast</w:t>
      </w:r>
      <w:proofErr w:type="spellEnd"/>
      <w:r w:rsidRPr="00E16AF8">
        <w:rPr>
          <w:rFonts w:cs="TimesNewRomanPSMT"/>
          <w:i/>
          <w:sz w:val="24"/>
          <w:szCs w:val="24"/>
        </w:rPr>
        <w:t xml:space="preserve"> </w:t>
      </w:r>
      <w:proofErr w:type="spellStart"/>
      <w:r w:rsidRPr="00E16AF8">
        <w:rPr>
          <w:rFonts w:cs="TimesNewRomanPSMT"/>
          <w:i/>
          <w:sz w:val="24"/>
          <w:szCs w:val="24"/>
        </w:rPr>
        <w:t>cereals</w:t>
      </w:r>
      <w:proofErr w:type="spellEnd"/>
      <w:r w:rsidRPr="00E16AF8">
        <w:rPr>
          <w:rFonts w:cs="TimesNewRomanPSMT"/>
          <w:sz w:val="24"/>
          <w:szCs w:val="24"/>
        </w:rPr>
        <w:t xml:space="preserve">) lze docílit při určitých podmínkách jejich výroby (upravené procesní podmínky při extruzi a </w:t>
      </w:r>
      <w:proofErr w:type="spellStart"/>
      <w:r w:rsidRPr="00E16AF8">
        <w:rPr>
          <w:rFonts w:cs="TimesNewRomanPSMT"/>
          <w:sz w:val="24"/>
          <w:szCs w:val="24"/>
        </w:rPr>
        <w:t>pufování</w:t>
      </w:r>
      <w:proofErr w:type="spellEnd"/>
      <w:r w:rsidRPr="00E16AF8">
        <w:rPr>
          <w:rFonts w:cs="TimesNewRomanPSMT"/>
          <w:sz w:val="24"/>
          <w:szCs w:val="24"/>
        </w:rPr>
        <w:t xml:space="preserve">). Nezanedbatelný podíl RS byl také stanoven u trvanlivého </w:t>
      </w:r>
      <w:proofErr w:type="gramStart"/>
      <w:r w:rsidRPr="00E16AF8">
        <w:rPr>
          <w:rFonts w:cs="TimesNewRomanPSMT"/>
          <w:sz w:val="24"/>
          <w:szCs w:val="24"/>
        </w:rPr>
        <w:t>pečiva  při</w:t>
      </w:r>
      <w:proofErr w:type="gramEnd"/>
      <w:r w:rsidRPr="00E16AF8">
        <w:rPr>
          <w:rFonts w:cs="TimesNewRomanPSMT"/>
          <w:sz w:val="24"/>
          <w:szCs w:val="24"/>
        </w:rPr>
        <w:t xml:space="preserve"> použití celozrnných mouk, obilných vloček a různých zrn a semen. Výhodou je také nižší obsah vody v </w:t>
      </w:r>
      <w:r w:rsidRPr="005A3880">
        <w:rPr>
          <w:rFonts w:cs="TimesNewRomanPSMT"/>
          <w:sz w:val="24"/>
          <w:szCs w:val="24"/>
        </w:rPr>
        <w:t>těstě a finální</w:t>
      </w:r>
      <w:r w:rsidR="005A3880" w:rsidRPr="005A3880">
        <w:rPr>
          <w:rFonts w:cs="TimesNewRomanPSMT"/>
          <w:sz w:val="24"/>
          <w:szCs w:val="24"/>
        </w:rPr>
        <w:t>m</w:t>
      </w:r>
      <w:r w:rsidRPr="00E16AF8">
        <w:rPr>
          <w:rFonts w:cs="TimesNewRomanPSMT"/>
          <w:sz w:val="24"/>
          <w:szCs w:val="24"/>
        </w:rPr>
        <w:t xml:space="preserve"> výrobku tohoto typu. Záleží také na době a teplotě pečení. U některých typů extrudovaných cereálních výrobků došlo sice k navýšení obsahu vlákniny a RS, ale také došlo ke zvýšení stravitelnosti škrobu, a ke zvýšení </w:t>
      </w:r>
      <w:r w:rsidRPr="00E16AF8">
        <w:rPr>
          <w:rFonts w:cstheme="minorHAnsi"/>
          <w:sz w:val="24"/>
          <w:szCs w:val="24"/>
        </w:rPr>
        <w:t>rozpustnosti vlákniny a škrobu.</w:t>
      </w:r>
      <w:r w:rsidRPr="00E16AF8">
        <w:rPr>
          <w:rFonts w:cs="TimesNewRomanPSMT"/>
          <w:sz w:val="24"/>
          <w:szCs w:val="24"/>
        </w:rPr>
        <w:t xml:space="preserve"> </w:t>
      </w:r>
      <w:r w:rsidR="00EC5144" w:rsidRPr="00E16AF8">
        <w:rPr>
          <w:rFonts w:cs="TimesNewRomanPSMT"/>
          <w:sz w:val="24"/>
          <w:szCs w:val="24"/>
        </w:rPr>
        <w:t>Je</w:t>
      </w:r>
      <w:r w:rsidR="00EC5144" w:rsidRPr="00665A9E">
        <w:rPr>
          <w:rFonts w:cs="TimesNewRomanPSMT"/>
          <w:sz w:val="24"/>
          <w:szCs w:val="24"/>
        </w:rPr>
        <w:t xml:space="preserve"> třeba zdůraznit, že v</w:t>
      </w:r>
      <w:r w:rsidRPr="00665A9E">
        <w:rPr>
          <w:rFonts w:cs="TimesNewRomanPSMT"/>
          <w:sz w:val="24"/>
          <w:szCs w:val="24"/>
        </w:rPr>
        <w:t>elmi záleží na konkrétním technologickém postupu, použitém typu zařízení, receptuře, povaze a složení vstupního materiálu apod.</w:t>
      </w:r>
      <w:r w:rsidR="00E93290">
        <w:rPr>
          <w:rFonts w:cs="TimesNewRomanPSMT"/>
          <w:sz w:val="24"/>
          <w:szCs w:val="24"/>
        </w:rPr>
        <w:t xml:space="preserve"> Na druhé straně třeba vzít v úvahu další nutriční složky těchto potravin, množství jejich konzumace</w:t>
      </w:r>
      <w:r w:rsidR="00F97797">
        <w:rPr>
          <w:rFonts w:cs="TimesNewRomanPSMT"/>
          <w:sz w:val="24"/>
          <w:szCs w:val="24"/>
        </w:rPr>
        <w:t xml:space="preserve"> v souvislosti</w:t>
      </w:r>
      <w:r w:rsidR="00E93290">
        <w:rPr>
          <w:rFonts w:cs="TimesNewRomanPSMT"/>
          <w:sz w:val="24"/>
          <w:szCs w:val="24"/>
        </w:rPr>
        <w:t xml:space="preserve"> </w:t>
      </w:r>
      <w:r w:rsidR="00F97797">
        <w:rPr>
          <w:rFonts w:cs="TimesNewRomanPSMT"/>
          <w:sz w:val="24"/>
          <w:szCs w:val="24"/>
        </w:rPr>
        <w:t>s</w:t>
      </w:r>
      <w:r w:rsidR="00E93290">
        <w:rPr>
          <w:rFonts w:cs="TimesNewRomanPSMT"/>
          <w:sz w:val="24"/>
          <w:szCs w:val="24"/>
        </w:rPr>
        <w:t xml:space="preserve"> celkový</w:t>
      </w:r>
      <w:r w:rsidR="00F97797">
        <w:rPr>
          <w:rFonts w:cs="TimesNewRomanPSMT"/>
          <w:sz w:val="24"/>
          <w:szCs w:val="24"/>
        </w:rPr>
        <w:t>m</w:t>
      </w:r>
      <w:r w:rsidR="00E93290">
        <w:rPr>
          <w:rFonts w:cs="TimesNewRomanPSMT"/>
          <w:sz w:val="24"/>
          <w:szCs w:val="24"/>
        </w:rPr>
        <w:t xml:space="preserve"> dopad</w:t>
      </w:r>
      <w:r w:rsidR="00F97797">
        <w:rPr>
          <w:rFonts w:cs="TimesNewRomanPSMT"/>
          <w:sz w:val="24"/>
          <w:szCs w:val="24"/>
        </w:rPr>
        <w:t>em</w:t>
      </w:r>
      <w:r w:rsidR="00E93290">
        <w:rPr>
          <w:rFonts w:cs="TimesNewRomanPSMT"/>
          <w:sz w:val="24"/>
          <w:szCs w:val="24"/>
        </w:rPr>
        <w:t xml:space="preserve"> na zdraví konzumenta.</w:t>
      </w:r>
    </w:p>
    <w:p w:rsidR="00AD36C8" w:rsidRPr="00665A9E" w:rsidRDefault="00AD36C8" w:rsidP="00B13990">
      <w:pPr>
        <w:spacing w:after="0" w:line="240" w:lineRule="auto"/>
        <w:jc w:val="both"/>
        <w:rPr>
          <w:sz w:val="24"/>
          <w:szCs w:val="24"/>
        </w:rPr>
      </w:pPr>
    </w:p>
    <w:p w:rsidR="00CE4155" w:rsidRPr="00665A9E" w:rsidRDefault="00CE4155" w:rsidP="001874DB">
      <w:pPr>
        <w:spacing w:after="0" w:line="240" w:lineRule="auto"/>
        <w:ind w:firstLine="426"/>
        <w:jc w:val="both"/>
        <w:rPr>
          <w:b/>
          <w:sz w:val="24"/>
          <w:szCs w:val="24"/>
        </w:rPr>
      </w:pPr>
      <w:r w:rsidRPr="00665A9E">
        <w:rPr>
          <w:b/>
          <w:sz w:val="24"/>
          <w:szCs w:val="24"/>
        </w:rPr>
        <w:t>Typy rezistentního škrobu</w:t>
      </w:r>
    </w:p>
    <w:p w:rsidR="00821178" w:rsidRPr="00665A9E" w:rsidRDefault="00841B58" w:rsidP="008211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NewRomanPSMT"/>
          <w:sz w:val="24"/>
          <w:szCs w:val="24"/>
        </w:rPr>
      </w:pPr>
      <w:r w:rsidRPr="00665A9E">
        <w:rPr>
          <w:rFonts w:eastAsia="LidoSTFCE" w:cstheme="minorHAnsi"/>
          <w:sz w:val="24"/>
          <w:szCs w:val="24"/>
        </w:rPr>
        <w:lastRenderedPageBreak/>
        <w:t xml:space="preserve">RS je </w:t>
      </w:r>
      <w:r w:rsidRPr="00E16AF8">
        <w:rPr>
          <w:rFonts w:eastAsia="LidoSTFCE" w:cstheme="minorHAnsi"/>
          <w:sz w:val="24"/>
          <w:szCs w:val="24"/>
        </w:rPr>
        <w:t xml:space="preserve">heterogenní skupinou sloučenin na bázi škrobu, které jsou zařazeny do </w:t>
      </w:r>
      <w:r w:rsidR="00631108" w:rsidRPr="00E16AF8">
        <w:rPr>
          <w:rFonts w:eastAsia="LidoSTFCE" w:cstheme="minorHAnsi"/>
          <w:sz w:val="24"/>
          <w:szCs w:val="24"/>
        </w:rPr>
        <w:t>5</w:t>
      </w:r>
      <w:r w:rsidRPr="00E16AF8">
        <w:rPr>
          <w:rFonts w:eastAsia="LidoSTFCE" w:cstheme="minorHAnsi"/>
          <w:sz w:val="24"/>
          <w:szCs w:val="24"/>
        </w:rPr>
        <w:t xml:space="preserve"> skupin podle jejich odolnosti</w:t>
      </w:r>
      <w:r w:rsidR="004168DE" w:rsidRPr="00E16AF8">
        <w:rPr>
          <w:rFonts w:eastAsia="LidoSTFCE" w:cstheme="minorHAnsi"/>
          <w:sz w:val="24"/>
          <w:szCs w:val="24"/>
        </w:rPr>
        <w:t xml:space="preserve"> (rezistence)</w:t>
      </w:r>
      <w:r w:rsidRPr="00E16AF8">
        <w:rPr>
          <w:rFonts w:eastAsia="LidoSTFCE" w:cstheme="minorHAnsi"/>
          <w:sz w:val="24"/>
          <w:szCs w:val="24"/>
        </w:rPr>
        <w:t xml:space="preserve"> k </w:t>
      </w:r>
      <w:proofErr w:type="gramStart"/>
      <w:r w:rsidRPr="00E16AF8">
        <w:rPr>
          <w:rFonts w:eastAsia="LidoSTFCE" w:cstheme="minorHAnsi"/>
          <w:sz w:val="24"/>
          <w:szCs w:val="24"/>
        </w:rPr>
        <w:t>trávení</w:t>
      </w:r>
      <w:proofErr w:type="gramEnd"/>
      <w:r w:rsidRPr="00E16AF8">
        <w:rPr>
          <w:rFonts w:eastAsia="LidoSTFCE" w:cstheme="minorHAnsi"/>
          <w:sz w:val="24"/>
          <w:szCs w:val="24"/>
        </w:rPr>
        <w:t xml:space="preserve"> </w:t>
      </w:r>
      <w:r w:rsidR="008B2093" w:rsidRPr="00E16AF8">
        <w:rPr>
          <w:rFonts w:cstheme="minorHAnsi"/>
          <w:sz w:val="24"/>
          <w:szCs w:val="24"/>
        </w:rPr>
        <w:t>tj. podle povahy a vlastností škrobového zrna</w:t>
      </w:r>
      <w:r w:rsidR="00740F65" w:rsidRPr="00E16AF8">
        <w:rPr>
          <w:rFonts w:cstheme="minorHAnsi"/>
          <w:sz w:val="24"/>
          <w:szCs w:val="24"/>
        </w:rPr>
        <w:t>.</w:t>
      </w:r>
      <w:r w:rsidR="00B13990" w:rsidRPr="00E16AF8">
        <w:rPr>
          <w:rFonts w:eastAsia="LidoSTFCE" w:cstheme="minorHAnsi"/>
          <w:sz w:val="24"/>
          <w:szCs w:val="24"/>
        </w:rPr>
        <w:t xml:space="preserve"> </w:t>
      </w:r>
      <w:r w:rsidRPr="00E16AF8">
        <w:rPr>
          <w:rFonts w:eastAsia="LidoSTFCE" w:cstheme="minorHAnsi"/>
          <w:sz w:val="24"/>
          <w:szCs w:val="24"/>
        </w:rPr>
        <w:t>R</w:t>
      </w:r>
      <w:r w:rsidR="00563835" w:rsidRPr="00E16AF8">
        <w:rPr>
          <w:rFonts w:eastAsia="LidoSTFCE" w:cstheme="minorHAnsi"/>
          <w:sz w:val="24"/>
          <w:szCs w:val="24"/>
        </w:rPr>
        <w:t xml:space="preserve">ezistentní škrob typu 1 (RS1) je fyzikálně nepřístupný </w:t>
      </w:r>
      <w:r w:rsidR="00E675F5" w:rsidRPr="00E16AF8">
        <w:rPr>
          <w:rFonts w:eastAsia="LidoSTFCE" w:cstheme="minorHAnsi"/>
          <w:sz w:val="24"/>
          <w:szCs w:val="24"/>
        </w:rPr>
        <w:t xml:space="preserve">(nedostupný) </w:t>
      </w:r>
      <w:r w:rsidR="00563835" w:rsidRPr="00E16AF8">
        <w:rPr>
          <w:rFonts w:eastAsia="LidoSTFCE" w:cstheme="minorHAnsi"/>
          <w:sz w:val="24"/>
          <w:szCs w:val="24"/>
        </w:rPr>
        <w:t xml:space="preserve">škrob, např. škrob </w:t>
      </w:r>
      <w:r w:rsidR="005C11C5" w:rsidRPr="00E16AF8">
        <w:rPr>
          <w:rFonts w:eastAsia="LidoSTFCE" w:cstheme="minorHAnsi"/>
          <w:sz w:val="24"/>
          <w:szCs w:val="24"/>
        </w:rPr>
        <w:t xml:space="preserve">v neporušených </w:t>
      </w:r>
      <w:r w:rsidR="00131BCB" w:rsidRPr="00E16AF8">
        <w:rPr>
          <w:rFonts w:eastAsia="LidoSTFCE" w:cstheme="minorHAnsi"/>
          <w:sz w:val="24"/>
          <w:szCs w:val="24"/>
        </w:rPr>
        <w:t xml:space="preserve">celých </w:t>
      </w:r>
      <w:r w:rsidR="005C11C5" w:rsidRPr="00E16AF8">
        <w:rPr>
          <w:rFonts w:eastAsia="LidoSTFCE" w:cstheme="minorHAnsi"/>
          <w:sz w:val="24"/>
          <w:szCs w:val="24"/>
        </w:rPr>
        <w:t>nebo jen částečně narušených zrnech nebo semenech luštěnin</w:t>
      </w:r>
      <w:r w:rsidR="00820D2D" w:rsidRPr="00E16AF8">
        <w:rPr>
          <w:rFonts w:eastAsia="LidoSTFCE" w:cstheme="minorHAnsi"/>
          <w:sz w:val="24"/>
          <w:szCs w:val="24"/>
        </w:rPr>
        <w:t xml:space="preserve"> </w:t>
      </w:r>
      <w:r w:rsidR="006714FD" w:rsidRPr="00E16AF8">
        <w:rPr>
          <w:rFonts w:eastAsia="LidoSTFCE" w:cstheme="minorHAnsi"/>
          <w:sz w:val="24"/>
          <w:szCs w:val="24"/>
        </w:rPr>
        <w:t xml:space="preserve">a </w:t>
      </w:r>
      <w:r w:rsidR="005C11C5" w:rsidRPr="00E16AF8">
        <w:rPr>
          <w:rFonts w:eastAsia="LidoSTFCE" w:cstheme="minorHAnsi"/>
          <w:sz w:val="24"/>
          <w:szCs w:val="24"/>
        </w:rPr>
        <w:t>syrových obilných zrn</w:t>
      </w:r>
      <w:r w:rsidR="00F653EE" w:rsidRPr="00E16AF8">
        <w:rPr>
          <w:rFonts w:eastAsia="LidoSTFCE" w:cstheme="minorHAnsi"/>
          <w:sz w:val="24"/>
          <w:szCs w:val="24"/>
        </w:rPr>
        <w:t>ech</w:t>
      </w:r>
      <w:r w:rsidR="00563835" w:rsidRPr="00E16AF8">
        <w:rPr>
          <w:rFonts w:eastAsia="LidoSTFCE" w:cstheme="minorHAnsi"/>
          <w:sz w:val="24"/>
          <w:szCs w:val="24"/>
        </w:rPr>
        <w:t xml:space="preserve">, kde je </w:t>
      </w:r>
      <w:r w:rsidR="00820D2D" w:rsidRPr="00E16AF8">
        <w:rPr>
          <w:rFonts w:eastAsia="LidoSTFCE" w:cstheme="minorHAnsi"/>
          <w:sz w:val="24"/>
          <w:szCs w:val="24"/>
        </w:rPr>
        <w:t xml:space="preserve">škrob </w:t>
      </w:r>
      <w:r w:rsidR="00563835" w:rsidRPr="00E16AF8">
        <w:rPr>
          <w:rFonts w:eastAsia="LidoSTFCE" w:cstheme="minorHAnsi"/>
          <w:sz w:val="24"/>
          <w:szCs w:val="24"/>
        </w:rPr>
        <w:t>součástí buněčných stěn nebo proteinové matrice a ne</w:t>
      </w:r>
      <w:r w:rsidR="00820D2D" w:rsidRPr="00E16AF8">
        <w:rPr>
          <w:rFonts w:eastAsia="LidoSTFCE" w:cstheme="minorHAnsi"/>
          <w:sz w:val="24"/>
          <w:szCs w:val="24"/>
        </w:rPr>
        <w:t>ní přístupný enzymové hydrolýze</w:t>
      </w:r>
      <w:r w:rsidR="003A3B85" w:rsidRPr="00E16AF8">
        <w:rPr>
          <w:rFonts w:eastAsia="LidoSTFCE" w:cstheme="minorHAnsi"/>
          <w:sz w:val="24"/>
          <w:szCs w:val="24"/>
        </w:rPr>
        <w:t xml:space="preserve"> </w:t>
      </w:r>
      <w:proofErr w:type="spellStart"/>
      <w:r w:rsidR="003A3B85" w:rsidRPr="00E16AF8">
        <w:rPr>
          <w:rFonts w:eastAsia="LidoSTFCE" w:cstheme="minorHAnsi"/>
          <w:sz w:val="24"/>
          <w:szCs w:val="24"/>
        </w:rPr>
        <w:t>amylolytickými</w:t>
      </w:r>
      <w:proofErr w:type="spellEnd"/>
      <w:r w:rsidR="003A3B85" w:rsidRPr="00E16AF8">
        <w:rPr>
          <w:rFonts w:eastAsia="LidoSTFCE" w:cstheme="minorHAnsi"/>
          <w:sz w:val="24"/>
          <w:szCs w:val="24"/>
        </w:rPr>
        <w:t xml:space="preserve"> enzymy</w:t>
      </w:r>
      <w:r w:rsidR="00563835" w:rsidRPr="00E16AF8">
        <w:rPr>
          <w:rFonts w:eastAsia="LidoSTFCE" w:cstheme="minorHAnsi"/>
          <w:sz w:val="24"/>
          <w:szCs w:val="24"/>
        </w:rPr>
        <w:t>.</w:t>
      </w:r>
      <w:r w:rsidR="00C42166" w:rsidRPr="00E16AF8">
        <w:rPr>
          <w:rFonts w:eastAsia="LidoSTFCE" w:cstheme="minorHAnsi"/>
          <w:sz w:val="24"/>
          <w:szCs w:val="24"/>
        </w:rPr>
        <w:t xml:space="preserve"> </w:t>
      </w:r>
      <w:r w:rsidR="005C11C5" w:rsidRPr="00E16AF8">
        <w:rPr>
          <w:rFonts w:eastAsia="LidoSTFCE" w:cstheme="minorHAnsi"/>
          <w:sz w:val="24"/>
          <w:szCs w:val="24"/>
        </w:rPr>
        <w:t xml:space="preserve">Fyzikální překážka </w:t>
      </w:r>
      <w:r w:rsidR="00EC5144" w:rsidRPr="00E16AF8">
        <w:rPr>
          <w:rFonts w:eastAsia="LidoSTFCE" w:cstheme="minorHAnsi"/>
          <w:sz w:val="24"/>
          <w:szCs w:val="24"/>
        </w:rPr>
        <w:t>(</w:t>
      </w:r>
      <w:r w:rsidR="00DB0039" w:rsidRPr="00E16AF8">
        <w:rPr>
          <w:rFonts w:eastAsia="LidoSTFCE" w:cstheme="minorHAnsi"/>
          <w:sz w:val="24"/>
          <w:szCs w:val="24"/>
        </w:rPr>
        <w:t xml:space="preserve">zejména </w:t>
      </w:r>
      <w:r w:rsidR="00EC5144" w:rsidRPr="00E16AF8">
        <w:rPr>
          <w:rFonts w:eastAsia="LidoSTFCE" w:cstheme="minorHAnsi"/>
          <w:sz w:val="24"/>
          <w:szCs w:val="24"/>
        </w:rPr>
        <w:t xml:space="preserve">obalové vrstvy semen nebo zrn) </w:t>
      </w:r>
      <w:r w:rsidR="005C11C5" w:rsidRPr="00E16AF8">
        <w:rPr>
          <w:rFonts w:eastAsia="LidoSTFCE" w:cstheme="minorHAnsi"/>
          <w:sz w:val="24"/>
          <w:szCs w:val="24"/>
        </w:rPr>
        <w:t xml:space="preserve">je příčinou nízkého glykemického indexu příslušné potraviny. </w:t>
      </w:r>
      <w:r w:rsidR="00563835" w:rsidRPr="00E16AF8">
        <w:rPr>
          <w:rFonts w:eastAsia="LidoSTFCE" w:cstheme="minorHAnsi"/>
          <w:sz w:val="24"/>
          <w:szCs w:val="24"/>
        </w:rPr>
        <w:t xml:space="preserve">Rezistentní škrob typu 2 (RS2) je nativní škrob obsažený ve škrobových zrnech syrových brambor, </w:t>
      </w:r>
      <w:r w:rsidR="00262563" w:rsidRPr="00E16AF8">
        <w:rPr>
          <w:rFonts w:eastAsia="LidoSTFCE" w:cstheme="minorHAnsi"/>
          <w:sz w:val="24"/>
          <w:szCs w:val="24"/>
        </w:rPr>
        <w:t xml:space="preserve">zelených </w:t>
      </w:r>
      <w:r w:rsidR="00563835" w:rsidRPr="00E16AF8">
        <w:rPr>
          <w:rFonts w:eastAsia="LidoSTFCE" w:cstheme="minorHAnsi"/>
          <w:sz w:val="24"/>
          <w:szCs w:val="24"/>
        </w:rPr>
        <w:t>banánů</w:t>
      </w:r>
      <w:r w:rsidR="00B1466E" w:rsidRPr="00E16AF8">
        <w:rPr>
          <w:rFonts w:eastAsia="LidoSTFCE" w:cstheme="minorHAnsi"/>
          <w:sz w:val="24"/>
          <w:szCs w:val="24"/>
        </w:rPr>
        <w:t>, luštěnin</w:t>
      </w:r>
      <w:r w:rsidR="00563835" w:rsidRPr="00E16AF8">
        <w:rPr>
          <w:rFonts w:eastAsia="LidoSTFCE" w:cstheme="minorHAnsi"/>
          <w:sz w:val="24"/>
          <w:szCs w:val="24"/>
        </w:rPr>
        <w:t xml:space="preserve"> a </w:t>
      </w:r>
      <w:proofErr w:type="spellStart"/>
      <w:r w:rsidR="00563835" w:rsidRPr="00E16AF8">
        <w:rPr>
          <w:rFonts w:eastAsia="LidoSTFCE" w:cstheme="minorHAnsi"/>
          <w:sz w:val="24"/>
          <w:szCs w:val="24"/>
        </w:rPr>
        <w:t>vysok</w:t>
      </w:r>
      <w:r w:rsidR="00AE6936">
        <w:rPr>
          <w:rFonts w:eastAsia="LidoSTFCE" w:cstheme="minorHAnsi"/>
          <w:sz w:val="24"/>
          <w:szCs w:val="24"/>
        </w:rPr>
        <w:t>oamyl</w:t>
      </w:r>
      <w:r w:rsidR="00FD216D">
        <w:rPr>
          <w:rFonts w:eastAsia="LidoSTFCE" w:cstheme="minorHAnsi"/>
          <w:sz w:val="24"/>
          <w:szCs w:val="24"/>
        </w:rPr>
        <w:t>óz</w:t>
      </w:r>
      <w:r w:rsidR="00AE6936">
        <w:rPr>
          <w:rFonts w:eastAsia="LidoSTFCE" w:cstheme="minorHAnsi"/>
          <w:sz w:val="24"/>
          <w:szCs w:val="24"/>
        </w:rPr>
        <w:t>ového</w:t>
      </w:r>
      <w:proofErr w:type="spellEnd"/>
      <w:r w:rsidR="00AE6936">
        <w:rPr>
          <w:rFonts w:eastAsia="LidoSTFCE" w:cstheme="minorHAnsi"/>
          <w:sz w:val="24"/>
          <w:szCs w:val="24"/>
        </w:rPr>
        <w:t xml:space="preserve"> kukuřičného škrobu</w:t>
      </w:r>
      <w:r w:rsidR="00563835" w:rsidRPr="00E16AF8">
        <w:rPr>
          <w:rFonts w:eastAsia="LidoSTFCE" w:cstheme="minorHAnsi"/>
          <w:sz w:val="24"/>
          <w:szCs w:val="24"/>
        </w:rPr>
        <w:t xml:space="preserve">. </w:t>
      </w:r>
      <w:r w:rsidR="00F93930" w:rsidRPr="00E16AF8">
        <w:rPr>
          <w:rFonts w:eastAsia="LidoSTFCE" w:cstheme="minorHAnsi"/>
          <w:sz w:val="24"/>
          <w:szCs w:val="24"/>
        </w:rPr>
        <w:t xml:space="preserve">Důvodem rezistence RS2 je </w:t>
      </w:r>
      <w:r w:rsidR="00B1466E" w:rsidRPr="00E16AF8">
        <w:rPr>
          <w:rFonts w:eastAsia="LidoSTFCE" w:cstheme="minorHAnsi"/>
          <w:sz w:val="24"/>
          <w:szCs w:val="24"/>
        </w:rPr>
        <w:t>nati</w:t>
      </w:r>
      <w:r w:rsidR="00C531BA">
        <w:rPr>
          <w:rFonts w:eastAsia="LidoSTFCE" w:cstheme="minorHAnsi"/>
          <w:sz w:val="24"/>
          <w:szCs w:val="24"/>
        </w:rPr>
        <w:t xml:space="preserve">vní konformace škrobového </w:t>
      </w:r>
      <w:proofErr w:type="gramStart"/>
      <w:r w:rsidR="00C531BA">
        <w:rPr>
          <w:rFonts w:eastAsia="LidoSTFCE" w:cstheme="minorHAnsi"/>
          <w:sz w:val="24"/>
          <w:szCs w:val="24"/>
        </w:rPr>
        <w:t>zrna,</w:t>
      </w:r>
      <w:proofErr w:type="gramEnd"/>
      <w:r w:rsidR="00C531BA">
        <w:rPr>
          <w:rFonts w:eastAsia="LidoSTFCE" w:cstheme="minorHAnsi"/>
          <w:sz w:val="24"/>
          <w:szCs w:val="24"/>
        </w:rPr>
        <w:t xml:space="preserve"> </w:t>
      </w:r>
      <w:r w:rsidR="00C531BA" w:rsidRPr="00B55258">
        <w:rPr>
          <w:rFonts w:eastAsia="LidoSTFCE" w:cstheme="minorHAnsi"/>
          <w:sz w:val="24"/>
          <w:szCs w:val="24"/>
        </w:rPr>
        <w:t>nebo</w:t>
      </w:r>
      <w:r w:rsidR="00B1466E" w:rsidRPr="00B55258">
        <w:rPr>
          <w:rFonts w:eastAsia="LidoSTFCE" w:cstheme="minorHAnsi"/>
          <w:sz w:val="24"/>
          <w:szCs w:val="24"/>
        </w:rPr>
        <w:t xml:space="preserve">li </w:t>
      </w:r>
      <w:r w:rsidR="00F93930" w:rsidRPr="00B55258">
        <w:rPr>
          <w:rFonts w:eastAsia="LidoSTFCE" w:cstheme="minorHAnsi"/>
          <w:sz w:val="24"/>
          <w:szCs w:val="24"/>
        </w:rPr>
        <w:t>p</w:t>
      </w:r>
      <w:r w:rsidR="00F93930" w:rsidRPr="00E16AF8">
        <w:rPr>
          <w:rFonts w:eastAsia="LidoSTFCE" w:cstheme="minorHAnsi"/>
          <w:sz w:val="24"/>
          <w:szCs w:val="24"/>
        </w:rPr>
        <w:t xml:space="preserve">řítomnost vyššího podílu pevně „zabalené“ krystalické struktury </w:t>
      </w:r>
      <w:r w:rsidR="00FD216D">
        <w:rPr>
          <w:rFonts w:eastAsia="LidoSTFCE" w:cstheme="minorHAnsi"/>
          <w:sz w:val="24"/>
          <w:szCs w:val="24"/>
        </w:rPr>
        <w:t>amylózy</w:t>
      </w:r>
      <w:r w:rsidR="005D710A" w:rsidRPr="00E16AF8">
        <w:rPr>
          <w:rFonts w:eastAsia="LidoSTFCE" w:cstheme="minorHAnsi"/>
          <w:sz w:val="24"/>
          <w:szCs w:val="24"/>
        </w:rPr>
        <w:t xml:space="preserve"> (v nativní formě nebo jako </w:t>
      </w:r>
      <w:proofErr w:type="spellStart"/>
      <w:r w:rsidR="005D710A" w:rsidRPr="00E51036">
        <w:rPr>
          <w:rFonts w:eastAsia="LidoSTFCE" w:cstheme="minorHAnsi"/>
          <w:sz w:val="24"/>
          <w:szCs w:val="24"/>
        </w:rPr>
        <w:t>nezmazovatěl</w:t>
      </w:r>
      <w:r w:rsidR="005A3880" w:rsidRPr="00E51036">
        <w:rPr>
          <w:rFonts w:eastAsia="LidoSTFCE" w:cstheme="minorHAnsi"/>
          <w:sz w:val="24"/>
          <w:szCs w:val="24"/>
        </w:rPr>
        <w:t>é</w:t>
      </w:r>
      <w:proofErr w:type="spellEnd"/>
      <w:r w:rsidR="005D710A" w:rsidRPr="00E16AF8">
        <w:rPr>
          <w:rFonts w:eastAsia="LidoSTFCE" w:cstheme="minorHAnsi"/>
          <w:sz w:val="24"/>
          <w:szCs w:val="24"/>
        </w:rPr>
        <w:t xml:space="preserve"> části škrobového zrna)</w:t>
      </w:r>
      <w:r w:rsidR="00F93930" w:rsidRPr="00E16AF8">
        <w:rPr>
          <w:rFonts w:eastAsia="LidoSTFCE" w:cstheme="minorHAnsi"/>
          <w:sz w:val="24"/>
          <w:szCs w:val="24"/>
        </w:rPr>
        <w:t xml:space="preserve">. </w:t>
      </w:r>
      <w:r w:rsidR="00C42166" w:rsidRPr="00E16AF8">
        <w:rPr>
          <w:rFonts w:eastAsia="LidoSTFCE" w:cstheme="minorHAnsi"/>
          <w:sz w:val="24"/>
          <w:szCs w:val="24"/>
        </w:rPr>
        <w:t xml:space="preserve">Během vhodné tepelné úpravy potravin typy škrobu RS1 a RS2 </w:t>
      </w:r>
      <w:r w:rsidR="00262563" w:rsidRPr="00E16AF8">
        <w:rPr>
          <w:rFonts w:eastAsia="LidoSTFCE" w:cstheme="minorHAnsi"/>
          <w:sz w:val="24"/>
          <w:szCs w:val="24"/>
        </w:rPr>
        <w:t xml:space="preserve">podléhají </w:t>
      </w:r>
      <w:r w:rsidR="006C03F9" w:rsidRPr="00E16AF8">
        <w:rPr>
          <w:rFonts w:eastAsia="LidoSTFCE" w:cstheme="minorHAnsi"/>
          <w:sz w:val="24"/>
          <w:szCs w:val="24"/>
        </w:rPr>
        <w:t>mazovat</w:t>
      </w:r>
      <w:r w:rsidR="00262563" w:rsidRPr="00E16AF8">
        <w:rPr>
          <w:rFonts w:eastAsia="LidoSTFCE" w:cstheme="minorHAnsi"/>
          <w:sz w:val="24"/>
          <w:szCs w:val="24"/>
        </w:rPr>
        <w:t>ění</w:t>
      </w:r>
      <w:r w:rsidR="006C03F9" w:rsidRPr="00E16AF8">
        <w:rPr>
          <w:rFonts w:eastAsia="LidoSTFCE" w:cstheme="minorHAnsi"/>
          <w:sz w:val="24"/>
          <w:szCs w:val="24"/>
        </w:rPr>
        <w:t xml:space="preserve"> a </w:t>
      </w:r>
      <w:r w:rsidR="00C42166" w:rsidRPr="00E16AF8">
        <w:rPr>
          <w:rFonts w:eastAsia="LidoSTFCE" w:cstheme="minorHAnsi"/>
          <w:sz w:val="24"/>
          <w:szCs w:val="24"/>
        </w:rPr>
        <w:t>stávají</w:t>
      </w:r>
      <w:r w:rsidR="00F653EE" w:rsidRPr="00E16AF8">
        <w:rPr>
          <w:rFonts w:eastAsia="LidoSTFCE" w:cstheme="minorHAnsi"/>
          <w:sz w:val="24"/>
          <w:szCs w:val="24"/>
        </w:rPr>
        <w:t xml:space="preserve"> se</w:t>
      </w:r>
      <w:r w:rsidR="00C42166" w:rsidRPr="00E16AF8">
        <w:rPr>
          <w:rFonts w:eastAsia="LidoSTFCE" w:cstheme="minorHAnsi"/>
          <w:sz w:val="24"/>
          <w:szCs w:val="24"/>
        </w:rPr>
        <w:t xml:space="preserve"> </w:t>
      </w:r>
      <w:r w:rsidR="004168DE" w:rsidRPr="00E16AF8">
        <w:rPr>
          <w:rFonts w:eastAsia="LidoSTFCE" w:cstheme="minorHAnsi"/>
          <w:sz w:val="24"/>
          <w:szCs w:val="24"/>
        </w:rPr>
        <w:t xml:space="preserve">částečně </w:t>
      </w:r>
      <w:r w:rsidR="00C42166" w:rsidRPr="00E16AF8">
        <w:rPr>
          <w:rFonts w:eastAsia="LidoSTFCE" w:cstheme="minorHAnsi"/>
          <w:sz w:val="24"/>
          <w:szCs w:val="24"/>
        </w:rPr>
        <w:t>stravitelnými složkami.</w:t>
      </w:r>
      <w:r w:rsidR="00E83852" w:rsidRPr="00E16AF8">
        <w:rPr>
          <w:rFonts w:eastAsia="LidoSTFCE" w:cstheme="minorHAnsi"/>
          <w:sz w:val="24"/>
          <w:szCs w:val="24"/>
        </w:rPr>
        <w:t xml:space="preserve"> </w:t>
      </w:r>
      <w:r w:rsidR="00563835" w:rsidRPr="00E16AF8">
        <w:rPr>
          <w:rFonts w:eastAsia="LidoSTFCE" w:cstheme="minorHAnsi"/>
          <w:sz w:val="24"/>
          <w:szCs w:val="24"/>
        </w:rPr>
        <w:t xml:space="preserve">Rezistentní škrob typu 3 (RS3) </w:t>
      </w:r>
      <w:r w:rsidR="00646199" w:rsidRPr="00E16AF8">
        <w:rPr>
          <w:rFonts w:eastAsia="LidoSTFCE" w:cstheme="minorHAnsi"/>
          <w:sz w:val="24"/>
          <w:szCs w:val="24"/>
        </w:rPr>
        <w:t xml:space="preserve">se tvoří v důsledku určitých technologických postupů, působením tepla a vlhkosti na zpracovávaný materiál. Jedná se o formu </w:t>
      </w:r>
      <w:proofErr w:type="spellStart"/>
      <w:r w:rsidR="00646199" w:rsidRPr="00E16AF8">
        <w:rPr>
          <w:rFonts w:eastAsia="LidoSTFCE" w:cstheme="minorHAnsi"/>
          <w:sz w:val="24"/>
          <w:szCs w:val="24"/>
        </w:rPr>
        <w:t>retrogradovaného</w:t>
      </w:r>
      <w:proofErr w:type="spellEnd"/>
      <w:r w:rsidR="00646199" w:rsidRPr="00E16AF8">
        <w:rPr>
          <w:rFonts w:eastAsia="LidoSTFCE" w:cstheme="minorHAnsi"/>
          <w:sz w:val="24"/>
          <w:szCs w:val="24"/>
        </w:rPr>
        <w:t xml:space="preserve"> škrobu, </w:t>
      </w:r>
      <w:proofErr w:type="spellStart"/>
      <w:r w:rsidR="00646199" w:rsidRPr="00E16AF8">
        <w:rPr>
          <w:rFonts w:eastAsia="LidoSTFCE" w:cstheme="minorHAnsi"/>
          <w:sz w:val="24"/>
          <w:szCs w:val="24"/>
        </w:rPr>
        <w:t>retrogradované</w:t>
      </w:r>
      <w:proofErr w:type="spellEnd"/>
      <w:r w:rsidR="00646199" w:rsidRPr="00E16AF8">
        <w:rPr>
          <w:rFonts w:eastAsia="LidoSTFCE" w:cstheme="minorHAnsi"/>
          <w:sz w:val="24"/>
          <w:szCs w:val="24"/>
        </w:rPr>
        <w:t xml:space="preserve"> </w:t>
      </w:r>
      <w:r w:rsidR="00FD216D">
        <w:rPr>
          <w:rFonts w:eastAsia="LidoSTFCE" w:cstheme="minorHAnsi"/>
          <w:sz w:val="24"/>
          <w:szCs w:val="24"/>
        </w:rPr>
        <w:t>amylózy</w:t>
      </w:r>
      <w:r w:rsidR="003239B6" w:rsidRPr="00E16AF8">
        <w:rPr>
          <w:rFonts w:eastAsia="LidoSTFCE" w:cstheme="minorHAnsi"/>
          <w:sz w:val="24"/>
          <w:szCs w:val="24"/>
        </w:rPr>
        <w:t xml:space="preserve"> a amylopektinu</w:t>
      </w:r>
      <w:r w:rsidR="00563835" w:rsidRPr="00E16AF8">
        <w:rPr>
          <w:rFonts w:eastAsia="LidoSTFCE" w:cstheme="minorHAnsi"/>
          <w:sz w:val="24"/>
          <w:szCs w:val="24"/>
        </w:rPr>
        <w:t xml:space="preserve">. Během mazovatění škrobu (suspenze škrobu ve vodě) dochází k uvolnění řetězců </w:t>
      </w:r>
      <w:r w:rsidR="00FD216D">
        <w:rPr>
          <w:rFonts w:eastAsia="LidoSTFCE" w:cstheme="minorHAnsi"/>
          <w:sz w:val="24"/>
          <w:szCs w:val="24"/>
        </w:rPr>
        <w:t>amylózy</w:t>
      </w:r>
      <w:r w:rsidR="00563835" w:rsidRPr="00E16AF8">
        <w:rPr>
          <w:rFonts w:eastAsia="LidoSTFCE" w:cstheme="minorHAnsi"/>
          <w:sz w:val="24"/>
          <w:szCs w:val="24"/>
        </w:rPr>
        <w:t xml:space="preserve"> do roztoku a po ochlazení směsi dochází k opětovnému propojování řetězců (uspořádané dvojité šroubovice stabilizované vodíkovými můstky) </w:t>
      </w:r>
      <w:r w:rsidR="00FD216D">
        <w:rPr>
          <w:rFonts w:eastAsia="LidoSTFCE" w:cstheme="minorHAnsi"/>
          <w:sz w:val="24"/>
          <w:szCs w:val="24"/>
        </w:rPr>
        <w:t>amylózy</w:t>
      </w:r>
      <w:r w:rsidR="00563835" w:rsidRPr="00E16AF8">
        <w:rPr>
          <w:rFonts w:eastAsia="LidoSTFCE" w:cstheme="minorHAnsi"/>
          <w:sz w:val="24"/>
          <w:szCs w:val="24"/>
        </w:rPr>
        <w:t xml:space="preserve">. Jedná se o proces </w:t>
      </w:r>
      <w:proofErr w:type="spellStart"/>
      <w:r w:rsidR="00563835" w:rsidRPr="00E16AF8">
        <w:rPr>
          <w:rFonts w:eastAsia="LidoSTFCE" w:cstheme="minorHAnsi"/>
          <w:sz w:val="24"/>
          <w:szCs w:val="24"/>
        </w:rPr>
        <w:t>retrogradace</w:t>
      </w:r>
      <w:proofErr w:type="spellEnd"/>
      <w:r w:rsidR="00563835" w:rsidRPr="00E16AF8">
        <w:rPr>
          <w:rFonts w:eastAsia="LidoSTFCE" w:cstheme="minorHAnsi"/>
          <w:sz w:val="24"/>
          <w:szCs w:val="24"/>
        </w:rPr>
        <w:t xml:space="preserve"> </w:t>
      </w:r>
      <w:r w:rsidR="00FD216D">
        <w:rPr>
          <w:rFonts w:eastAsia="LidoSTFCE" w:cstheme="minorHAnsi"/>
          <w:sz w:val="24"/>
          <w:szCs w:val="24"/>
        </w:rPr>
        <w:t>amylózy</w:t>
      </w:r>
      <w:r w:rsidR="00BB06B7" w:rsidRPr="00E16AF8">
        <w:rPr>
          <w:rFonts w:eastAsia="LidoSTFCE" w:cstheme="minorHAnsi"/>
          <w:sz w:val="24"/>
          <w:szCs w:val="24"/>
        </w:rPr>
        <w:t xml:space="preserve"> (</w:t>
      </w:r>
      <w:proofErr w:type="spellStart"/>
      <w:r w:rsidR="00BB06B7" w:rsidRPr="00E16AF8">
        <w:rPr>
          <w:rFonts w:eastAsia="LidoSTFCE" w:cstheme="minorHAnsi"/>
          <w:sz w:val="24"/>
          <w:szCs w:val="24"/>
        </w:rPr>
        <w:t>retrogradace</w:t>
      </w:r>
      <w:proofErr w:type="spellEnd"/>
      <w:r w:rsidR="00BB06B7" w:rsidRPr="00E16AF8">
        <w:rPr>
          <w:rFonts w:eastAsia="LidoSTFCE" w:cstheme="minorHAnsi"/>
          <w:sz w:val="24"/>
          <w:szCs w:val="24"/>
        </w:rPr>
        <w:t xml:space="preserve"> </w:t>
      </w:r>
      <w:r w:rsidR="00FD216D">
        <w:rPr>
          <w:rFonts w:eastAsia="LidoSTFCE" w:cstheme="minorHAnsi"/>
          <w:sz w:val="24"/>
          <w:szCs w:val="24"/>
        </w:rPr>
        <w:t>amylózy</w:t>
      </w:r>
      <w:r w:rsidR="00BB06B7" w:rsidRPr="00E16AF8">
        <w:rPr>
          <w:rFonts w:eastAsia="LidoSTFCE" w:cstheme="minorHAnsi"/>
          <w:sz w:val="24"/>
          <w:szCs w:val="24"/>
        </w:rPr>
        <w:t xml:space="preserve"> probíhá daleko rychleji než </w:t>
      </w:r>
      <w:proofErr w:type="spellStart"/>
      <w:r w:rsidR="00BB06B7" w:rsidRPr="00E16AF8">
        <w:rPr>
          <w:rFonts w:eastAsia="LidoSTFCE" w:cstheme="minorHAnsi"/>
          <w:sz w:val="24"/>
          <w:szCs w:val="24"/>
        </w:rPr>
        <w:t>retrogradace</w:t>
      </w:r>
      <w:proofErr w:type="spellEnd"/>
      <w:r w:rsidR="00BB06B7" w:rsidRPr="00E16AF8">
        <w:rPr>
          <w:rFonts w:eastAsia="LidoSTFCE" w:cstheme="minorHAnsi"/>
          <w:sz w:val="24"/>
          <w:szCs w:val="24"/>
        </w:rPr>
        <w:t xml:space="preserve"> amylopektinu)</w:t>
      </w:r>
      <w:r w:rsidR="00563835" w:rsidRPr="00E16AF8">
        <w:rPr>
          <w:rFonts w:eastAsia="LidoSTFCE" w:cstheme="minorHAnsi"/>
          <w:sz w:val="24"/>
          <w:szCs w:val="24"/>
        </w:rPr>
        <w:t xml:space="preserve">. Vzniklé pevné šroubovice </w:t>
      </w:r>
      <w:r w:rsidR="00FD216D">
        <w:rPr>
          <w:rFonts w:eastAsia="LidoSTFCE" w:cstheme="minorHAnsi"/>
          <w:sz w:val="24"/>
          <w:szCs w:val="24"/>
        </w:rPr>
        <w:t>amylózy</w:t>
      </w:r>
      <w:r w:rsidR="00563835" w:rsidRPr="00E16AF8">
        <w:rPr>
          <w:rFonts w:eastAsia="LidoSTFCE" w:cstheme="minorHAnsi"/>
          <w:sz w:val="24"/>
          <w:szCs w:val="24"/>
        </w:rPr>
        <w:t xml:space="preserve"> zabraňují přístupu </w:t>
      </w:r>
      <w:proofErr w:type="spellStart"/>
      <w:r w:rsidR="00563835" w:rsidRPr="00E16AF8">
        <w:rPr>
          <w:rFonts w:eastAsia="LidoSTFCE" w:cstheme="minorHAnsi"/>
          <w:sz w:val="24"/>
          <w:szCs w:val="24"/>
        </w:rPr>
        <w:t>amylolytických</w:t>
      </w:r>
      <w:proofErr w:type="spellEnd"/>
      <w:r w:rsidR="00563835" w:rsidRPr="00E16AF8">
        <w:rPr>
          <w:rFonts w:eastAsia="LidoSTFCE" w:cstheme="minorHAnsi"/>
          <w:sz w:val="24"/>
          <w:szCs w:val="24"/>
        </w:rPr>
        <w:t xml:space="preserve"> enzymů ke </w:t>
      </w:r>
      <w:proofErr w:type="spellStart"/>
      <w:r w:rsidR="00563835" w:rsidRPr="00E16AF8">
        <w:rPr>
          <w:rFonts w:eastAsia="LidoSTFCE" w:cstheme="minorHAnsi"/>
          <w:sz w:val="24"/>
          <w:szCs w:val="24"/>
        </w:rPr>
        <w:t>glykosidovým</w:t>
      </w:r>
      <w:proofErr w:type="spellEnd"/>
      <w:r w:rsidR="00563835" w:rsidRPr="00E16AF8">
        <w:rPr>
          <w:rFonts w:eastAsia="LidoSTFCE" w:cstheme="minorHAnsi"/>
          <w:sz w:val="24"/>
          <w:szCs w:val="24"/>
        </w:rPr>
        <w:t xml:space="preserve"> vazbám a tento ty</w:t>
      </w:r>
      <w:r w:rsidR="00C42166" w:rsidRPr="00E16AF8">
        <w:rPr>
          <w:rFonts w:eastAsia="LidoSTFCE" w:cstheme="minorHAnsi"/>
          <w:sz w:val="24"/>
          <w:szCs w:val="24"/>
        </w:rPr>
        <w:t xml:space="preserve">p </w:t>
      </w:r>
      <w:r w:rsidR="00FD216D">
        <w:rPr>
          <w:rFonts w:eastAsia="LidoSTFCE" w:cstheme="minorHAnsi"/>
          <w:sz w:val="24"/>
          <w:szCs w:val="24"/>
        </w:rPr>
        <w:t>amylózy</w:t>
      </w:r>
      <w:r w:rsidR="00C42166" w:rsidRPr="00E16AF8">
        <w:rPr>
          <w:rFonts w:eastAsia="LidoSTFCE" w:cstheme="minorHAnsi"/>
          <w:sz w:val="24"/>
          <w:szCs w:val="24"/>
        </w:rPr>
        <w:t xml:space="preserve"> je rezistentní k</w:t>
      </w:r>
      <w:r w:rsidR="00336890" w:rsidRPr="00E16AF8">
        <w:rPr>
          <w:rFonts w:eastAsia="LidoSTFCE" w:cstheme="minorHAnsi"/>
          <w:sz w:val="24"/>
          <w:szCs w:val="24"/>
        </w:rPr>
        <w:t> </w:t>
      </w:r>
      <w:r w:rsidR="00C42166" w:rsidRPr="00E16AF8">
        <w:rPr>
          <w:rFonts w:eastAsia="LidoSTFCE" w:cstheme="minorHAnsi"/>
          <w:sz w:val="24"/>
          <w:szCs w:val="24"/>
        </w:rPr>
        <w:t>enzymové</w:t>
      </w:r>
      <w:r w:rsidR="00336890" w:rsidRPr="00E16AF8">
        <w:rPr>
          <w:rFonts w:eastAsia="LidoSTFCE" w:cstheme="minorHAnsi"/>
          <w:sz w:val="24"/>
          <w:szCs w:val="24"/>
        </w:rPr>
        <w:t xml:space="preserve"> hydrolýze</w:t>
      </w:r>
      <w:r w:rsidR="00C42166" w:rsidRPr="00E16AF8">
        <w:rPr>
          <w:rFonts w:eastAsia="LidoSTFCE" w:cstheme="minorHAnsi"/>
          <w:sz w:val="24"/>
          <w:szCs w:val="24"/>
        </w:rPr>
        <w:t>.</w:t>
      </w:r>
      <w:r w:rsidR="00E40646" w:rsidRPr="00E16AF8">
        <w:rPr>
          <w:rFonts w:eastAsia="LidoSTFCE" w:cstheme="minorHAnsi"/>
          <w:sz w:val="24"/>
          <w:szCs w:val="24"/>
        </w:rPr>
        <w:t xml:space="preserve"> </w:t>
      </w:r>
      <w:proofErr w:type="spellStart"/>
      <w:r w:rsidR="003239B6" w:rsidRPr="00E16AF8">
        <w:rPr>
          <w:rFonts w:eastAsia="LidoSTFCE" w:cstheme="minorHAnsi"/>
          <w:sz w:val="24"/>
          <w:szCs w:val="24"/>
        </w:rPr>
        <w:t>Retrogradace</w:t>
      </w:r>
      <w:proofErr w:type="spellEnd"/>
      <w:r w:rsidR="003239B6" w:rsidRPr="00E16AF8">
        <w:rPr>
          <w:rFonts w:eastAsia="LidoSTFCE" w:cstheme="minorHAnsi"/>
          <w:sz w:val="24"/>
          <w:szCs w:val="24"/>
        </w:rPr>
        <w:t xml:space="preserve"> amylopektinu probíhá </w:t>
      </w:r>
      <w:r w:rsidR="00336890" w:rsidRPr="00E16AF8">
        <w:rPr>
          <w:rFonts w:eastAsia="LidoSTFCE" w:cstheme="minorHAnsi"/>
          <w:sz w:val="24"/>
          <w:szCs w:val="24"/>
        </w:rPr>
        <w:t xml:space="preserve">daleko </w:t>
      </w:r>
      <w:r w:rsidR="003239B6" w:rsidRPr="00E16AF8">
        <w:rPr>
          <w:rFonts w:eastAsia="LidoSTFCE" w:cstheme="minorHAnsi"/>
          <w:sz w:val="24"/>
          <w:szCs w:val="24"/>
        </w:rPr>
        <w:t>pomaleji díky složité struktuře amylopektinu</w:t>
      </w:r>
      <w:r w:rsidR="003239B6" w:rsidRPr="00665A9E">
        <w:rPr>
          <w:rFonts w:eastAsia="LidoSTFCE" w:cstheme="minorHAnsi"/>
          <w:sz w:val="24"/>
          <w:szCs w:val="24"/>
        </w:rPr>
        <w:t xml:space="preserve">. </w:t>
      </w:r>
      <w:r w:rsidR="002F5B0D" w:rsidRPr="00665A9E">
        <w:rPr>
          <w:rFonts w:eastAsia="LidoSTFCE" w:cstheme="minorHAnsi"/>
          <w:sz w:val="24"/>
          <w:szCs w:val="24"/>
        </w:rPr>
        <w:t xml:space="preserve">Typ RS3 </w:t>
      </w:r>
      <w:r w:rsidR="00B354BE" w:rsidRPr="00665A9E">
        <w:rPr>
          <w:rFonts w:eastAsia="LidoSTFCE" w:cstheme="minorHAnsi"/>
          <w:sz w:val="24"/>
          <w:szCs w:val="24"/>
        </w:rPr>
        <w:t>(</w:t>
      </w:r>
      <w:proofErr w:type="spellStart"/>
      <w:r w:rsidR="00B354BE" w:rsidRPr="00665A9E">
        <w:rPr>
          <w:rFonts w:eastAsia="LidoSTFCE" w:cstheme="minorHAnsi"/>
          <w:sz w:val="24"/>
          <w:szCs w:val="24"/>
        </w:rPr>
        <w:t>retrogradovaný</w:t>
      </w:r>
      <w:proofErr w:type="spellEnd"/>
      <w:r w:rsidR="00B354BE" w:rsidRPr="00665A9E">
        <w:rPr>
          <w:rFonts w:eastAsia="LidoSTFCE" w:cstheme="minorHAnsi"/>
          <w:sz w:val="24"/>
          <w:szCs w:val="24"/>
        </w:rPr>
        <w:t xml:space="preserve"> škrob) </w:t>
      </w:r>
      <w:r w:rsidR="002F5B0D" w:rsidRPr="00665A9E">
        <w:rPr>
          <w:rFonts w:eastAsia="LidoSTFCE" w:cstheme="minorHAnsi"/>
          <w:sz w:val="24"/>
          <w:szCs w:val="24"/>
        </w:rPr>
        <w:t>se vyskytuje v</w:t>
      </w:r>
      <w:r w:rsidR="00E275A2" w:rsidRPr="00665A9E">
        <w:rPr>
          <w:rFonts w:eastAsia="LidoSTFCE" w:cstheme="minorHAnsi"/>
          <w:sz w:val="24"/>
          <w:szCs w:val="24"/>
        </w:rPr>
        <w:t>e větším množství</w:t>
      </w:r>
      <w:r w:rsidR="002F5B0D" w:rsidRPr="00665A9E">
        <w:rPr>
          <w:rFonts w:eastAsia="LidoSTFCE" w:cstheme="minorHAnsi"/>
          <w:sz w:val="24"/>
          <w:szCs w:val="24"/>
        </w:rPr>
        <w:t> </w:t>
      </w:r>
      <w:r w:rsidR="00105311" w:rsidRPr="00665A9E">
        <w:rPr>
          <w:rFonts w:eastAsia="LidoSTFCE" w:cstheme="minorHAnsi"/>
          <w:sz w:val="24"/>
          <w:szCs w:val="24"/>
        </w:rPr>
        <w:t>v</w:t>
      </w:r>
      <w:r w:rsidR="00665A9E" w:rsidRPr="00665A9E">
        <w:rPr>
          <w:rFonts w:eastAsia="LidoSTFCE" w:cstheme="minorHAnsi"/>
          <w:sz w:val="24"/>
          <w:szCs w:val="24"/>
        </w:rPr>
        <w:t> </w:t>
      </w:r>
      <w:r w:rsidR="002F5B0D" w:rsidRPr="00665A9E">
        <w:rPr>
          <w:rFonts w:eastAsia="LidoSTFCE" w:cstheme="minorHAnsi"/>
          <w:sz w:val="24"/>
          <w:szCs w:val="24"/>
        </w:rPr>
        <w:t xml:space="preserve">potravinách </w:t>
      </w:r>
      <w:r w:rsidR="00E275A2" w:rsidRPr="00665A9E">
        <w:rPr>
          <w:rFonts w:eastAsia="LidoSTFCE" w:cstheme="minorHAnsi"/>
          <w:sz w:val="24"/>
          <w:szCs w:val="24"/>
        </w:rPr>
        <w:t>jako je</w:t>
      </w:r>
      <w:r w:rsidR="002F5B0D" w:rsidRPr="00665A9E">
        <w:rPr>
          <w:rFonts w:eastAsia="LidoSTFCE" w:cstheme="minorHAnsi"/>
          <w:sz w:val="24"/>
          <w:szCs w:val="24"/>
        </w:rPr>
        <w:t xml:space="preserve"> starší chléb</w:t>
      </w:r>
      <w:r w:rsidR="00314021" w:rsidRPr="00665A9E">
        <w:rPr>
          <w:rFonts w:eastAsia="LidoSTFCE" w:cstheme="minorHAnsi"/>
          <w:sz w:val="24"/>
          <w:szCs w:val="24"/>
        </w:rPr>
        <w:t xml:space="preserve"> a pečivo</w:t>
      </w:r>
      <w:r w:rsidR="002F5B0D" w:rsidRPr="00665A9E">
        <w:rPr>
          <w:rFonts w:eastAsia="LidoSTFCE" w:cstheme="minorHAnsi"/>
          <w:sz w:val="24"/>
          <w:szCs w:val="24"/>
        </w:rPr>
        <w:t>, vychladlé vařené bramb</w:t>
      </w:r>
      <w:r w:rsidR="00E275A2" w:rsidRPr="00665A9E">
        <w:rPr>
          <w:rFonts w:eastAsia="LidoSTFCE" w:cstheme="minorHAnsi"/>
          <w:sz w:val="24"/>
          <w:szCs w:val="24"/>
        </w:rPr>
        <w:t>ory, vychladlé vařené těstoviny</w:t>
      </w:r>
      <w:r w:rsidR="00646199" w:rsidRPr="00665A9E">
        <w:rPr>
          <w:rFonts w:eastAsia="LidoSTFCE" w:cstheme="minorHAnsi"/>
          <w:sz w:val="24"/>
          <w:szCs w:val="24"/>
        </w:rPr>
        <w:t>, sterilovaný hrášek, sterilované fazole</w:t>
      </w:r>
      <w:r w:rsidR="00E275A2" w:rsidRPr="00665A9E">
        <w:rPr>
          <w:rFonts w:eastAsia="LidoSTFCE" w:cstheme="minorHAnsi"/>
          <w:sz w:val="24"/>
          <w:szCs w:val="24"/>
        </w:rPr>
        <w:t xml:space="preserve"> apod.</w:t>
      </w:r>
      <w:r w:rsidR="00E83852" w:rsidRPr="00665A9E">
        <w:rPr>
          <w:rFonts w:eastAsia="LidoSTFCE" w:cstheme="minorHAnsi"/>
          <w:sz w:val="24"/>
          <w:szCs w:val="24"/>
        </w:rPr>
        <w:t xml:space="preserve"> </w:t>
      </w:r>
      <w:r w:rsidR="00F653EE" w:rsidRPr="00665A9E">
        <w:rPr>
          <w:rFonts w:cstheme="minorHAnsi"/>
          <w:sz w:val="24"/>
          <w:szCs w:val="24"/>
        </w:rPr>
        <w:t xml:space="preserve">Jednou z </w:t>
      </w:r>
      <w:r w:rsidR="00B06792" w:rsidRPr="00665A9E">
        <w:rPr>
          <w:rFonts w:cstheme="minorHAnsi"/>
          <w:sz w:val="24"/>
          <w:szCs w:val="24"/>
        </w:rPr>
        <w:t xml:space="preserve">možností </w:t>
      </w:r>
      <w:r w:rsidR="00F653EE" w:rsidRPr="00665A9E">
        <w:rPr>
          <w:rFonts w:cstheme="minorHAnsi"/>
          <w:sz w:val="24"/>
          <w:szCs w:val="24"/>
        </w:rPr>
        <w:t xml:space="preserve">navýšení obsahu RS3 ve škrobu </w:t>
      </w:r>
      <w:r w:rsidR="00314021" w:rsidRPr="00665A9E">
        <w:rPr>
          <w:rFonts w:cstheme="minorHAnsi"/>
          <w:sz w:val="24"/>
          <w:szCs w:val="24"/>
        </w:rPr>
        <w:t>(v</w:t>
      </w:r>
      <w:r w:rsidR="00665A9E" w:rsidRPr="00665A9E">
        <w:rPr>
          <w:rFonts w:cstheme="minorHAnsi"/>
          <w:sz w:val="24"/>
          <w:szCs w:val="24"/>
        </w:rPr>
        <w:t> </w:t>
      </w:r>
      <w:r w:rsidR="00314021" w:rsidRPr="00665A9E">
        <w:rPr>
          <w:rFonts w:cstheme="minorHAnsi"/>
          <w:sz w:val="24"/>
          <w:szCs w:val="24"/>
        </w:rPr>
        <w:t xml:space="preserve">laboratoři nebo v průmyslu) </w:t>
      </w:r>
      <w:r w:rsidR="00B06792" w:rsidRPr="00665A9E">
        <w:rPr>
          <w:rFonts w:cstheme="minorHAnsi"/>
          <w:sz w:val="24"/>
          <w:szCs w:val="24"/>
        </w:rPr>
        <w:t>je využít mazovatění škrobu za podmín</w:t>
      </w:r>
      <w:r w:rsidR="00F653EE" w:rsidRPr="00665A9E">
        <w:rPr>
          <w:rFonts w:cstheme="minorHAnsi"/>
          <w:sz w:val="24"/>
          <w:szCs w:val="24"/>
        </w:rPr>
        <w:t xml:space="preserve">ek </w:t>
      </w:r>
      <w:r w:rsidR="00B06792" w:rsidRPr="00665A9E">
        <w:rPr>
          <w:rFonts w:cstheme="minorHAnsi"/>
          <w:sz w:val="24"/>
          <w:szCs w:val="24"/>
        </w:rPr>
        <w:t>vysokého tlaku s</w:t>
      </w:r>
      <w:r w:rsidR="00665A9E" w:rsidRPr="00665A9E">
        <w:rPr>
          <w:rFonts w:cstheme="minorHAnsi"/>
          <w:sz w:val="24"/>
          <w:szCs w:val="24"/>
        </w:rPr>
        <w:t> </w:t>
      </w:r>
      <w:r w:rsidR="00B06792" w:rsidRPr="00665A9E">
        <w:rPr>
          <w:rFonts w:cstheme="minorHAnsi"/>
          <w:sz w:val="24"/>
          <w:szCs w:val="24"/>
        </w:rPr>
        <w:t>předchozím využitím kyselé hydrolýzy nebo extruze škrobu.</w:t>
      </w:r>
      <w:r w:rsidR="00F653EE" w:rsidRPr="00665A9E">
        <w:rPr>
          <w:rFonts w:cstheme="minorHAnsi"/>
          <w:sz w:val="24"/>
          <w:szCs w:val="24"/>
        </w:rPr>
        <w:t xml:space="preserve"> </w:t>
      </w:r>
      <w:r w:rsidR="00C42166" w:rsidRPr="00665A9E">
        <w:rPr>
          <w:rFonts w:eastAsia="LidoSTFCE" w:cstheme="minorHAnsi"/>
          <w:sz w:val="24"/>
          <w:szCs w:val="24"/>
        </w:rPr>
        <w:t>Rezistentní škrob typu 4 (RS4) je modifikovaný škrob</w:t>
      </w:r>
      <w:r w:rsidR="005F623C" w:rsidRPr="00665A9E">
        <w:rPr>
          <w:rFonts w:eastAsia="LidoSTFCE" w:cstheme="minorHAnsi"/>
          <w:sz w:val="24"/>
          <w:szCs w:val="24"/>
        </w:rPr>
        <w:t>,</w:t>
      </w:r>
      <w:r w:rsidR="00646199" w:rsidRPr="00665A9E">
        <w:rPr>
          <w:rFonts w:eastAsia="LidoSTFCE" w:cstheme="minorHAnsi"/>
          <w:sz w:val="24"/>
          <w:szCs w:val="24"/>
        </w:rPr>
        <w:t xml:space="preserve"> </w:t>
      </w:r>
      <w:r w:rsidR="005F623C" w:rsidRPr="00665A9E">
        <w:rPr>
          <w:rFonts w:eastAsia="LidoSTFCE" w:cstheme="minorHAnsi"/>
          <w:sz w:val="24"/>
          <w:szCs w:val="24"/>
        </w:rPr>
        <w:t xml:space="preserve">chemicky </w:t>
      </w:r>
      <w:r w:rsidR="00646199" w:rsidRPr="00665A9E">
        <w:rPr>
          <w:rFonts w:eastAsia="LidoSTFCE" w:cstheme="minorHAnsi"/>
          <w:sz w:val="24"/>
          <w:szCs w:val="24"/>
        </w:rPr>
        <w:t>nebo fyzikálně modifikovaný škrob</w:t>
      </w:r>
      <w:r w:rsidR="00165098" w:rsidRPr="00665A9E">
        <w:rPr>
          <w:rFonts w:eastAsia="LidoSTFCE" w:cstheme="minorHAnsi"/>
          <w:sz w:val="24"/>
          <w:szCs w:val="24"/>
        </w:rPr>
        <w:t>, který se nevyskytuje v přírodě</w:t>
      </w:r>
      <w:r w:rsidR="00C42166" w:rsidRPr="00665A9E">
        <w:rPr>
          <w:rFonts w:eastAsia="LidoSTFCE" w:cstheme="minorHAnsi"/>
          <w:sz w:val="24"/>
          <w:szCs w:val="24"/>
        </w:rPr>
        <w:t>.</w:t>
      </w:r>
      <w:r w:rsidR="00DF1A6B" w:rsidRPr="00665A9E">
        <w:rPr>
          <w:rFonts w:eastAsia="LidoSTFCE" w:cstheme="minorHAnsi"/>
          <w:sz w:val="24"/>
          <w:szCs w:val="24"/>
        </w:rPr>
        <w:t xml:space="preserve"> Obsah RS4 ve škrobu lze zvýšit např. kyselou hydrolýzou škrobu izolovaného z </w:t>
      </w:r>
      <w:proofErr w:type="spellStart"/>
      <w:r w:rsidR="00DF1A6B" w:rsidRPr="00665A9E">
        <w:rPr>
          <w:rFonts w:eastAsia="LidoSTFCE" w:cstheme="minorHAnsi"/>
          <w:sz w:val="24"/>
          <w:szCs w:val="24"/>
        </w:rPr>
        <w:t>vysokoamy</w:t>
      </w:r>
      <w:r w:rsidR="00E60330">
        <w:rPr>
          <w:rFonts w:eastAsia="LidoSTFCE" w:cstheme="minorHAnsi"/>
          <w:sz w:val="24"/>
          <w:szCs w:val="24"/>
        </w:rPr>
        <w:t>l</w:t>
      </w:r>
      <w:r w:rsidR="00FD216D">
        <w:rPr>
          <w:rFonts w:eastAsia="LidoSTFCE" w:cstheme="minorHAnsi"/>
          <w:sz w:val="24"/>
          <w:szCs w:val="24"/>
        </w:rPr>
        <w:t>óz</w:t>
      </w:r>
      <w:r w:rsidR="00DF1A6B" w:rsidRPr="00665A9E">
        <w:rPr>
          <w:rFonts w:eastAsia="LidoSTFCE" w:cstheme="minorHAnsi"/>
          <w:sz w:val="24"/>
          <w:szCs w:val="24"/>
        </w:rPr>
        <w:t>ového</w:t>
      </w:r>
      <w:proofErr w:type="spellEnd"/>
      <w:r w:rsidR="00DF1A6B" w:rsidRPr="00665A9E">
        <w:rPr>
          <w:rFonts w:eastAsia="LidoSTFCE" w:cstheme="minorHAnsi"/>
          <w:sz w:val="24"/>
          <w:szCs w:val="24"/>
        </w:rPr>
        <w:t xml:space="preserve"> ječmene a opakovaným záhřevem a ochlazováním směsi</w:t>
      </w:r>
      <w:r w:rsidR="00ED14FB" w:rsidRPr="00665A9E">
        <w:rPr>
          <w:rFonts w:eastAsia="LidoSTFCE" w:cstheme="minorHAnsi"/>
          <w:sz w:val="24"/>
          <w:szCs w:val="24"/>
        </w:rPr>
        <w:t xml:space="preserve"> (suspenze)</w:t>
      </w:r>
      <w:r w:rsidR="00DF1A6B" w:rsidRPr="00665A9E">
        <w:rPr>
          <w:rFonts w:eastAsia="LidoSTFCE" w:cstheme="minorHAnsi"/>
          <w:sz w:val="24"/>
          <w:szCs w:val="24"/>
        </w:rPr>
        <w:t>. Chemická modifikace škrobu spočívá v zesítění škrobu, např. po reakci škrobu s fosforečnanem a dalšími činidly.</w:t>
      </w:r>
      <w:r w:rsidR="00631108" w:rsidRPr="00665A9E">
        <w:rPr>
          <w:rFonts w:eastAsia="LidoSTFCE" w:cstheme="minorHAnsi"/>
          <w:sz w:val="24"/>
          <w:szCs w:val="24"/>
        </w:rPr>
        <w:t xml:space="preserve"> Rezistentní škrob typu 5 (RS5) je tepelně stabilní frakce škrobu obsahující inkluzní </w:t>
      </w:r>
      <w:r w:rsidR="00821178" w:rsidRPr="00665A9E">
        <w:rPr>
          <w:rFonts w:eastAsia="LidoSTFCE" w:cstheme="minorHAnsi"/>
          <w:sz w:val="24"/>
          <w:szCs w:val="24"/>
        </w:rPr>
        <w:t>napojení</w:t>
      </w:r>
      <w:r w:rsidR="00631108" w:rsidRPr="00665A9E">
        <w:rPr>
          <w:rFonts w:eastAsia="LidoSTFCE" w:cstheme="minorHAnsi"/>
          <w:sz w:val="24"/>
          <w:szCs w:val="24"/>
        </w:rPr>
        <w:t xml:space="preserve"> hydrofobní části </w:t>
      </w:r>
      <w:r w:rsidR="00821178" w:rsidRPr="00665A9E">
        <w:rPr>
          <w:rFonts w:eastAsia="LidoSTFCE" w:cstheme="minorHAnsi"/>
          <w:sz w:val="24"/>
          <w:szCs w:val="24"/>
        </w:rPr>
        <w:t>lipidu do</w:t>
      </w:r>
      <w:r w:rsidR="00631108" w:rsidRPr="00665A9E">
        <w:rPr>
          <w:rFonts w:eastAsia="LidoSTFCE" w:cstheme="minorHAnsi"/>
          <w:sz w:val="24"/>
          <w:szCs w:val="24"/>
        </w:rPr>
        <w:t xml:space="preserve"> dutiny šroubovice </w:t>
      </w:r>
      <w:r w:rsidR="00FD216D">
        <w:rPr>
          <w:rFonts w:eastAsia="LidoSTFCE" w:cstheme="minorHAnsi"/>
          <w:sz w:val="24"/>
          <w:szCs w:val="24"/>
        </w:rPr>
        <w:t>amylózy</w:t>
      </w:r>
      <w:r w:rsidR="00631108" w:rsidRPr="00665A9E">
        <w:rPr>
          <w:rFonts w:eastAsia="LidoSTFCE" w:cstheme="minorHAnsi"/>
          <w:sz w:val="24"/>
          <w:szCs w:val="24"/>
        </w:rPr>
        <w:t xml:space="preserve">. </w:t>
      </w:r>
      <w:r w:rsidR="00821178" w:rsidRPr="00665A9E">
        <w:rPr>
          <w:rFonts w:cs="TimesNewRomanPSMT"/>
          <w:sz w:val="24"/>
          <w:szCs w:val="24"/>
        </w:rPr>
        <w:t xml:space="preserve">Tuky a oleje a </w:t>
      </w:r>
      <w:proofErr w:type="spellStart"/>
      <w:r w:rsidR="00821178" w:rsidRPr="00665A9E">
        <w:rPr>
          <w:rFonts w:cs="TimesNewRomanPSMT"/>
          <w:sz w:val="24"/>
          <w:szCs w:val="24"/>
        </w:rPr>
        <w:t>monoacylglyceroly</w:t>
      </w:r>
      <w:proofErr w:type="spellEnd"/>
      <w:r w:rsidR="00821178" w:rsidRPr="00665A9E">
        <w:rPr>
          <w:rFonts w:cs="TimesNewRomanPSMT"/>
          <w:sz w:val="24"/>
          <w:szCs w:val="24"/>
        </w:rPr>
        <w:t xml:space="preserve"> používané jako emulgátory tvoří</w:t>
      </w:r>
      <w:r w:rsidR="00165098" w:rsidRPr="00665A9E">
        <w:rPr>
          <w:rFonts w:cs="TimesNewRomanPSMT"/>
          <w:sz w:val="24"/>
          <w:szCs w:val="24"/>
        </w:rPr>
        <w:t xml:space="preserve"> s amyl</w:t>
      </w:r>
      <w:r w:rsidR="00FD216D">
        <w:rPr>
          <w:rFonts w:cs="TimesNewRomanPSMT"/>
          <w:sz w:val="24"/>
          <w:szCs w:val="24"/>
        </w:rPr>
        <w:t>óz</w:t>
      </w:r>
      <w:r w:rsidR="00165098" w:rsidRPr="00665A9E">
        <w:rPr>
          <w:rFonts w:cs="TimesNewRomanPSMT"/>
          <w:sz w:val="24"/>
          <w:szCs w:val="24"/>
        </w:rPr>
        <w:t>ou inkluzní sloučeniny</w:t>
      </w:r>
      <w:r w:rsidR="00821178" w:rsidRPr="00665A9E">
        <w:rPr>
          <w:rFonts w:cs="TimesNewRomanPSMT"/>
          <w:sz w:val="24"/>
          <w:szCs w:val="24"/>
        </w:rPr>
        <w:t xml:space="preserve"> a zpomalují tak bobtnání škrobu a rozsah </w:t>
      </w:r>
      <w:r w:rsidR="00BA4897" w:rsidRPr="00665A9E">
        <w:rPr>
          <w:rFonts w:cs="TimesNewRomanPSMT"/>
          <w:sz w:val="24"/>
          <w:szCs w:val="24"/>
        </w:rPr>
        <w:t>mazovatění škrobu je tak nižší.</w:t>
      </w:r>
    </w:p>
    <w:p w:rsidR="00130E1F" w:rsidRPr="00665A9E" w:rsidRDefault="00667433" w:rsidP="00F653EE">
      <w:pPr>
        <w:spacing w:after="0" w:line="240" w:lineRule="auto"/>
        <w:ind w:firstLine="426"/>
        <w:jc w:val="both"/>
        <w:rPr>
          <w:rFonts w:eastAsia="LidoSTFCE" w:cstheme="minorHAnsi"/>
          <w:sz w:val="24"/>
          <w:szCs w:val="24"/>
        </w:rPr>
      </w:pPr>
      <w:r w:rsidRPr="00665A9E">
        <w:rPr>
          <w:rFonts w:eastAsia="LidoSTFCE" w:cstheme="minorHAnsi"/>
          <w:sz w:val="24"/>
          <w:szCs w:val="24"/>
        </w:rPr>
        <w:t>Je také třeba zmínit, že dalšími fakt</w:t>
      </w:r>
      <w:r w:rsidR="00BA4897" w:rsidRPr="00665A9E">
        <w:rPr>
          <w:rFonts w:eastAsia="LidoSTFCE" w:cstheme="minorHAnsi"/>
          <w:sz w:val="24"/>
          <w:szCs w:val="24"/>
        </w:rPr>
        <w:t>ory, které brání trávení škrobu je</w:t>
      </w:r>
      <w:r w:rsidRPr="00665A9E">
        <w:rPr>
          <w:rFonts w:eastAsia="LidoSTFCE" w:cstheme="minorHAnsi"/>
          <w:sz w:val="24"/>
          <w:szCs w:val="24"/>
        </w:rPr>
        <w:t xml:space="preserve"> přítomnost inhibitorů </w:t>
      </w:r>
      <w:r w:rsidRPr="005A3880">
        <w:rPr>
          <w:rFonts w:eastAsia="LidoSTFCE" w:cstheme="minorHAnsi"/>
          <w:sz w:val="24"/>
          <w:szCs w:val="24"/>
        </w:rPr>
        <w:t>α</w:t>
      </w:r>
      <w:r w:rsidR="008B641C" w:rsidRPr="005A3880">
        <w:rPr>
          <w:rFonts w:eastAsia="LidoSTFCE" w:cstheme="minorHAnsi"/>
          <w:sz w:val="24"/>
          <w:szCs w:val="24"/>
        </w:rPr>
        <w:t>-amyl</w:t>
      </w:r>
      <w:r w:rsidR="005A3880" w:rsidRPr="005A3880">
        <w:rPr>
          <w:rFonts w:eastAsia="LidoSTFCE" w:cstheme="minorHAnsi"/>
          <w:sz w:val="24"/>
          <w:szCs w:val="24"/>
        </w:rPr>
        <w:t>áz</w:t>
      </w:r>
      <w:r w:rsidR="008B641C" w:rsidRPr="00665A9E">
        <w:rPr>
          <w:rFonts w:eastAsia="LidoSTFCE" w:cstheme="minorHAnsi"/>
          <w:sz w:val="24"/>
          <w:szCs w:val="24"/>
        </w:rPr>
        <w:t xml:space="preserve">, </w:t>
      </w:r>
      <w:r w:rsidRPr="00665A9E">
        <w:rPr>
          <w:rFonts w:eastAsia="LidoSTFCE" w:cstheme="minorHAnsi"/>
          <w:sz w:val="24"/>
          <w:szCs w:val="24"/>
        </w:rPr>
        <w:t>vysoký obsah neškrobových polysacharidů</w:t>
      </w:r>
      <w:r w:rsidR="008B641C" w:rsidRPr="00665A9E">
        <w:rPr>
          <w:rFonts w:eastAsia="LidoSTFCE" w:cstheme="minorHAnsi"/>
          <w:sz w:val="24"/>
          <w:szCs w:val="24"/>
        </w:rPr>
        <w:t xml:space="preserve"> </w:t>
      </w:r>
      <w:r w:rsidR="00BA4897" w:rsidRPr="00665A9E">
        <w:rPr>
          <w:rFonts w:eastAsia="LidoSTFCE" w:cstheme="minorHAnsi"/>
          <w:sz w:val="24"/>
          <w:szCs w:val="24"/>
        </w:rPr>
        <w:t xml:space="preserve">(vlákniny) </w:t>
      </w:r>
      <w:r w:rsidR="008B641C" w:rsidRPr="00665A9E">
        <w:rPr>
          <w:rFonts w:eastAsia="LidoSTFCE" w:cstheme="minorHAnsi"/>
          <w:sz w:val="24"/>
          <w:szCs w:val="24"/>
        </w:rPr>
        <w:t xml:space="preserve">v potravině, </w:t>
      </w:r>
      <w:r w:rsidR="004A540C" w:rsidRPr="00665A9E">
        <w:rPr>
          <w:rFonts w:eastAsia="LidoSTFCE" w:cstheme="minorHAnsi"/>
          <w:sz w:val="24"/>
          <w:szCs w:val="24"/>
        </w:rPr>
        <w:t xml:space="preserve">vyšší </w:t>
      </w:r>
      <w:r w:rsidR="008B641C" w:rsidRPr="00665A9E">
        <w:rPr>
          <w:rFonts w:eastAsia="LidoSTFCE" w:cstheme="minorHAnsi"/>
          <w:sz w:val="24"/>
          <w:szCs w:val="24"/>
        </w:rPr>
        <w:t>viskozita potraviny apod</w:t>
      </w:r>
      <w:r w:rsidRPr="00665A9E">
        <w:rPr>
          <w:rFonts w:eastAsia="LidoSTFCE" w:cstheme="minorHAnsi"/>
          <w:sz w:val="24"/>
          <w:szCs w:val="24"/>
        </w:rPr>
        <w:t>.</w:t>
      </w:r>
      <w:r w:rsidR="002D0D50" w:rsidRPr="00665A9E">
        <w:rPr>
          <w:rFonts w:eastAsia="LidoSTFCE" w:cstheme="minorHAnsi"/>
          <w:sz w:val="24"/>
          <w:szCs w:val="24"/>
        </w:rPr>
        <w:t xml:space="preserve"> V</w:t>
      </w:r>
      <w:r w:rsidR="008B641C" w:rsidRPr="00665A9E">
        <w:rPr>
          <w:rFonts w:eastAsia="LidoSTFCE" w:cstheme="minorHAnsi"/>
          <w:sz w:val="24"/>
          <w:szCs w:val="24"/>
        </w:rPr>
        <w:t xml:space="preserve"> obecném </w:t>
      </w:r>
      <w:r w:rsidR="002D0D50" w:rsidRPr="00665A9E">
        <w:rPr>
          <w:rFonts w:eastAsia="LidoSTFCE" w:cstheme="minorHAnsi"/>
          <w:sz w:val="24"/>
          <w:szCs w:val="24"/>
        </w:rPr>
        <w:t>kontextu se jedná o zpomalení přístupu enzymů k substrátu a k vytvoření určité rezistence, bariéry, omezení trávení</w:t>
      </w:r>
      <w:r w:rsidR="00C91BA7" w:rsidRPr="00665A9E">
        <w:rPr>
          <w:rFonts w:eastAsia="LidoSTFCE" w:cstheme="minorHAnsi"/>
          <w:sz w:val="24"/>
          <w:szCs w:val="24"/>
        </w:rPr>
        <w:t xml:space="preserve"> škrobu</w:t>
      </w:r>
      <w:r w:rsidR="002D0D50" w:rsidRPr="00665A9E">
        <w:rPr>
          <w:rFonts w:eastAsia="LidoSTFCE" w:cstheme="minorHAnsi"/>
          <w:sz w:val="24"/>
          <w:szCs w:val="24"/>
        </w:rPr>
        <w:t>.</w:t>
      </w:r>
    </w:p>
    <w:p w:rsidR="002D0D50" w:rsidRPr="00665A9E" w:rsidRDefault="002D0D50" w:rsidP="00B13990">
      <w:pPr>
        <w:spacing w:after="0" w:line="240" w:lineRule="auto"/>
        <w:jc w:val="both"/>
        <w:rPr>
          <w:rFonts w:eastAsia="LidoSTFCE" w:cstheme="minorHAnsi"/>
          <w:sz w:val="24"/>
          <w:szCs w:val="24"/>
        </w:rPr>
      </w:pPr>
    </w:p>
    <w:p w:rsidR="0024073F" w:rsidRPr="00665A9E" w:rsidRDefault="005A6170" w:rsidP="001874DB">
      <w:pPr>
        <w:spacing w:after="0" w:line="240" w:lineRule="auto"/>
        <w:ind w:firstLine="426"/>
        <w:jc w:val="both"/>
        <w:rPr>
          <w:rFonts w:eastAsia="LidoSTFCE" w:cstheme="minorHAnsi"/>
          <w:b/>
          <w:sz w:val="24"/>
          <w:szCs w:val="24"/>
        </w:rPr>
      </w:pPr>
      <w:r w:rsidRPr="00665A9E">
        <w:rPr>
          <w:rFonts w:eastAsia="LidoSTFCE" w:cstheme="minorHAnsi"/>
          <w:b/>
          <w:sz w:val="24"/>
          <w:szCs w:val="24"/>
        </w:rPr>
        <w:t>Zdravotní účinky rezistentního škrobu</w:t>
      </w:r>
    </w:p>
    <w:p w:rsidR="008425DF" w:rsidRPr="00E16AF8" w:rsidRDefault="00AD36C8" w:rsidP="001874DB">
      <w:pPr>
        <w:spacing w:after="0" w:line="240" w:lineRule="auto"/>
        <w:jc w:val="both"/>
        <w:rPr>
          <w:sz w:val="24"/>
          <w:szCs w:val="24"/>
        </w:rPr>
      </w:pPr>
      <w:r w:rsidRPr="00665A9E">
        <w:rPr>
          <w:sz w:val="24"/>
          <w:szCs w:val="24"/>
        </w:rPr>
        <w:t xml:space="preserve">Prospěšné nutriční a zdravotní účinky rezistentního škrobu mohou spočívat ve zlepšení </w:t>
      </w:r>
      <w:r w:rsidR="00FD216D">
        <w:rPr>
          <w:sz w:val="24"/>
          <w:szCs w:val="24"/>
        </w:rPr>
        <w:t>glukóz</w:t>
      </w:r>
      <w:r w:rsidRPr="00665A9E">
        <w:rPr>
          <w:sz w:val="24"/>
          <w:szCs w:val="24"/>
        </w:rPr>
        <w:t>ové tolerance</w:t>
      </w:r>
      <w:r w:rsidR="00854BB6" w:rsidRPr="00665A9E">
        <w:rPr>
          <w:sz w:val="24"/>
          <w:szCs w:val="24"/>
        </w:rPr>
        <w:t>, in</w:t>
      </w:r>
      <w:r w:rsidR="00E60330">
        <w:rPr>
          <w:sz w:val="24"/>
          <w:szCs w:val="24"/>
        </w:rPr>
        <w:t>z</w:t>
      </w:r>
      <w:r w:rsidR="00854BB6" w:rsidRPr="00665A9E">
        <w:rPr>
          <w:sz w:val="24"/>
          <w:szCs w:val="24"/>
        </w:rPr>
        <w:t>ulinové citlivosti</w:t>
      </w:r>
      <w:r w:rsidRPr="00665A9E">
        <w:rPr>
          <w:sz w:val="24"/>
          <w:szCs w:val="24"/>
        </w:rPr>
        <w:t xml:space="preserve"> a snížení koncentrace </w:t>
      </w:r>
      <w:proofErr w:type="spellStart"/>
      <w:r w:rsidRPr="00665A9E">
        <w:rPr>
          <w:sz w:val="24"/>
          <w:szCs w:val="24"/>
        </w:rPr>
        <w:t>triacylglycerolů</w:t>
      </w:r>
      <w:proofErr w:type="spellEnd"/>
      <w:r w:rsidRPr="00665A9E">
        <w:rPr>
          <w:sz w:val="24"/>
          <w:szCs w:val="24"/>
        </w:rPr>
        <w:t xml:space="preserve"> v krvi. </w:t>
      </w:r>
      <w:r w:rsidR="00854BB6" w:rsidRPr="00665A9E">
        <w:rPr>
          <w:sz w:val="24"/>
          <w:szCs w:val="24"/>
        </w:rPr>
        <w:t xml:space="preserve">Některé typy RS </w:t>
      </w:r>
      <w:r w:rsidR="00854BB6" w:rsidRPr="00E16AF8">
        <w:rPr>
          <w:sz w:val="24"/>
          <w:szCs w:val="24"/>
        </w:rPr>
        <w:t xml:space="preserve">mohou </w:t>
      </w:r>
      <w:r w:rsidR="00097B87" w:rsidRPr="00E16AF8">
        <w:rPr>
          <w:sz w:val="24"/>
          <w:szCs w:val="24"/>
        </w:rPr>
        <w:t xml:space="preserve">ve funkci </w:t>
      </w:r>
      <w:proofErr w:type="spellStart"/>
      <w:r w:rsidR="00097B87" w:rsidRPr="00E16AF8">
        <w:rPr>
          <w:sz w:val="24"/>
          <w:szCs w:val="24"/>
        </w:rPr>
        <w:t>prebiotika</w:t>
      </w:r>
      <w:proofErr w:type="spellEnd"/>
      <w:r w:rsidR="00097B87" w:rsidRPr="00E16AF8">
        <w:rPr>
          <w:sz w:val="24"/>
          <w:szCs w:val="24"/>
        </w:rPr>
        <w:t xml:space="preserve"> </w:t>
      </w:r>
      <w:r w:rsidRPr="00E16AF8">
        <w:rPr>
          <w:sz w:val="24"/>
          <w:szCs w:val="24"/>
        </w:rPr>
        <w:t xml:space="preserve">působit jako zdroj energie a substrátu pro </w:t>
      </w:r>
      <w:r w:rsidR="00C71BDD" w:rsidRPr="00E16AF8">
        <w:rPr>
          <w:sz w:val="24"/>
          <w:szCs w:val="24"/>
        </w:rPr>
        <w:t xml:space="preserve">rozvoj a růst specifické </w:t>
      </w:r>
      <w:proofErr w:type="spellStart"/>
      <w:r w:rsidR="00C71BDD" w:rsidRPr="00E16AF8">
        <w:rPr>
          <w:sz w:val="24"/>
          <w:szCs w:val="24"/>
        </w:rPr>
        <w:t>mikro</w:t>
      </w:r>
      <w:r w:rsidR="00E60330">
        <w:rPr>
          <w:sz w:val="24"/>
          <w:szCs w:val="24"/>
        </w:rPr>
        <w:t>bioty</w:t>
      </w:r>
      <w:proofErr w:type="spellEnd"/>
      <w:r w:rsidR="00C71BDD" w:rsidRPr="00E16AF8">
        <w:rPr>
          <w:sz w:val="24"/>
          <w:szCs w:val="24"/>
        </w:rPr>
        <w:t xml:space="preserve"> </w:t>
      </w:r>
      <w:r w:rsidRPr="00E16AF8">
        <w:rPr>
          <w:sz w:val="24"/>
          <w:szCs w:val="24"/>
        </w:rPr>
        <w:t>tlustého střeva</w:t>
      </w:r>
      <w:r w:rsidR="00854BB6" w:rsidRPr="00E16AF8">
        <w:rPr>
          <w:sz w:val="24"/>
          <w:szCs w:val="24"/>
        </w:rPr>
        <w:t xml:space="preserve"> (např. </w:t>
      </w:r>
      <w:proofErr w:type="spellStart"/>
      <w:r w:rsidR="00854BB6" w:rsidRPr="00E16AF8">
        <w:rPr>
          <w:i/>
          <w:sz w:val="24"/>
          <w:szCs w:val="24"/>
        </w:rPr>
        <w:t>Ruminococcus</w:t>
      </w:r>
      <w:proofErr w:type="spellEnd"/>
      <w:r w:rsidR="00854BB6" w:rsidRPr="00E16AF8">
        <w:rPr>
          <w:i/>
          <w:sz w:val="24"/>
          <w:szCs w:val="24"/>
        </w:rPr>
        <w:t xml:space="preserve"> </w:t>
      </w:r>
      <w:proofErr w:type="spellStart"/>
      <w:r w:rsidR="00854BB6" w:rsidRPr="00E16AF8">
        <w:rPr>
          <w:i/>
          <w:sz w:val="24"/>
          <w:szCs w:val="24"/>
        </w:rPr>
        <w:t>bromii</w:t>
      </w:r>
      <w:proofErr w:type="spellEnd"/>
      <w:r w:rsidR="00854BB6" w:rsidRPr="00E16AF8">
        <w:rPr>
          <w:sz w:val="24"/>
          <w:szCs w:val="24"/>
        </w:rPr>
        <w:t xml:space="preserve">, </w:t>
      </w:r>
      <w:proofErr w:type="spellStart"/>
      <w:r w:rsidR="00854BB6" w:rsidRPr="00E16AF8">
        <w:rPr>
          <w:i/>
          <w:sz w:val="24"/>
          <w:szCs w:val="24"/>
        </w:rPr>
        <w:t>Eubacterium</w:t>
      </w:r>
      <w:proofErr w:type="spellEnd"/>
      <w:r w:rsidR="00854BB6" w:rsidRPr="00E16AF8">
        <w:rPr>
          <w:i/>
          <w:sz w:val="24"/>
          <w:szCs w:val="24"/>
        </w:rPr>
        <w:t xml:space="preserve"> </w:t>
      </w:r>
      <w:proofErr w:type="spellStart"/>
      <w:r w:rsidR="00854BB6" w:rsidRPr="00E16AF8">
        <w:rPr>
          <w:i/>
          <w:sz w:val="24"/>
          <w:szCs w:val="24"/>
        </w:rPr>
        <w:t>rectale</w:t>
      </w:r>
      <w:proofErr w:type="spellEnd"/>
      <w:r w:rsidR="00854BB6" w:rsidRPr="00E16AF8">
        <w:rPr>
          <w:sz w:val="24"/>
          <w:szCs w:val="24"/>
        </w:rPr>
        <w:t xml:space="preserve">, a </w:t>
      </w:r>
      <w:proofErr w:type="spellStart"/>
      <w:r w:rsidR="00854BB6" w:rsidRPr="00E16AF8">
        <w:rPr>
          <w:sz w:val="24"/>
          <w:szCs w:val="24"/>
        </w:rPr>
        <w:t>bifidobakterie</w:t>
      </w:r>
      <w:proofErr w:type="spellEnd"/>
      <w:r w:rsidR="00854BB6" w:rsidRPr="00E16AF8">
        <w:rPr>
          <w:sz w:val="24"/>
          <w:szCs w:val="24"/>
        </w:rPr>
        <w:t>)</w:t>
      </w:r>
      <w:r w:rsidR="003F775F" w:rsidRPr="00E16AF8">
        <w:rPr>
          <w:sz w:val="24"/>
          <w:szCs w:val="24"/>
        </w:rPr>
        <w:t xml:space="preserve"> </w:t>
      </w:r>
      <w:r w:rsidR="00FF773D" w:rsidRPr="00E16AF8">
        <w:rPr>
          <w:rFonts w:cstheme="minorHAnsi"/>
          <w:sz w:val="24"/>
          <w:szCs w:val="24"/>
        </w:rPr>
        <w:t>a podporovat tak imunitu organismu</w:t>
      </w:r>
      <w:r w:rsidRPr="00E16AF8">
        <w:rPr>
          <w:sz w:val="24"/>
          <w:szCs w:val="24"/>
        </w:rPr>
        <w:t xml:space="preserve">. </w:t>
      </w:r>
      <w:r w:rsidR="00011349" w:rsidRPr="00E16AF8">
        <w:rPr>
          <w:sz w:val="24"/>
          <w:szCs w:val="24"/>
        </w:rPr>
        <w:t>P</w:t>
      </w:r>
      <w:r w:rsidR="00011349" w:rsidRPr="00E16AF8">
        <w:rPr>
          <w:rFonts w:cstheme="minorHAnsi"/>
          <w:sz w:val="24"/>
          <w:szCs w:val="24"/>
        </w:rPr>
        <w:t xml:space="preserve">rodukty mikrobiální fermentace RS </w:t>
      </w:r>
      <w:r w:rsidR="008E6D09" w:rsidRPr="00E16AF8">
        <w:rPr>
          <w:rFonts w:cstheme="minorHAnsi"/>
          <w:sz w:val="24"/>
          <w:szCs w:val="24"/>
        </w:rPr>
        <w:t>mají významné funkce:</w:t>
      </w:r>
      <w:r w:rsidR="00011349" w:rsidRPr="00E16AF8">
        <w:rPr>
          <w:rFonts w:cstheme="minorHAnsi"/>
          <w:sz w:val="24"/>
          <w:szCs w:val="24"/>
        </w:rPr>
        <w:t xml:space="preserve"> octová kyselina slouží jako zdroj energie pro svalové a mozkové buňky, </w:t>
      </w:r>
      <w:r w:rsidR="00011349" w:rsidRPr="00E16AF8">
        <w:rPr>
          <w:rFonts w:cstheme="minorHAnsi"/>
          <w:sz w:val="24"/>
          <w:szCs w:val="24"/>
        </w:rPr>
        <w:lastRenderedPageBreak/>
        <w:t xml:space="preserve">propionová kyselina </w:t>
      </w:r>
      <w:r w:rsidR="005973BF" w:rsidRPr="00E16AF8">
        <w:rPr>
          <w:rFonts w:cstheme="minorHAnsi"/>
          <w:sz w:val="24"/>
          <w:szCs w:val="24"/>
        </w:rPr>
        <w:t xml:space="preserve">hraje </w:t>
      </w:r>
      <w:r w:rsidR="005973BF" w:rsidRPr="00F10DBF">
        <w:rPr>
          <w:rFonts w:cstheme="minorHAnsi"/>
          <w:sz w:val="24"/>
          <w:szCs w:val="24"/>
        </w:rPr>
        <w:t>roli</w:t>
      </w:r>
      <w:r w:rsidR="00011349" w:rsidRPr="00F10DBF">
        <w:rPr>
          <w:rFonts w:cstheme="minorHAnsi"/>
          <w:sz w:val="24"/>
          <w:szCs w:val="24"/>
        </w:rPr>
        <w:t xml:space="preserve"> </w:t>
      </w:r>
      <w:r w:rsidR="00F10DBF" w:rsidRPr="00F10DBF">
        <w:rPr>
          <w:rFonts w:cstheme="minorHAnsi"/>
          <w:sz w:val="24"/>
          <w:szCs w:val="24"/>
        </w:rPr>
        <w:t>jako zdroj</w:t>
      </w:r>
      <w:r w:rsidR="00F10DBF">
        <w:rPr>
          <w:rFonts w:cstheme="minorHAnsi"/>
          <w:sz w:val="24"/>
          <w:szCs w:val="24"/>
        </w:rPr>
        <w:t xml:space="preserve"> </w:t>
      </w:r>
      <w:r w:rsidR="00011349" w:rsidRPr="00E16AF8">
        <w:rPr>
          <w:rFonts w:cstheme="minorHAnsi"/>
          <w:sz w:val="24"/>
          <w:szCs w:val="24"/>
        </w:rPr>
        <w:t>energie pro jaterní buňky</w:t>
      </w:r>
      <w:r w:rsidR="00020513" w:rsidRPr="00E16AF8">
        <w:rPr>
          <w:rFonts w:cstheme="minorHAnsi"/>
          <w:sz w:val="24"/>
          <w:szCs w:val="24"/>
        </w:rPr>
        <w:t xml:space="preserve"> a</w:t>
      </w:r>
      <w:r w:rsidR="00011349" w:rsidRPr="00E16AF8">
        <w:rPr>
          <w:rFonts w:cstheme="minorHAnsi"/>
          <w:sz w:val="24"/>
          <w:szCs w:val="24"/>
        </w:rPr>
        <w:t xml:space="preserve"> </w:t>
      </w:r>
      <w:r w:rsidR="005973BF" w:rsidRPr="00E16AF8">
        <w:rPr>
          <w:rFonts w:cstheme="minorHAnsi"/>
          <w:sz w:val="24"/>
          <w:szCs w:val="24"/>
        </w:rPr>
        <w:t xml:space="preserve">v regulaci homeostáze </w:t>
      </w:r>
      <w:r w:rsidR="00FD216D">
        <w:rPr>
          <w:rFonts w:cstheme="minorHAnsi"/>
          <w:sz w:val="24"/>
          <w:szCs w:val="24"/>
        </w:rPr>
        <w:t>glukóz</w:t>
      </w:r>
      <w:r w:rsidR="005973BF" w:rsidRPr="00E16AF8">
        <w:rPr>
          <w:rFonts w:cstheme="minorHAnsi"/>
          <w:sz w:val="24"/>
          <w:szCs w:val="24"/>
        </w:rPr>
        <w:t xml:space="preserve">y, </w:t>
      </w:r>
      <w:r w:rsidR="00011349" w:rsidRPr="00E16AF8">
        <w:rPr>
          <w:rFonts w:cstheme="minorHAnsi"/>
          <w:sz w:val="24"/>
          <w:szCs w:val="24"/>
        </w:rPr>
        <w:t xml:space="preserve">a máselná kyselina má vliv na obnovu </w:t>
      </w:r>
      <w:proofErr w:type="spellStart"/>
      <w:r w:rsidR="00011349" w:rsidRPr="00E16AF8">
        <w:rPr>
          <w:rFonts w:cstheme="minorHAnsi"/>
          <w:sz w:val="24"/>
          <w:szCs w:val="24"/>
        </w:rPr>
        <w:t>kolonocytů</w:t>
      </w:r>
      <w:proofErr w:type="spellEnd"/>
      <w:r w:rsidR="00BA6D48" w:rsidRPr="00E16AF8">
        <w:rPr>
          <w:rFonts w:cstheme="minorHAnsi"/>
          <w:sz w:val="24"/>
          <w:szCs w:val="24"/>
        </w:rPr>
        <w:t xml:space="preserve">. </w:t>
      </w:r>
      <w:r w:rsidR="00011349" w:rsidRPr="00E16AF8">
        <w:rPr>
          <w:rFonts w:cstheme="minorHAnsi"/>
          <w:sz w:val="24"/>
          <w:szCs w:val="24"/>
        </w:rPr>
        <w:t xml:space="preserve">Předpokládá se tak snížení rizika vzniku nádorových onemocnění </w:t>
      </w:r>
      <w:r w:rsidR="005F623C" w:rsidRPr="00E16AF8">
        <w:rPr>
          <w:rFonts w:cstheme="minorHAnsi"/>
          <w:sz w:val="24"/>
          <w:szCs w:val="24"/>
        </w:rPr>
        <w:t>zejména tlustého střeva</w:t>
      </w:r>
      <w:r w:rsidR="00E60330">
        <w:rPr>
          <w:rFonts w:cstheme="minorHAnsi"/>
          <w:sz w:val="24"/>
          <w:szCs w:val="24"/>
        </w:rPr>
        <w:t>.</w:t>
      </w:r>
      <w:r w:rsidR="001874DB" w:rsidRPr="00E16AF8">
        <w:rPr>
          <w:rFonts w:cstheme="minorHAnsi"/>
          <w:sz w:val="24"/>
          <w:szCs w:val="24"/>
        </w:rPr>
        <w:t xml:space="preserve"> </w:t>
      </w:r>
      <w:r w:rsidR="00E746A6" w:rsidRPr="00E16AF8">
        <w:rPr>
          <w:sz w:val="24"/>
          <w:szCs w:val="24"/>
        </w:rPr>
        <w:t xml:space="preserve">Ačkoli se předpokládá </w:t>
      </w:r>
      <w:r w:rsidR="00EC2E99" w:rsidRPr="00E16AF8">
        <w:rPr>
          <w:sz w:val="24"/>
          <w:szCs w:val="24"/>
        </w:rPr>
        <w:t>určitá významná</w:t>
      </w:r>
      <w:r w:rsidR="00E746A6" w:rsidRPr="00E16AF8">
        <w:rPr>
          <w:sz w:val="24"/>
          <w:szCs w:val="24"/>
        </w:rPr>
        <w:t xml:space="preserve"> </w:t>
      </w:r>
      <w:r w:rsidR="00026925" w:rsidRPr="00E16AF8">
        <w:rPr>
          <w:sz w:val="24"/>
          <w:szCs w:val="24"/>
        </w:rPr>
        <w:t>„</w:t>
      </w:r>
      <w:proofErr w:type="spellStart"/>
      <w:r w:rsidR="00E746A6" w:rsidRPr="00E16AF8">
        <w:rPr>
          <w:sz w:val="24"/>
          <w:szCs w:val="24"/>
        </w:rPr>
        <w:t>fermentovatelnost</w:t>
      </w:r>
      <w:proofErr w:type="spellEnd"/>
      <w:r w:rsidR="00026925" w:rsidRPr="00E16AF8">
        <w:rPr>
          <w:sz w:val="24"/>
          <w:szCs w:val="24"/>
        </w:rPr>
        <w:t>“</w:t>
      </w:r>
      <w:r w:rsidR="00E746A6" w:rsidRPr="00E16AF8">
        <w:rPr>
          <w:sz w:val="24"/>
          <w:szCs w:val="24"/>
        </w:rPr>
        <w:t xml:space="preserve"> rezistentního škrobu, existují</w:t>
      </w:r>
      <w:r w:rsidR="00EC2E99" w:rsidRPr="00E16AF8">
        <w:rPr>
          <w:sz w:val="24"/>
          <w:szCs w:val="24"/>
        </w:rPr>
        <w:t xml:space="preserve"> však</w:t>
      </w:r>
      <w:r w:rsidR="00E746A6" w:rsidRPr="00E16AF8">
        <w:rPr>
          <w:sz w:val="24"/>
          <w:szCs w:val="24"/>
        </w:rPr>
        <w:t xml:space="preserve"> frakce rezistentního škrobu odolávající i mikrobiálním enzymům střeva a tyto frakce škrobu pak mohou zvyšovat objem stolice</w:t>
      </w:r>
      <w:r w:rsidR="00097B87" w:rsidRPr="00E16AF8">
        <w:rPr>
          <w:sz w:val="24"/>
          <w:szCs w:val="24"/>
        </w:rPr>
        <w:t xml:space="preserve"> (</w:t>
      </w:r>
      <w:r w:rsidR="008E1056" w:rsidRPr="00E16AF8">
        <w:rPr>
          <w:sz w:val="24"/>
          <w:szCs w:val="24"/>
        </w:rPr>
        <w:t>působí podobně jako vláknina z pšeničn</w:t>
      </w:r>
      <w:r w:rsidR="008425DF" w:rsidRPr="00E16AF8">
        <w:rPr>
          <w:sz w:val="24"/>
          <w:szCs w:val="24"/>
        </w:rPr>
        <w:t>ých otrub, zrn ječmene a ovsa).</w:t>
      </w:r>
    </w:p>
    <w:p w:rsidR="008E1056" w:rsidRPr="00E16AF8" w:rsidRDefault="00804034" w:rsidP="00F87F1E">
      <w:pPr>
        <w:spacing w:after="0" w:line="240" w:lineRule="auto"/>
        <w:ind w:firstLine="426"/>
        <w:jc w:val="both"/>
        <w:rPr>
          <w:sz w:val="24"/>
          <w:szCs w:val="24"/>
        </w:rPr>
      </w:pPr>
      <w:r w:rsidRPr="00F10DBF">
        <w:rPr>
          <w:sz w:val="24"/>
          <w:szCs w:val="24"/>
        </w:rPr>
        <w:t>N</w:t>
      </w:r>
      <w:r w:rsidR="00F97797">
        <w:rPr>
          <w:sz w:val="24"/>
          <w:szCs w:val="24"/>
        </w:rPr>
        <w:t>ařízení</w:t>
      </w:r>
      <w:r w:rsidR="008E1056" w:rsidRPr="00F10DBF">
        <w:rPr>
          <w:sz w:val="24"/>
          <w:szCs w:val="24"/>
        </w:rPr>
        <w:t xml:space="preserve"> </w:t>
      </w:r>
      <w:r w:rsidR="00F97797">
        <w:rPr>
          <w:sz w:val="24"/>
          <w:szCs w:val="24"/>
        </w:rPr>
        <w:t>komise</w:t>
      </w:r>
      <w:r w:rsidR="00E21668" w:rsidRPr="00F10DBF">
        <w:rPr>
          <w:sz w:val="24"/>
          <w:szCs w:val="24"/>
        </w:rPr>
        <w:t xml:space="preserve"> (EU) </w:t>
      </w:r>
      <w:r w:rsidR="008E1056" w:rsidRPr="00F10DBF">
        <w:rPr>
          <w:sz w:val="24"/>
          <w:szCs w:val="24"/>
        </w:rPr>
        <w:t>č. 432/2012</w:t>
      </w:r>
      <w:r w:rsidR="00E21668" w:rsidRPr="00F10DBF">
        <w:rPr>
          <w:sz w:val="24"/>
          <w:szCs w:val="24"/>
        </w:rPr>
        <w:t xml:space="preserve">, </w:t>
      </w:r>
      <w:r w:rsidRPr="00F10DBF">
        <w:rPr>
          <w:sz w:val="24"/>
          <w:szCs w:val="24"/>
        </w:rPr>
        <w:t xml:space="preserve">kterým se zřizuje seznam schválených zdravotních </w:t>
      </w:r>
      <w:r w:rsidR="00E51036" w:rsidRPr="00F10DBF">
        <w:rPr>
          <w:sz w:val="24"/>
          <w:szCs w:val="24"/>
        </w:rPr>
        <w:t>tvrzení</w:t>
      </w:r>
      <w:r w:rsidRPr="00F10DBF">
        <w:rPr>
          <w:sz w:val="24"/>
          <w:szCs w:val="24"/>
        </w:rPr>
        <w:t xml:space="preserve"> při označování potravin jiných než tvrzení o snížení rizika onemocnění a o vývoji a zdraví dětí</w:t>
      </w:r>
      <w:r w:rsidRPr="00E16AF8">
        <w:rPr>
          <w:sz w:val="24"/>
          <w:szCs w:val="24"/>
        </w:rPr>
        <w:t xml:space="preserve"> </w:t>
      </w:r>
      <w:r w:rsidR="008E1056" w:rsidRPr="00E16AF8">
        <w:rPr>
          <w:sz w:val="24"/>
          <w:szCs w:val="24"/>
        </w:rPr>
        <w:t xml:space="preserve">uvádí </w:t>
      </w:r>
      <w:r w:rsidR="008425DF" w:rsidRPr="00E16AF8">
        <w:rPr>
          <w:sz w:val="24"/>
          <w:szCs w:val="24"/>
        </w:rPr>
        <w:t>zdravotní</w:t>
      </w:r>
      <w:r w:rsidR="008E1056" w:rsidRPr="00E16AF8">
        <w:rPr>
          <w:sz w:val="24"/>
          <w:szCs w:val="24"/>
        </w:rPr>
        <w:t xml:space="preserve"> tvrzení </w:t>
      </w:r>
      <w:r w:rsidR="008E1056" w:rsidRPr="00E51036">
        <w:rPr>
          <w:sz w:val="24"/>
          <w:szCs w:val="24"/>
        </w:rPr>
        <w:t>týk</w:t>
      </w:r>
      <w:r w:rsidR="008425DF" w:rsidRPr="00E51036">
        <w:rPr>
          <w:sz w:val="24"/>
          <w:szCs w:val="24"/>
        </w:rPr>
        <w:t>ající se rezistentního škrobu: „</w:t>
      </w:r>
      <w:r w:rsidR="008E1056" w:rsidRPr="00E51036">
        <w:rPr>
          <w:sz w:val="24"/>
          <w:szCs w:val="24"/>
        </w:rPr>
        <w:t xml:space="preserve">Nahrazení stravitelných škrobů rezistentním škrobem v jídle přispívá k omezení nárůstu hladiny </w:t>
      </w:r>
      <w:r w:rsidR="00FD216D" w:rsidRPr="00E51036">
        <w:rPr>
          <w:sz w:val="24"/>
          <w:szCs w:val="24"/>
        </w:rPr>
        <w:t>glukóz</w:t>
      </w:r>
      <w:r w:rsidR="008E1056" w:rsidRPr="00E51036">
        <w:rPr>
          <w:sz w:val="24"/>
          <w:szCs w:val="24"/>
        </w:rPr>
        <w:t>y v krvi po tomto jídle. Tvrzení smí být použito pouze u potravin, v nichž byl stravitelný škrob nahrazen rezistentním škrobem tak, že konečný obsah rezistentního škrobu činí nejméně 14 % celkového obsahu škrobu.</w:t>
      </w:r>
      <w:r w:rsidR="008425DF" w:rsidRPr="00E51036">
        <w:rPr>
          <w:sz w:val="24"/>
          <w:szCs w:val="24"/>
        </w:rPr>
        <w:t>“</w:t>
      </w:r>
      <w:r w:rsidR="00241E8D" w:rsidRPr="00E16AF8">
        <w:rPr>
          <w:sz w:val="24"/>
          <w:szCs w:val="24"/>
        </w:rPr>
        <w:t xml:space="preserve"> </w:t>
      </w:r>
    </w:p>
    <w:p w:rsidR="00AD36C8" w:rsidRPr="00E16AF8" w:rsidRDefault="00CD2F5F" w:rsidP="00F87F1E">
      <w:pPr>
        <w:spacing w:after="0" w:line="240" w:lineRule="auto"/>
        <w:ind w:firstLine="426"/>
        <w:jc w:val="both"/>
        <w:rPr>
          <w:iCs/>
          <w:sz w:val="24"/>
          <w:szCs w:val="24"/>
        </w:rPr>
      </w:pPr>
      <w:r w:rsidRPr="00E16AF8">
        <w:rPr>
          <w:sz w:val="24"/>
          <w:szCs w:val="24"/>
        </w:rPr>
        <w:t xml:space="preserve">Výzkum v oblasti výživy </w:t>
      </w:r>
      <w:r w:rsidR="00866A60" w:rsidRPr="00E16AF8">
        <w:rPr>
          <w:sz w:val="24"/>
          <w:szCs w:val="24"/>
        </w:rPr>
        <w:t xml:space="preserve">a trendů zpracování potravin </w:t>
      </w:r>
      <w:r w:rsidRPr="00E16AF8">
        <w:rPr>
          <w:sz w:val="24"/>
          <w:szCs w:val="24"/>
        </w:rPr>
        <w:t>je zaměřen na posouzení vlivu složek bohatých na rezistentní škrob (složky extrahované z přírodních zdrojů nebo zpracované a se zvýšeným podílem RS a vlákniny) na zdraví člověka. Zkoumány jsou zejména škr</w:t>
      </w:r>
      <w:r w:rsidR="00E92548" w:rsidRPr="00E16AF8">
        <w:rPr>
          <w:sz w:val="24"/>
          <w:szCs w:val="24"/>
        </w:rPr>
        <w:t>oby z </w:t>
      </w:r>
      <w:proofErr w:type="spellStart"/>
      <w:r w:rsidR="00E92548" w:rsidRPr="00E16AF8">
        <w:rPr>
          <w:sz w:val="24"/>
          <w:szCs w:val="24"/>
        </w:rPr>
        <w:t>vysokoamyl</w:t>
      </w:r>
      <w:r w:rsidR="00E60330">
        <w:rPr>
          <w:sz w:val="24"/>
          <w:szCs w:val="24"/>
        </w:rPr>
        <w:t>óz</w:t>
      </w:r>
      <w:r w:rsidR="00E92548" w:rsidRPr="00E16AF8">
        <w:rPr>
          <w:sz w:val="24"/>
          <w:szCs w:val="24"/>
        </w:rPr>
        <w:t>ové</w:t>
      </w:r>
      <w:proofErr w:type="spellEnd"/>
      <w:r w:rsidR="00E92548" w:rsidRPr="00E16AF8">
        <w:rPr>
          <w:sz w:val="24"/>
          <w:szCs w:val="24"/>
        </w:rPr>
        <w:t xml:space="preserve"> kukuřice </w:t>
      </w:r>
      <w:r w:rsidRPr="00E16AF8">
        <w:rPr>
          <w:sz w:val="24"/>
          <w:szCs w:val="24"/>
        </w:rPr>
        <w:t>a jejich deriváty.</w:t>
      </w:r>
    </w:p>
    <w:p w:rsidR="005F1D2A" w:rsidRPr="00E16AF8" w:rsidRDefault="005F1D2A" w:rsidP="00F87F1E">
      <w:pPr>
        <w:spacing w:after="0" w:line="240" w:lineRule="auto"/>
        <w:jc w:val="both"/>
        <w:rPr>
          <w:rFonts w:eastAsia="LidoSTFCE" w:cstheme="minorHAnsi"/>
          <w:sz w:val="24"/>
          <w:szCs w:val="24"/>
        </w:rPr>
      </w:pPr>
    </w:p>
    <w:p w:rsidR="00E118AB" w:rsidRPr="00E16AF8" w:rsidRDefault="00A23234" w:rsidP="00866A60">
      <w:pPr>
        <w:spacing w:after="0" w:line="240" w:lineRule="auto"/>
        <w:ind w:firstLine="426"/>
        <w:jc w:val="both"/>
        <w:rPr>
          <w:b/>
          <w:sz w:val="24"/>
          <w:szCs w:val="24"/>
        </w:rPr>
      </w:pPr>
      <w:r w:rsidRPr="00E16AF8">
        <w:rPr>
          <w:b/>
          <w:sz w:val="24"/>
          <w:szCs w:val="24"/>
        </w:rPr>
        <w:t>Zdroje rezistentního škrobu</w:t>
      </w:r>
    </w:p>
    <w:p w:rsidR="00A23234" w:rsidRPr="00E16AF8" w:rsidRDefault="00A23234" w:rsidP="00F87F1E">
      <w:pPr>
        <w:spacing w:after="0" w:line="240" w:lineRule="auto"/>
        <w:jc w:val="both"/>
        <w:rPr>
          <w:sz w:val="24"/>
          <w:szCs w:val="24"/>
        </w:rPr>
      </w:pPr>
      <w:r w:rsidRPr="00E16AF8">
        <w:rPr>
          <w:sz w:val="24"/>
          <w:szCs w:val="24"/>
        </w:rPr>
        <w:t xml:space="preserve">Průměrný příjem rezistentního škrobu v dietě západního světa </w:t>
      </w:r>
      <w:r w:rsidR="00033B66" w:rsidRPr="00E16AF8">
        <w:rPr>
          <w:sz w:val="24"/>
          <w:szCs w:val="24"/>
        </w:rPr>
        <w:t>se uvádí</w:t>
      </w:r>
      <w:r w:rsidRPr="00E16AF8">
        <w:rPr>
          <w:sz w:val="24"/>
          <w:szCs w:val="24"/>
        </w:rPr>
        <w:t xml:space="preserve"> kolem </w:t>
      </w:r>
      <w:r w:rsidR="002E3360" w:rsidRPr="00E16AF8">
        <w:rPr>
          <w:sz w:val="24"/>
          <w:szCs w:val="24"/>
        </w:rPr>
        <w:t>5 g (rozmezí hodnot 3,4-9,4 g/d</w:t>
      </w:r>
      <w:r w:rsidR="00740F65" w:rsidRPr="00E16AF8">
        <w:rPr>
          <w:sz w:val="24"/>
          <w:szCs w:val="24"/>
        </w:rPr>
        <w:t>)</w:t>
      </w:r>
      <w:r w:rsidRPr="00E16AF8">
        <w:rPr>
          <w:sz w:val="24"/>
          <w:szCs w:val="24"/>
        </w:rPr>
        <w:t xml:space="preserve">. Většina škrobu je konzumována v tepelně upravených potravinách, kde je škrob plně zmazovatělý a snadno stravitelný. Snížená stravitelnost konzumovaného škrobu je ovlivněna řadou vnitřních a vnějších </w:t>
      </w:r>
      <w:r w:rsidR="00A62F43" w:rsidRPr="00E16AF8">
        <w:rPr>
          <w:sz w:val="24"/>
          <w:szCs w:val="24"/>
        </w:rPr>
        <w:t xml:space="preserve">faktorů </w:t>
      </w:r>
      <w:r w:rsidRPr="00E16AF8">
        <w:rPr>
          <w:sz w:val="24"/>
          <w:szCs w:val="24"/>
        </w:rPr>
        <w:t>(</w:t>
      </w:r>
      <w:r w:rsidR="00A62F43" w:rsidRPr="00E16AF8">
        <w:rPr>
          <w:sz w:val="24"/>
          <w:szCs w:val="24"/>
        </w:rPr>
        <w:t xml:space="preserve">např. typ </w:t>
      </w:r>
      <w:r w:rsidR="00256B3F" w:rsidRPr="00E16AF8">
        <w:rPr>
          <w:sz w:val="24"/>
          <w:szCs w:val="24"/>
        </w:rPr>
        <w:t xml:space="preserve">a složení </w:t>
      </w:r>
      <w:r w:rsidR="00A62F43" w:rsidRPr="00E16AF8">
        <w:rPr>
          <w:sz w:val="24"/>
          <w:szCs w:val="24"/>
        </w:rPr>
        <w:t xml:space="preserve">potraviny, </w:t>
      </w:r>
      <w:r w:rsidRPr="00E16AF8">
        <w:rPr>
          <w:sz w:val="24"/>
          <w:szCs w:val="24"/>
        </w:rPr>
        <w:t>povaha a zdroj škrobu</w:t>
      </w:r>
      <w:r w:rsidR="00A62F43" w:rsidRPr="00E16AF8">
        <w:rPr>
          <w:sz w:val="24"/>
          <w:szCs w:val="24"/>
        </w:rPr>
        <w:t xml:space="preserve">, způsob </w:t>
      </w:r>
      <w:r w:rsidR="00033B66" w:rsidRPr="00E16AF8">
        <w:rPr>
          <w:sz w:val="24"/>
          <w:szCs w:val="24"/>
        </w:rPr>
        <w:t>z</w:t>
      </w:r>
      <w:r w:rsidR="004B6604" w:rsidRPr="00E16AF8">
        <w:rPr>
          <w:sz w:val="24"/>
          <w:szCs w:val="24"/>
        </w:rPr>
        <w:t>pracování potravin</w:t>
      </w:r>
      <w:r w:rsidR="00A62F43" w:rsidRPr="00E16AF8">
        <w:rPr>
          <w:sz w:val="24"/>
          <w:szCs w:val="24"/>
        </w:rPr>
        <w:t xml:space="preserve">, postupy přípravy a servírování pokrmů, </w:t>
      </w:r>
      <w:r w:rsidR="004B6604" w:rsidRPr="00E16AF8">
        <w:rPr>
          <w:sz w:val="24"/>
          <w:szCs w:val="24"/>
        </w:rPr>
        <w:t>fyziologie jednotlivce</w:t>
      </w:r>
      <w:r w:rsidR="00256B3F" w:rsidRPr="00E16AF8">
        <w:rPr>
          <w:sz w:val="24"/>
          <w:szCs w:val="24"/>
        </w:rPr>
        <w:t xml:space="preserve"> a další</w:t>
      </w:r>
      <w:r w:rsidR="00A62F43" w:rsidRPr="00E16AF8">
        <w:rPr>
          <w:sz w:val="24"/>
          <w:szCs w:val="24"/>
        </w:rPr>
        <w:t>).</w:t>
      </w:r>
    </w:p>
    <w:p w:rsidR="00D25829" w:rsidRDefault="00821145" w:rsidP="00D25829">
      <w:pPr>
        <w:spacing w:after="0" w:line="240" w:lineRule="auto"/>
        <w:ind w:firstLine="426"/>
        <w:jc w:val="both"/>
        <w:rPr>
          <w:sz w:val="24"/>
          <w:szCs w:val="24"/>
        </w:rPr>
      </w:pPr>
      <w:r w:rsidRPr="00E16AF8">
        <w:rPr>
          <w:sz w:val="24"/>
          <w:szCs w:val="24"/>
        </w:rPr>
        <w:t xml:space="preserve">Obsah RS v potravinách se pohybuje v širokém rozmezí (od </w:t>
      </w:r>
      <w:r w:rsidR="00AB6F4F" w:rsidRPr="00E16AF8">
        <w:rPr>
          <w:sz w:val="24"/>
          <w:szCs w:val="24"/>
        </w:rPr>
        <w:t>2</w:t>
      </w:r>
      <w:r w:rsidRPr="00E16AF8">
        <w:rPr>
          <w:sz w:val="24"/>
          <w:szCs w:val="24"/>
        </w:rPr>
        <w:t xml:space="preserve"> %</w:t>
      </w:r>
      <w:r w:rsidR="002F366F" w:rsidRPr="00E16AF8">
        <w:rPr>
          <w:sz w:val="24"/>
          <w:szCs w:val="24"/>
        </w:rPr>
        <w:t xml:space="preserve"> hm.</w:t>
      </w:r>
      <w:r w:rsidRPr="00E16AF8">
        <w:rPr>
          <w:sz w:val="24"/>
          <w:szCs w:val="24"/>
        </w:rPr>
        <w:t xml:space="preserve"> v</w:t>
      </w:r>
      <w:r w:rsidR="00AB6F4F" w:rsidRPr="00E16AF8">
        <w:rPr>
          <w:sz w:val="24"/>
          <w:szCs w:val="24"/>
        </w:rPr>
        <w:t>e</w:t>
      </w:r>
      <w:r w:rsidRPr="00E16AF8">
        <w:rPr>
          <w:sz w:val="24"/>
          <w:szCs w:val="24"/>
        </w:rPr>
        <w:t xml:space="preserve"> světlém chlebu až</w:t>
      </w:r>
      <w:r w:rsidR="00804034">
        <w:rPr>
          <w:sz w:val="24"/>
          <w:szCs w:val="24"/>
        </w:rPr>
        <w:t xml:space="preserve"> </w:t>
      </w:r>
      <w:r w:rsidR="00F10DBF">
        <w:rPr>
          <w:sz w:val="24"/>
          <w:szCs w:val="24"/>
        </w:rPr>
        <w:t xml:space="preserve">do </w:t>
      </w:r>
      <w:r w:rsidRPr="00E16AF8">
        <w:rPr>
          <w:sz w:val="24"/>
          <w:szCs w:val="24"/>
        </w:rPr>
        <w:t xml:space="preserve">18 % </w:t>
      </w:r>
      <w:r w:rsidR="002F366F" w:rsidRPr="00E16AF8">
        <w:rPr>
          <w:sz w:val="24"/>
          <w:szCs w:val="24"/>
        </w:rPr>
        <w:t xml:space="preserve">hm. </w:t>
      </w:r>
      <w:r w:rsidRPr="00E16AF8">
        <w:rPr>
          <w:sz w:val="24"/>
          <w:szCs w:val="24"/>
        </w:rPr>
        <w:t xml:space="preserve">ve vařených </w:t>
      </w:r>
      <w:r w:rsidR="007879A1" w:rsidRPr="00E16AF8">
        <w:rPr>
          <w:sz w:val="24"/>
          <w:szCs w:val="24"/>
        </w:rPr>
        <w:t xml:space="preserve">černých </w:t>
      </w:r>
      <w:r w:rsidRPr="00E16AF8">
        <w:rPr>
          <w:sz w:val="24"/>
          <w:szCs w:val="24"/>
        </w:rPr>
        <w:t>fazolích</w:t>
      </w:r>
      <w:r w:rsidR="00AB6F4F" w:rsidRPr="00E16AF8">
        <w:rPr>
          <w:sz w:val="24"/>
          <w:szCs w:val="24"/>
        </w:rPr>
        <w:t>, vztaženo na sušinu potraviny</w:t>
      </w:r>
      <w:r w:rsidRPr="00E16AF8">
        <w:rPr>
          <w:sz w:val="24"/>
          <w:szCs w:val="24"/>
        </w:rPr>
        <w:t>)</w:t>
      </w:r>
      <w:r w:rsidR="001873A6" w:rsidRPr="00E16AF8">
        <w:rPr>
          <w:sz w:val="24"/>
          <w:szCs w:val="24"/>
        </w:rPr>
        <w:t xml:space="preserve">. </w:t>
      </w:r>
      <w:r w:rsidR="00665A9E" w:rsidRPr="00E16AF8">
        <w:rPr>
          <w:sz w:val="24"/>
          <w:szCs w:val="24"/>
        </w:rPr>
        <w:t xml:space="preserve">Průměrné zastoupení rezistentního škrobu v jednotlivých potravinách je uvedeno v Tab. II.  </w:t>
      </w:r>
      <w:r w:rsidR="001873A6" w:rsidRPr="00E16AF8">
        <w:rPr>
          <w:sz w:val="24"/>
          <w:szCs w:val="24"/>
        </w:rPr>
        <w:t>O</w:t>
      </w:r>
      <w:r w:rsidRPr="00E16AF8">
        <w:rPr>
          <w:sz w:val="24"/>
          <w:szCs w:val="24"/>
        </w:rPr>
        <w:t xml:space="preserve">bsah RS nezávisí na obsahu neškrobových polysacharidů (NSP) v potravině a není plně kvantifikován metodami stanovení NSP a vlákniny. Obsah RS se může měnit během skladování potravin, např. v horkých </w:t>
      </w:r>
      <w:r w:rsidR="00033B66" w:rsidRPr="00E16AF8">
        <w:rPr>
          <w:sz w:val="24"/>
          <w:szCs w:val="24"/>
        </w:rPr>
        <w:t xml:space="preserve">vařených </w:t>
      </w:r>
      <w:r w:rsidRPr="00E16AF8">
        <w:rPr>
          <w:sz w:val="24"/>
          <w:szCs w:val="24"/>
        </w:rPr>
        <w:t>bramborách</w:t>
      </w:r>
      <w:r w:rsidR="004D60D8" w:rsidRPr="00E16AF8">
        <w:rPr>
          <w:sz w:val="24"/>
          <w:szCs w:val="24"/>
        </w:rPr>
        <w:t xml:space="preserve"> </w:t>
      </w:r>
      <w:r w:rsidR="001873A6" w:rsidRPr="00E16AF8">
        <w:rPr>
          <w:sz w:val="24"/>
          <w:szCs w:val="24"/>
        </w:rPr>
        <w:t xml:space="preserve">je 5 % RS </w:t>
      </w:r>
      <w:r w:rsidR="00256B3F" w:rsidRPr="00E16AF8">
        <w:rPr>
          <w:sz w:val="24"/>
          <w:szCs w:val="24"/>
        </w:rPr>
        <w:t>a</w:t>
      </w:r>
      <w:r w:rsidR="004D60D8" w:rsidRPr="00E16AF8">
        <w:rPr>
          <w:sz w:val="24"/>
          <w:szCs w:val="24"/>
        </w:rPr>
        <w:t xml:space="preserve"> ve vychladlých uvařených bramborách</w:t>
      </w:r>
      <w:r w:rsidR="001873A6" w:rsidRPr="00E16AF8">
        <w:rPr>
          <w:sz w:val="24"/>
          <w:szCs w:val="24"/>
        </w:rPr>
        <w:t xml:space="preserve"> až 10 % RS</w:t>
      </w:r>
      <w:r w:rsidR="004D60D8" w:rsidRPr="00E16AF8">
        <w:rPr>
          <w:sz w:val="24"/>
          <w:szCs w:val="24"/>
        </w:rPr>
        <w:t>.</w:t>
      </w:r>
      <w:r w:rsidR="00256B3F" w:rsidRPr="00E16AF8">
        <w:rPr>
          <w:sz w:val="24"/>
          <w:szCs w:val="24"/>
        </w:rPr>
        <w:t xml:space="preserve"> Záleží na odrůdě brambor a </w:t>
      </w:r>
      <w:r w:rsidR="00D709CE">
        <w:rPr>
          <w:sz w:val="24"/>
          <w:szCs w:val="24"/>
        </w:rPr>
        <w:t xml:space="preserve">podmínkách </w:t>
      </w:r>
      <w:r w:rsidR="00DF4A02">
        <w:rPr>
          <w:sz w:val="24"/>
          <w:szCs w:val="24"/>
        </w:rPr>
        <w:t xml:space="preserve">přípravy </w:t>
      </w:r>
      <w:r w:rsidR="00D709CE">
        <w:rPr>
          <w:sz w:val="24"/>
          <w:szCs w:val="24"/>
        </w:rPr>
        <w:t>v</w:t>
      </w:r>
      <w:r w:rsidR="00DF4A02">
        <w:rPr>
          <w:sz w:val="24"/>
          <w:szCs w:val="24"/>
        </w:rPr>
        <w:t>ařených brambor</w:t>
      </w:r>
      <w:r w:rsidR="00256B3F" w:rsidRPr="00E16AF8">
        <w:rPr>
          <w:sz w:val="24"/>
          <w:szCs w:val="24"/>
        </w:rPr>
        <w:t>.</w:t>
      </w:r>
    </w:p>
    <w:p w:rsidR="007262E7" w:rsidRPr="00E16AF8" w:rsidRDefault="007262E7" w:rsidP="007262E7">
      <w:pPr>
        <w:spacing w:after="0" w:line="240" w:lineRule="auto"/>
        <w:ind w:firstLine="426"/>
        <w:jc w:val="both"/>
        <w:rPr>
          <w:sz w:val="24"/>
          <w:szCs w:val="24"/>
        </w:rPr>
      </w:pPr>
      <w:r w:rsidRPr="00E16AF8">
        <w:rPr>
          <w:sz w:val="24"/>
          <w:szCs w:val="24"/>
        </w:rPr>
        <w:t xml:space="preserve">Během tepelného zpracování potravin a skladování může docházet ke snížení obsahu RS nebo naopak ke zvýšení obsahu RS. Tepelná úprava (vaření, pečení, restování) a ochlazení banánů, rýže, fazolí a brambor vedlo ke zvýšení obsahu rezistentního škrobu. Po </w:t>
      </w:r>
      <w:r w:rsidR="00F10DBF" w:rsidRPr="00F10DBF">
        <w:rPr>
          <w:sz w:val="24"/>
          <w:szCs w:val="24"/>
        </w:rPr>
        <w:t>opakovaném</w:t>
      </w:r>
      <w:r w:rsidR="00F10DBF" w:rsidRPr="00E16AF8">
        <w:rPr>
          <w:sz w:val="24"/>
          <w:szCs w:val="24"/>
        </w:rPr>
        <w:t xml:space="preserve"> </w:t>
      </w:r>
      <w:r w:rsidRPr="00E16AF8">
        <w:rPr>
          <w:sz w:val="24"/>
          <w:szCs w:val="24"/>
        </w:rPr>
        <w:t>ohřátí a ochlazení těchto potravin (banány, brambory, luštěniny) se obsah RS snižoval. Delší doba a nižší teplota pečení chleba a pečiva měl</w:t>
      </w:r>
      <w:r w:rsidR="00F10DBF">
        <w:rPr>
          <w:sz w:val="24"/>
          <w:szCs w:val="24"/>
        </w:rPr>
        <w:t>a</w:t>
      </w:r>
      <w:r w:rsidR="00D21CC7">
        <w:rPr>
          <w:sz w:val="24"/>
          <w:szCs w:val="24"/>
        </w:rPr>
        <w:t xml:space="preserve"> </w:t>
      </w:r>
      <w:r w:rsidRPr="00E16AF8">
        <w:rPr>
          <w:sz w:val="24"/>
          <w:szCs w:val="24"/>
        </w:rPr>
        <w:t>vliv na zvýšení obsahu RS ve světlém pšeničném chlebu.</w:t>
      </w:r>
    </w:p>
    <w:p w:rsidR="007262E7" w:rsidRDefault="007262E7" w:rsidP="007262E7">
      <w:pPr>
        <w:spacing w:after="0" w:line="240" w:lineRule="auto"/>
        <w:ind w:firstLine="426"/>
        <w:jc w:val="both"/>
        <w:rPr>
          <w:rFonts w:cs="TimesNewRomanPSMT"/>
          <w:sz w:val="24"/>
          <w:szCs w:val="24"/>
        </w:rPr>
      </w:pPr>
      <w:r w:rsidRPr="00E16AF8">
        <w:rPr>
          <w:sz w:val="24"/>
          <w:szCs w:val="24"/>
        </w:rPr>
        <w:t xml:space="preserve">Na tomto místě je třeba zmínit také postupy a metody stanovení rezistentního škrobu v potravinách a vzít v úvahu přesnost a opakovatelnost těchto stanovení. </w:t>
      </w:r>
      <w:r w:rsidRPr="00E16AF8">
        <w:rPr>
          <w:rFonts w:cs="TimesNewRomanPSMT"/>
          <w:sz w:val="24"/>
          <w:szCs w:val="24"/>
        </w:rPr>
        <w:t xml:space="preserve">Obsah rezistentního škrobu se stanovuje enzymovými metodami </w:t>
      </w:r>
      <w:r w:rsidRPr="00E16AF8">
        <w:rPr>
          <w:rFonts w:cs="TimesNewRomanPS-ItalicMT"/>
          <w:i/>
          <w:iCs/>
          <w:sz w:val="24"/>
          <w:szCs w:val="24"/>
        </w:rPr>
        <w:t xml:space="preserve">in vitro – </w:t>
      </w:r>
      <w:r w:rsidRPr="00E16AF8">
        <w:rPr>
          <w:rFonts w:cs="TimesNewRomanPSMT"/>
          <w:sz w:val="24"/>
          <w:szCs w:val="24"/>
        </w:rPr>
        <w:t xml:space="preserve">buď přímo, nebo nepřímo. Další možností je sledování obsahu RS metodami </w:t>
      </w:r>
      <w:r w:rsidRPr="00E16AF8">
        <w:rPr>
          <w:rFonts w:cs="TimesNewRomanPS-ItalicMT"/>
          <w:i/>
          <w:iCs/>
          <w:sz w:val="24"/>
          <w:szCs w:val="24"/>
        </w:rPr>
        <w:t xml:space="preserve">in </w:t>
      </w:r>
      <w:proofErr w:type="spellStart"/>
      <w:r w:rsidRPr="00E16AF8">
        <w:rPr>
          <w:rFonts w:cs="TimesNewRomanPS-ItalicMT"/>
          <w:i/>
          <w:iCs/>
          <w:sz w:val="24"/>
          <w:szCs w:val="24"/>
        </w:rPr>
        <w:t>vivo</w:t>
      </w:r>
      <w:proofErr w:type="spellEnd"/>
      <w:r w:rsidRPr="00E16AF8">
        <w:rPr>
          <w:sz w:val="24"/>
          <w:szCs w:val="24"/>
        </w:rPr>
        <w:t xml:space="preserve">. </w:t>
      </w:r>
      <w:r w:rsidRPr="00E16AF8">
        <w:rPr>
          <w:rFonts w:cs="TimesNewRomanPSMT"/>
          <w:sz w:val="24"/>
          <w:szCs w:val="24"/>
        </w:rPr>
        <w:t>Výsledky stanovení obsahu RS jsou většinou vztaženy na sušinu testované potraviny (</w:t>
      </w:r>
      <w:r w:rsidRPr="00E16AF8">
        <w:rPr>
          <w:rFonts w:cs="TimesNewRomanPSMT"/>
          <w:i/>
          <w:sz w:val="24"/>
          <w:szCs w:val="24"/>
        </w:rPr>
        <w:t>pozn. rozdíl v obsahu RS v suché, syrové a vařené potravině</w:t>
      </w:r>
      <w:r w:rsidRPr="00E16AF8">
        <w:rPr>
          <w:rFonts w:cs="TimesNewRomanPSMT"/>
          <w:sz w:val="24"/>
          <w:szCs w:val="24"/>
        </w:rPr>
        <w:t>). Při posuzování obsahu a významu RS ve výživě je tedy třeba komplexně posuzovat všechny uvedené aspekty týkající se stanovení a vyjádření hodnoty RS v dané potravině.</w:t>
      </w:r>
    </w:p>
    <w:p w:rsidR="002F23A1" w:rsidRDefault="007262E7" w:rsidP="00D25829">
      <w:pPr>
        <w:spacing w:after="0" w:line="240" w:lineRule="auto"/>
        <w:ind w:firstLine="426"/>
        <w:jc w:val="both"/>
        <w:rPr>
          <w:sz w:val="24"/>
          <w:szCs w:val="24"/>
        </w:rPr>
      </w:pPr>
      <w:r w:rsidRPr="00E16AF8">
        <w:rPr>
          <w:sz w:val="24"/>
          <w:szCs w:val="24"/>
        </w:rPr>
        <w:lastRenderedPageBreak/>
        <w:t xml:space="preserve">V dnešní době jsou experimentální a komerční zdroje RS1, RS2, RS3 a RS4 vyráběny moderními technologiemi s využitím fyzikálních, chemických a enzymových modifikací, často i jejich kombinacemi. Komerčně se jedná zejména o mouky a produkty z </w:t>
      </w:r>
      <w:proofErr w:type="spellStart"/>
      <w:r w:rsidRPr="00E16AF8">
        <w:rPr>
          <w:sz w:val="24"/>
          <w:szCs w:val="24"/>
        </w:rPr>
        <w:t>vysokoamyl</w:t>
      </w:r>
      <w:r w:rsidR="00FD216D">
        <w:rPr>
          <w:sz w:val="24"/>
          <w:szCs w:val="24"/>
        </w:rPr>
        <w:t>óz</w:t>
      </w:r>
      <w:r w:rsidRPr="00E16AF8">
        <w:rPr>
          <w:sz w:val="24"/>
          <w:szCs w:val="24"/>
        </w:rPr>
        <w:t>ové</w:t>
      </w:r>
      <w:proofErr w:type="spellEnd"/>
      <w:r w:rsidRPr="00E16AF8">
        <w:rPr>
          <w:sz w:val="24"/>
          <w:szCs w:val="24"/>
        </w:rPr>
        <w:t xml:space="preserve"> kukuřice nebo o výrobky na bázi škrobu z </w:t>
      </w:r>
      <w:proofErr w:type="spellStart"/>
      <w:r w:rsidRPr="00E16AF8">
        <w:rPr>
          <w:sz w:val="24"/>
          <w:szCs w:val="24"/>
        </w:rPr>
        <w:t>vysokoamyl</w:t>
      </w:r>
      <w:r w:rsidR="00FD216D">
        <w:rPr>
          <w:sz w:val="24"/>
          <w:szCs w:val="24"/>
        </w:rPr>
        <w:t>óz</w:t>
      </w:r>
      <w:r w:rsidRPr="00E16AF8">
        <w:rPr>
          <w:sz w:val="24"/>
          <w:szCs w:val="24"/>
        </w:rPr>
        <w:t>ové</w:t>
      </w:r>
      <w:proofErr w:type="spellEnd"/>
      <w:r w:rsidRPr="00E16AF8">
        <w:rPr>
          <w:sz w:val="24"/>
          <w:szCs w:val="24"/>
        </w:rPr>
        <w:t xml:space="preserve"> kukuřice, dále ječmene a pšenice (RS1); </w:t>
      </w:r>
      <w:proofErr w:type="spellStart"/>
      <w:r w:rsidRPr="00E16AF8">
        <w:rPr>
          <w:sz w:val="24"/>
          <w:szCs w:val="24"/>
        </w:rPr>
        <w:t>hydrotermicky</w:t>
      </w:r>
      <w:proofErr w:type="spellEnd"/>
      <w:r w:rsidRPr="00E16AF8">
        <w:rPr>
          <w:sz w:val="24"/>
          <w:szCs w:val="24"/>
        </w:rPr>
        <w:t xml:space="preserve"> nebo termomechanicky upravované škroby z kukuřice (RS2); rekrystalizované škroby z kukuřice a tapioky (RS3) a chemicky modifikované škroby pšenice, brambor a k</w:t>
      </w:r>
      <w:r w:rsidR="00863D54">
        <w:rPr>
          <w:sz w:val="24"/>
          <w:szCs w:val="24"/>
        </w:rPr>
        <w:t>ukuřice (zejména fosfáty) (RS4)</w:t>
      </w:r>
      <w:r w:rsidRPr="00E16AF8">
        <w:rPr>
          <w:sz w:val="24"/>
          <w:szCs w:val="24"/>
        </w:rPr>
        <w:t>.</w:t>
      </w:r>
    </w:p>
    <w:p w:rsidR="002F23A1" w:rsidRPr="00665A9E" w:rsidRDefault="002F23A1" w:rsidP="002F23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NewRomanPSMT"/>
          <w:sz w:val="24"/>
          <w:szCs w:val="24"/>
        </w:rPr>
      </w:pPr>
      <w:r w:rsidRPr="00E16AF8">
        <w:rPr>
          <w:rFonts w:cs="TimesNewRomanPSMT"/>
          <w:sz w:val="24"/>
          <w:szCs w:val="24"/>
        </w:rPr>
        <w:t>Zahraniční zdroje (USA) uvádí, že chléb může přispívat k denní spotřebě RS podílem cca 21 %, další obilné produkty jako těstoviny 19 % a zelenina (jiné druhy než luštěniny) kolem 19 % celkového příjmu RS.</w:t>
      </w:r>
    </w:p>
    <w:p w:rsidR="002F23A1" w:rsidRPr="00665A9E" w:rsidRDefault="002F23A1" w:rsidP="002F23A1">
      <w:pPr>
        <w:spacing w:after="0" w:line="240" w:lineRule="auto"/>
        <w:jc w:val="both"/>
        <w:rPr>
          <w:sz w:val="24"/>
          <w:szCs w:val="24"/>
        </w:rPr>
      </w:pPr>
    </w:p>
    <w:p w:rsidR="00E80EE9" w:rsidRPr="00B55258" w:rsidRDefault="0022029F" w:rsidP="00DF5AA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 w:rsidRPr="00B55258">
        <w:rPr>
          <w:rFonts w:cs="TimesNewRomanPSMT"/>
          <w:b/>
          <w:sz w:val="24"/>
          <w:szCs w:val="24"/>
        </w:rPr>
        <w:t>Závěr</w:t>
      </w:r>
    </w:p>
    <w:p w:rsidR="00FD216D" w:rsidRDefault="0022029F" w:rsidP="00601B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5258">
        <w:rPr>
          <w:rFonts w:cs="TimesNewRomanPSMT"/>
          <w:sz w:val="24"/>
          <w:szCs w:val="24"/>
        </w:rPr>
        <w:t>Rezistentní škrob jako složka škrobu vyka</w:t>
      </w:r>
      <w:r w:rsidR="00C531BA" w:rsidRPr="00B55258">
        <w:rPr>
          <w:rFonts w:cs="TimesNewRomanPSMT"/>
          <w:sz w:val="24"/>
          <w:szCs w:val="24"/>
        </w:rPr>
        <w:t>zuje pozitivní zdravotní účinky podobně jako vláknina</w:t>
      </w:r>
      <w:r w:rsidR="00F10DBF">
        <w:rPr>
          <w:rFonts w:cs="TimesNewRomanPSMT"/>
          <w:sz w:val="24"/>
          <w:szCs w:val="24"/>
        </w:rPr>
        <w:t>,</w:t>
      </w:r>
      <w:r w:rsidR="00804034">
        <w:rPr>
          <w:rFonts w:cs="TimesNewRomanPSMT"/>
          <w:sz w:val="24"/>
          <w:szCs w:val="24"/>
        </w:rPr>
        <w:t xml:space="preserve"> </w:t>
      </w:r>
      <w:r w:rsidR="00C531BA" w:rsidRPr="00B55258">
        <w:rPr>
          <w:rFonts w:cs="TimesNewRomanPSMT"/>
          <w:sz w:val="24"/>
          <w:szCs w:val="24"/>
        </w:rPr>
        <w:t xml:space="preserve">a proto se i považuje za její součást. </w:t>
      </w:r>
      <w:r w:rsidRPr="00B55258">
        <w:rPr>
          <w:rFonts w:cs="TimesNewRomanPSMT"/>
          <w:sz w:val="24"/>
          <w:szCs w:val="24"/>
        </w:rPr>
        <w:t xml:space="preserve">Rezistentní škrob je zastoupen v neupravených i tepelně zpracovávaných potravinách/pokrmech ve značně variabilním podílu. Množství stanoveného rezistentního škrobu závisí nejen na </w:t>
      </w:r>
      <w:r w:rsidRPr="00B55258">
        <w:rPr>
          <w:sz w:val="24"/>
          <w:szCs w:val="24"/>
        </w:rPr>
        <w:t>způsobech zpracování potravin, postupech p</w:t>
      </w:r>
      <w:r w:rsidR="00B55258" w:rsidRPr="00B55258">
        <w:rPr>
          <w:sz w:val="24"/>
          <w:szCs w:val="24"/>
        </w:rPr>
        <w:t xml:space="preserve">řípravy a servírování pokrmů, </w:t>
      </w:r>
      <w:r w:rsidRPr="00B55258">
        <w:rPr>
          <w:sz w:val="24"/>
          <w:szCs w:val="24"/>
        </w:rPr>
        <w:t>na době a teplotě úchovy a skladování potravin a pokrmů, ale také na metodice stanovení a vyjádření</w:t>
      </w:r>
      <w:r w:rsidR="00D25829" w:rsidRPr="00B55258">
        <w:rPr>
          <w:sz w:val="24"/>
          <w:szCs w:val="24"/>
        </w:rPr>
        <w:t xml:space="preserve"> rezistentního škrobu v potravině a pokrmu</w:t>
      </w:r>
      <w:r w:rsidRPr="00B55258">
        <w:rPr>
          <w:sz w:val="24"/>
          <w:szCs w:val="24"/>
        </w:rPr>
        <w:t>.</w:t>
      </w:r>
      <w:r w:rsidR="00D25829" w:rsidRPr="00B55258">
        <w:rPr>
          <w:sz w:val="24"/>
          <w:szCs w:val="24"/>
        </w:rPr>
        <w:t xml:space="preserve"> </w:t>
      </w:r>
      <w:r w:rsidRPr="00B55258">
        <w:rPr>
          <w:rFonts w:cstheme="minorHAnsi"/>
          <w:sz w:val="24"/>
          <w:szCs w:val="24"/>
        </w:rPr>
        <w:t>Žitný chléb,</w:t>
      </w:r>
      <w:r w:rsidR="00D25829" w:rsidRPr="00B55258">
        <w:rPr>
          <w:rFonts w:cstheme="minorHAnsi"/>
          <w:sz w:val="24"/>
          <w:szCs w:val="24"/>
        </w:rPr>
        <w:t xml:space="preserve"> některé celozrnné nebo kvasové chleby,</w:t>
      </w:r>
      <w:r w:rsidRPr="00B55258">
        <w:rPr>
          <w:rFonts w:cstheme="minorHAnsi"/>
          <w:sz w:val="24"/>
          <w:szCs w:val="24"/>
        </w:rPr>
        <w:t xml:space="preserve"> celozrnné běžné pečivo, snídaňové cereálie, </w:t>
      </w:r>
      <w:r w:rsidR="00C531BA" w:rsidRPr="00B55258">
        <w:rPr>
          <w:rFonts w:cstheme="minorHAnsi"/>
          <w:sz w:val="24"/>
          <w:szCs w:val="24"/>
        </w:rPr>
        <w:t>různé typy přesnídávek typu „</w:t>
      </w:r>
      <w:proofErr w:type="spellStart"/>
      <w:r w:rsidR="00C531BA" w:rsidRPr="00B55258">
        <w:rPr>
          <w:rFonts w:cstheme="minorHAnsi"/>
          <w:sz w:val="24"/>
          <w:szCs w:val="24"/>
        </w:rPr>
        <w:t>snack</w:t>
      </w:r>
      <w:proofErr w:type="spellEnd"/>
      <w:r w:rsidR="00C531BA" w:rsidRPr="00B55258">
        <w:rPr>
          <w:rFonts w:cstheme="minorHAnsi"/>
          <w:sz w:val="24"/>
          <w:szCs w:val="24"/>
        </w:rPr>
        <w:t xml:space="preserve"> </w:t>
      </w:r>
      <w:proofErr w:type="spellStart"/>
      <w:r w:rsidR="00C531BA" w:rsidRPr="00B55258">
        <w:rPr>
          <w:rFonts w:cstheme="minorHAnsi"/>
          <w:sz w:val="24"/>
          <w:szCs w:val="24"/>
        </w:rPr>
        <w:t>foods</w:t>
      </w:r>
      <w:proofErr w:type="spellEnd"/>
      <w:r w:rsidR="00C531BA" w:rsidRPr="00B55258">
        <w:rPr>
          <w:rFonts w:cstheme="minorHAnsi"/>
          <w:sz w:val="24"/>
          <w:szCs w:val="24"/>
        </w:rPr>
        <w:t>“</w:t>
      </w:r>
      <w:r w:rsidRPr="00B55258">
        <w:rPr>
          <w:rFonts w:cstheme="minorHAnsi"/>
          <w:sz w:val="24"/>
          <w:szCs w:val="24"/>
        </w:rPr>
        <w:t xml:space="preserve">, vařené těstoviny, vařená nebo restovaná rýže, vařené luštěniny a brambory a banány </w:t>
      </w:r>
      <w:r w:rsidR="00D25829" w:rsidRPr="00B55258">
        <w:rPr>
          <w:rFonts w:cstheme="minorHAnsi"/>
          <w:sz w:val="24"/>
          <w:szCs w:val="24"/>
        </w:rPr>
        <w:t xml:space="preserve">mohou být významným zdrojem </w:t>
      </w:r>
      <w:r w:rsidRPr="00B55258">
        <w:rPr>
          <w:rFonts w:cstheme="minorHAnsi"/>
          <w:sz w:val="24"/>
          <w:szCs w:val="24"/>
        </w:rPr>
        <w:t>rezistentního škrobu</w:t>
      </w:r>
      <w:r w:rsidR="00D25829" w:rsidRPr="00B55258">
        <w:rPr>
          <w:rFonts w:cstheme="minorHAnsi"/>
          <w:sz w:val="24"/>
          <w:szCs w:val="24"/>
        </w:rPr>
        <w:t xml:space="preserve"> ve výživě člověka</w:t>
      </w:r>
      <w:r w:rsidRPr="00B55258">
        <w:rPr>
          <w:rFonts w:cstheme="minorHAnsi"/>
          <w:sz w:val="24"/>
          <w:szCs w:val="24"/>
        </w:rPr>
        <w:t xml:space="preserve">. </w:t>
      </w:r>
      <w:r w:rsidR="00D25829" w:rsidRPr="00B55258">
        <w:rPr>
          <w:rFonts w:cstheme="minorHAnsi"/>
          <w:sz w:val="24"/>
          <w:szCs w:val="24"/>
        </w:rPr>
        <w:t>J</w:t>
      </w:r>
      <w:r w:rsidRPr="00B55258">
        <w:rPr>
          <w:rFonts w:cstheme="minorHAnsi"/>
          <w:sz w:val="24"/>
          <w:szCs w:val="24"/>
        </w:rPr>
        <w:t xml:space="preserve">sou šlechtěny </w:t>
      </w:r>
      <w:r w:rsidR="00D25829" w:rsidRPr="00B55258">
        <w:rPr>
          <w:rFonts w:cstheme="minorHAnsi"/>
          <w:sz w:val="24"/>
          <w:szCs w:val="24"/>
        </w:rPr>
        <w:t xml:space="preserve">také </w:t>
      </w:r>
      <w:r w:rsidRPr="00B55258">
        <w:rPr>
          <w:rFonts w:cstheme="minorHAnsi"/>
          <w:sz w:val="24"/>
          <w:szCs w:val="24"/>
        </w:rPr>
        <w:t xml:space="preserve">speciální </w:t>
      </w:r>
      <w:r w:rsidR="00B55258" w:rsidRPr="00B55258">
        <w:rPr>
          <w:rFonts w:cstheme="minorHAnsi"/>
          <w:sz w:val="24"/>
          <w:szCs w:val="24"/>
        </w:rPr>
        <w:t xml:space="preserve">odrůdy </w:t>
      </w:r>
      <w:r w:rsidR="00D25829" w:rsidRPr="00B55258">
        <w:rPr>
          <w:rFonts w:cstheme="minorHAnsi"/>
          <w:sz w:val="24"/>
          <w:szCs w:val="24"/>
        </w:rPr>
        <w:t xml:space="preserve">brambor a </w:t>
      </w:r>
      <w:r w:rsidRPr="00B55258">
        <w:rPr>
          <w:rFonts w:cstheme="minorHAnsi"/>
          <w:sz w:val="24"/>
          <w:szCs w:val="24"/>
        </w:rPr>
        <w:t xml:space="preserve">obilovin s vyšším podílem </w:t>
      </w:r>
      <w:r w:rsidR="00FD216D">
        <w:rPr>
          <w:rFonts w:cstheme="minorHAnsi"/>
          <w:sz w:val="24"/>
          <w:szCs w:val="24"/>
        </w:rPr>
        <w:t>amylózy</w:t>
      </w:r>
      <w:r w:rsidRPr="00B55258">
        <w:rPr>
          <w:rFonts w:cstheme="minorHAnsi"/>
          <w:sz w:val="24"/>
          <w:szCs w:val="24"/>
        </w:rPr>
        <w:t xml:space="preserve"> ve škrobu (některé druhy kukuřice, pšenice a ječmene). Výrobky z těchto surovin tak vykazují</w:t>
      </w:r>
      <w:r w:rsidR="00D25829" w:rsidRPr="00B55258">
        <w:rPr>
          <w:rFonts w:cstheme="minorHAnsi"/>
          <w:sz w:val="24"/>
          <w:szCs w:val="24"/>
        </w:rPr>
        <w:t xml:space="preserve"> po tepelné úpravě vyšší zastoupení rezistentního škrobu.</w:t>
      </w:r>
      <w:r w:rsidRPr="00B55258">
        <w:rPr>
          <w:rFonts w:cstheme="minorHAnsi"/>
          <w:sz w:val="24"/>
          <w:szCs w:val="24"/>
        </w:rPr>
        <w:t xml:space="preserve"> </w:t>
      </w:r>
      <w:r w:rsidR="002349FF" w:rsidRPr="00B55258">
        <w:rPr>
          <w:rFonts w:cstheme="minorHAnsi"/>
          <w:sz w:val="24"/>
          <w:szCs w:val="24"/>
        </w:rPr>
        <w:t>Je také třeba zmínit další nutriční výhody konzumace uvedených potravin. V</w:t>
      </w:r>
      <w:r w:rsidR="00130E1F" w:rsidRPr="00B55258">
        <w:rPr>
          <w:sz w:val="24"/>
          <w:szCs w:val="24"/>
        </w:rPr>
        <w:t>ýrobky z luštěnin, těstoviny, celozrnné cereální výrobky, a výrobky na bázi celých neporušených zrn a semen v</w:t>
      </w:r>
      <w:r w:rsidR="006917C0" w:rsidRPr="00B55258">
        <w:rPr>
          <w:sz w:val="24"/>
          <w:szCs w:val="24"/>
        </w:rPr>
        <w:t>yvolávají nižší odezvu glykemie a také mají nižší energetickou hodnotu.</w:t>
      </w:r>
      <w:r w:rsidR="002349FF" w:rsidRPr="00B55258">
        <w:rPr>
          <w:sz w:val="24"/>
          <w:szCs w:val="24"/>
        </w:rPr>
        <w:t xml:space="preserve"> V dnešní době s nadbytkem potravin a</w:t>
      </w:r>
      <w:r w:rsidR="00C531BA" w:rsidRPr="00B55258">
        <w:rPr>
          <w:sz w:val="24"/>
          <w:szCs w:val="24"/>
        </w:rPr>
        <w:t xml:space="preserve"> častou převahou příjmu</w:t>
      </w:r>
      <w:r w:rsidR="002349FF" w:rsidRPr="00B55258">
        <w:rPr>
          <w:sz w:val="24"/>
          <w:szCs w:val="24"/>
        </w:rPr>
        <w:t xml:space="preserve"> energie</w:t>
      </w:r>
      <w:r w:rsidR="00C531BA" w:rsidRPr="00B55258">
        <w:rPr>
          <w:sz w:val="24"/>
          <w:szCs w:val="24"/>
        </w:rPr>
        <w:t xml:space="preserve"> nad výdejem</w:t>
      </w:r>
      <w:r w:rsidR="002349FF" w:rsidRPr="00B55258">
        <w:rPr>
          <w:sz w:val="24"/>
          <w:szCs w:val="24"/>
        </w:rPr>
        <w:t xml:space="preserve"> je tedy konzumace těchto výrobků výhodou.</w:t>
      </w:r>
    </w:p>
    <w:p w:rsidR="002F5673" w:rsidRDefault="002F5673" w:rsidP="00601B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F5673" w:rsidRPr="002F5673" w:rsidRDefault="002F5673" w:rsidP="00601BF3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F5673">
        <w:rPr>
          <w:b/>
          <w:sz w:val="24"/>
          <w:szCs w:val="24"/>
        </w:rPr>
        <w:t>Výživa a potraviny, Zpravodaj pro školní a dietní stravování, 2020, č. 4, str. 53-56</w:t>
      </w:r>
    </w:p>
    <w:p w:rsidR="002F5673" w:rsidRDefault="002F5673" w:rsidP="00601B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F5673" w:rsidRPr="00665A9E" w:rsidRDefault="002F5673" w:rsidP="002F5673">
      <w:pPr>
        <w:jc w:val="both"/>
        <w:rPr>
          <w:b/>
        </w:rPr>
      </w:pPr>
      <w:r w:rsidRPr="00E16AF8">
        <w:rPr>
          <w:b/>
        </w:rPr>
        <w:t xml:space="preserve">Tabulka I: Klasifikace škrobů podle jejich stravitelnosti 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256"/>
        <w:gridCol w:w="2976"/>
        <w:gridCol w:w="3119"/>
      </w:tblGrid>
      <w:tr w:rsidR="002F5673" w:rsidRPr="00665A9E" w:rsidTr="009F2E13">
        <w:tc>
          <w:tcPr>
            <w:tcW w:w="3256" w:type="dxa"/>
          </w:tcPr>
          <w:p w:rsidR="002F5673" w:rsidRPr="00665A9E" w:rsidRDefault="002F5673" w:rsidP="009F2E13">
            <w:pPr>
              <w:rPr>
                <w:b/>
              </w:rPr>
            </w:pPr>
            <w:r w:rsidRPr="00665A9E">
              <w:rPr>
                <w:b/>
              </w:rPr>
              <w:t>Typ škrobu</w:t>
            </w:r>
          </w:p>
        </w:tc>
        <w:tc>
          <w:tcPr>
            <w:tcW w:w="2976" w:type="dxa"/>
          </w:tcPr>
          <w:p w:rsidR="002F5673" w:rsidRPr="00665A9E" w:rsidRDefault="002F5673" w:rsidP="009F2E13">
            <w:pPr>
              <w:rPr>
                <w:b/>
              </w:rPr>
            </w:pPr>
            <w:r w:rsidRPr="00665A9E">
              <w:rPr>
                <w:b/>
              </w:rPr>
              <w:t>Rychlost trávení v tenkém střevě, vliv na glykemii</w:t>
            </w:r>
          </w:p>
        </w:tc>
        <w:tc>
          <w:tcPr>
            <w:tcW w:w="3119" w:type="dxa"/>
          </w:tcPr>
          <w:p w:rsidR="002F5673" w:rsidRPr="00665A9E" w:rsidRDefault="002F5673" w:rsidP="009F2E13">
            <w:pPr>
              <w:rPr>
                <w:b/>
              </w:rPr>
            </w:pPr>
            <w:r w:rsidRPr="00665A9E">
              <w:rPr>
                <w:b/>
              </w:rPr>
              <w:t>Zdroj daného typu škrobu</w:t>
            </w:r>
          </w:p>
        </w:tc>
      </w:tr>
      <w:tr w:rsidR="002F5673" w:rsidRPr="00665A9E" w:rsidTr="009F2E13">
        <w:tc>
          <w:tcPr>
            <w:tcW w:w="3256" w:type="dxa"/>
          </w:tcPr>
          <w:p w:rsidR="002F5673" w:rsidRPr="00665A9E" w:rsidRDefault="002F5673" w:rsidP="009F2E13">
            <w:r w:rsidRPr="00665A9E">
              <w:t>rychle stravitelný (RDS)</w:t>
            </w:r>
          </w:p>
        </w:tc>
        <w:tc>
          <w:tcPr>
            <w:tcW w:w="2976" w:type="dxa"/>
          </w:tcPr>
          <w:p w:rsidR="002F5673" w:rsidRPr="00665A9E" w:rsidRDefault="002F5673" w:rsidP="009F2E13">
            <w:r w:rsidRPr="00665A9E">
              <w:t>využitelný, stravitelný, rychlá odezva</w:t>
            </w:r>
          </w:p>
        </w:tc>
        <w:tc>
          <w:tcPr>
            <w:tcW w:w="3119" w:type="dxa"/>
          </w:tcPr>
          <w:p w:rsidR="002F5673" w:rsidRPr="00665A9E" w:rsidRDefault="002F5673" w:rsidP="009F2E13">
            <w:r w:rsidRPr="00665A9E">
              <w:t>čerstvé vařené potraviny obsahující škrob</w:t>
            </w:r>
          </w:p>
        </w:tc>
      </w:tr>
      <w:tr w:rsidR="002F5673" w:rsidRPr="00665A9E" w:rsidTr="009F2E13">
        <w:tc>
          <w:tcPr>
            <w:tcW w:w="3256" w:type="dxa"/>
          </w:tcPr>
          <w:p w:rsidR="002F5673" w:rsidRPr="00665A9E" w:rsidRDefault="002F5673" w:rsidP="009F2E13">
            <w:r w:rsidRPr="00665A9E">
              <w:t>pomalu stravitelný škrob (SDS)</w:t>
            </w:r>
          </w:p>
        </w:tc>
        <w:tc>
          <w:tcPr>
            <w:tcW w:w="2976" w:type="dxa"/>
          </w:tcPr>
          <w:p w:rsidR="002F5673" w:rsidRPr="00665A9E" w:rsidRDefault="002F5673" w:rsidP="009F2E13">
            <w:r w:rsidRPr="00665A9E">
              <w:t>využitelný, stravitelný, pomalá odezva</w:t>
            </w:r>
          </w:p>
        </w:tc>
        <w:tc>
          <w:tcPr>
            <w:tcW w:w="3119" w:type="dxa"/>
          </w:tcPr>
          <w:p w:rsidR="002F5673" w:rsidRPr="00665A9E" w:rsidRDefault="002F5673" w:rsidP="009F2E13">
            <w:r w:rsidRPr="00665A9E">
              <w:t>obilné škroby (syrová zrna obilovin), snídaňové směsi</w:t>
            </w:r>
          </w:p>
        </w:tc>
      </w:tr>
      <w:tr w:rsidR="002F5673" w:rsidRPr="00665A9E" w:rsidTr="009F2E13">
        <w:tc>
          <w:tcPr>
            <w:tcW w:w="3256" w:type="dxa"/>
          </w:tcPr>
          <w:p w:rsidR="002F5673" w:rsidRPr="00665A9E" w:rsidRDefault="002F5673" w:rsidP="009F2E13">
            <w:r w:rsidRPr="00665A9E">
              <w:t>rezistentní škrob RS1, fyzikálně nepřístupný (nedostupný)</w:t>
            </w:r>
          </w:p>
        </w:tc>
        <w:tc>
          <w:tcPr>
            <w:tcW w:w="2976" w:type="dxa"/>
          </w:tcPr>
          <w:p w:rsidR="002F5673" w:rsidRPr="00665A9E" w:rsidRDefault="002F5673" w:rsidP="009F2E13">
            <w:r>
              <w:t>rezistentní, nestravitelný</w:t>
            </w:r>
          </w:p>
        </w:tc>
        <w:tc>
          <w:tcPr>
            <w:tcW w:w="3119" w:type="dxa"/>
          </w:tcPr>
          <w:p w:rsidR="002F5673" w:rsidRPr="00665A9E" w:rsidRDefault="002F5673" w:rsidP="009F2E13">
            <w:r w:rsidRPr="00665A9E">
              <w:t xml:space="preserve">částečně drcená, rozemletá zrna a semena obilovin, </w:t>
            </w:r>
            <w:proofErr w:type="spellStart"/>
            <w:r w:rsidRPr="00665A9E">
              <w:t>pseudoobilovin</w:t>
            </w:r>
            <w:proofErr w:type="spellEnd"/>
            <w:r w:rsidRPr="00665A9E">
              <w:t xml:space="preserve"> a luštěnin, některé celozrnné produkty</w:t>
            </w:r>
          </w:p>
        </w:tc>
      </w:tr>
      <w:tr w:rsidR="002F5673" w:rsidRPr="00665A9E" w:rsidTr="009F2E13">
        <w:tc>
          <w:tcPr>
            <w:tcW w:w="3256" w:type="dxa"/>
          </w:tcPr>
          <w:p w:rsidR="002F5673" w:rsidRPr="00665A9E" w:rsidRDefault="002F5673" w:rsidP="009F2E13">
            <w:r w:rsidRPr="00665A9E">
              <w:t>rezistentní škrob RS2,</w:t>
            </w:r>
          </w:p>
          <w:p w:rsidR="002F5673" w:rsidRPr="00665A9E" w:rsidRDefault="002F5673" w:rsidP="009F2E13">
            <w:r w:rsidRPr="00665A9E">
              <w:t>rezistentní škrobová zrna</w:t>
            </w:r>
          </w:p>
        </w:tc>
        <w:tc>
          <w:tcPr>
            <w:tcW w:w="2976" w:type="dxa"/>
          </w:tcPr>
          <w:p w:rsidR="002F5673" w:rsidRPr="00665A9E" w:rsidRDefault="002F5673" w:rsidP="009F2E13">
            <w:r>
              <w:t>rezistentní, nestravitelný</w:t>
            </w:r>
          </w:p>
        </w:tc>
        <w:tc>
          <w:tcPr>
            <w:tcW w:w="3119" w:type="dxa"/>
          </w:tcPr>
          <w:p w:rsidR="002F5673" w:rsidRPr="00665A9E" w:rsidRDefault="002F5673" w:rsidP="009F2E13">
            <w:r w:rsidRPr="00665A9E">
              <w:t>syrové brambory, banány, některé luštěniny (např. čočka), kukuřice (</w:t>
            </w:r>
            <w:proofErr w:type="spellStart"/>
            <w:r w:rsidRPr="00665A9E">
              <w:rPr>
                <w:i/>
              </w:rPr>
              <w:t>high-amylose</w:t>
            </w:r>
            <w:proofErr w:type="spellEnd"/>
            <w:r w:rsidRPr="00665A9E">
              <w:rPr>
                <w:i/>
              </w:rPr>
              <w:t xml:space="preserve"> </w:t>
            </w:r>
            <w:proofErr w:type="spellStart"/>
            <w:r w:rsidRPr="00665A9E">
              <w:rPr>
                <w:i/>
              </w:rPr>
              <w:t>corn</w:t>
            </w:r>
            <w:proofErr w:type="spellEnd"/>
            <w:r w:rsidRPr="00665A9E">
              <w:t>)</w:t>
            </w:r>
          </w:p>
        </w:tc>
      </w:tr>
      <w:tr w:rsidR="002F5673" w:rsidRPr="00665A9E" w:rsidTr="009F2E13">
        <w:tc>
          <w:tcPr>
            <w:tcW w:w="3256" w:type="dxa"/>
          </w:tcPr>
          <w:p w:rsidR="002F5673" w:rsidRPr="00665A9E" w:rsidRDefault="002F5673" w:rsidP="009F2E13">
            <w:r w:rsidRPr="00665A9E">
              <w:t>rezistentní škrob RS3,</w:t>
            </w:r>
          </w:p>
          <w:p w:rsidR="002F5673" w:rsidRPr="00665A9E" w:rsidRDefault="002F5673" w:rsidP="009F2E13">
            <w:proofErr w:type="spellStart"/>
            <w:r w:rsidRPr="00665A9E">
              <w:t>retrogradovaný</w:t>
            </w:r>
            <w:proofErr w:type="spellEnd"/>
            <w:r w:rsidRPr="00665A9E">
              <w:t xml:space="preserve"> škrob</w:t>
            </w:r>
          </w:p>
        </w:tc>
        <w:tc>
          <w:tcPr>
            <w:tcW w:w="2976" w:type="dxa"/>
          </w:tcPr>
          <w:p w:rsidR="002F5673" w:rsidRPr="00665A9E" w:rsidRDefault="002F5673" w:rsidP="009F2E13">
            <w:r>
              <w:t>rezistentní, nestravitelný</w:t>
            </w:r>
          </w:p>
        </w:tc>
        <w:tc>
          <w:tcPr>
            <w:tcW w:w="3119" w:type="dxa"/>
          </w:tcPr>
          <w:p w:rsidR="002F5673" w:rsidRPr="00665A9E" w:rsidRDefault="002F5673" w:rsidP="009F2E13">
            <w:r w:rsidRPr="00665A9E">
              <w:t xml:space="preserve">vychladlé uvařené brambory, vychladlé uvařené těstoviny, </w:t>
            </w:r>
          </w:p>
          <w:p w:rsidR="002F5673" w:rsidRPr="00665A9E" w:rsidRDefault="002F5673" w:rsidP="009F2E13">
            <w:r w:rsidRPr="00665A9E">
              <w:lastRenderedPageBreak/>
              <w:t>vychladlé uvařené knedlíky, starší chléb, kukuřičné lupínky (</w:t>
            </w:r>
            <w:proofErr w:type="spellStart"/>
            <w:r w:rsidRPr="00665A9E">
              <w:rPr>
                <w:i/>
              </w:rPr>
              <w:t>cornflakes</w:t>
            </w:r>
            <w:proofErr w:type="spellEnd"/>
            <w:r w:rsidRPr="00665A9E">
              <w:t>)</w:t>
            </w:r>
          </w:p>
        </w:tc>
      </w:tr>
      <w:tr w:rsidR="002F5673" w:rsidRPr="00665A9E" w:rsidTr="009F2E13">
        <w:tc>
          <w:tcPr>
            <w:tcW w:w="3256" w:type="dxa"/>
          </w:tcPr>
          <w:p w:rsidR="002F5673" w:rsidRPr="00665A9E" w:rsidRDefault="002F5673" w:rsidP="009F2E13">
            <w:r w:rsidRPr="00665A9E">
              <w:lastRenderedPageBreak/>
              <w:t>rezistentní škrob RS4,</w:t>
            </w:r>
          </w:p>
          <w:p w:rsidR="002F5673" w:rsidRPr="00665A9E" w:rsidRDefault="002F5673" w:rsidP="009F2E13">
            <w:r w:rsidRPr="00665A9E">
              <w:t>modifikovaný škrob</w:t>
            </w:r>
          </w:p>
        </w:tc>
        <w:tc>
          <w:tcPr>
            <w:tcW w:w="2976" w:type="dxa"/>
          </w:tcPr>
          <w:p w:rsidR="002F5673" w:rsidRPr="00665A9E" w:rsidRDefault="002F5673" w:rsidP="009F2E13">
            <w:r w:rsidRPr="00665A9E">
              <w:t xml:space="preserve">rezistentní, </w:t>
            </w:r>
            <w:r>
              <w:t>nestravitelný</w:t>
            </w:r>
          </w:p>
        </w:tc>
        <w:tc>
          <w:tcPr>
            <w:tcW w:w="3119" w:type="dxa"/>
          </w:tcPr>
          <w:p w:rsidR="002F5673" w:rsidRPr="00665A9E" w:rsidRDefault="002F5673" w:rsidP="009F2E13">
            <w:r w:rsidRPr="00665A9E">
              <w:t>chemicky a fyzikálně chemicky modifikované škroby (přídatné látky)</w:t>
            </w:r>
          </w:p>
        </w:tc>
      </w:tr>
      <w:tr w:rsidR="002F5673" w:rsidRPr="00665A9E" w:rsidTr="009F2E13">
        <w:tc>
          <w:tcPr>
            <w:tcW w:w="3256" w:type="dxa"/>
          </w:tcPr>
          <w:p w:rsidR="002F5673" w:rsidRPr="00665A9E" w:rsidRDefault="002F5673" w:rsidP="009F2E13">
            <w:r w:rsidRPr="00665A9E">
              <w:t>rezistentní škrob RS5,</w:t>
            </w:r>
          </w:p>
          <w:p w:rsidR="002F5673" w:rsidRPr="00665A9E" w:rsidRDefault="002F5673" w:rsidP="009F2E13">
            <w:r w:rsidRPr="00665A9E">
              <w:t xml:space="preserve">inkluze </w:t>
            </w:r>
            <w:proofErr w:type="spellStart"/>
            <w:r w:rsidRPr="00665A9E">
              <w:t>amylosa</w:t>
            </w:r>
            <w:proofErr w:type="spellEnd"/>
            <w:r w:rsidRPr="00665A9E">
              <w:t>-lipid</w:t>
            </w:r>
          </w:p>
        </w:tc>
        <w:tc>
          <w:tcPr>
            <w:tcW w:w="2976" w:type="dxa"/>
          </w:tcPr>
          <w:p w:rsidR="002F5673" w:rsidRPr="00665A9E" w:rsidRDefault="002F5673" w:rsidP="009F2E13">
            <w:r>
              <w:t>rezistentní, nestravitelný</w:t>
            </w:r>
          </w:p>
        </w:tc>
        <w:tc>
          <w:tcPr>
            <w:tcW w:w="3119" w:type="dxa"/>
          </w:tcPr>
          <w:p w:rsidR="002F5673" w:rsidRPr="00665A9E" w:rsidRDefault="002F5673" w:rsidP="009F2E13">
            <w:r w:rsidRPr="00665A9E">
              <w:t>pekařské výrobky</w:t>
            </w:r>
          </w:p>
        </w:tc>
      </w:tr>
    </w:tbl>
    <w:p w:rsidR="002F5673" w:rsidRPr="00665A9E" w:rsidRDefault="002F5673" w:rsidP="002F5673">
      <w:pPr>
        <w:pStyle w:val="Default"/>
        <w:jc w:val="both"/>
        <w:rPr>
          <w:rFonts w:asciiTheme="minorHAnsi" w:hAnsiTheme="minorHAnsi"/>
        </w:rPr>
      </w:pPr>
    </w:p>
    <w:p w:rsidR="002F5673" w:rsidRDefault="002F5673" w:rsidP="002F5673"/>
    <w:p w:rsidR="002F5673" w:rsidRPr="00665A9E" w:rsidRDefault="002F5673" w:rsidP="002F5673">
      <w:pPr>
        <w:jc w:val="both"/>
      </w:pPr>
      <w:r w:rsidRPr="00D25829">
        <w:rPr>
          <w:b/>
        </w:rPr>
        <w:t xml:space="preserve">Tabulka II: Průměrné obsahy rezistentního škrobu ve vybraných potravinách (sestaveno z různých literárních zdrojů) </w:t>
      </w:r>
    </w:p>
    <w:tbl>
      <w:tblPr>
        <w:tblStyle w:val="Mkatabul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283"/>
        <w:gridCol w:w="3260"/>
        <w:gridCol w:w="1129"/>
      </w:tblGrid>
      <w:tr w:rsidR="002F5673" w:rsidRPr="00665A9E" w:rsidTr="009F2E1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673" w:rsidRPr="00665A9E" w:rsidRDefault="002F5673" w:rsidP="009F2E13">
            <w:pPr>
              <w:rPr>
                <w:b/>
              </w:rPr>
            </w:pPr>
            <w:r w:rsidRPr="00665A9E">
              <w:rPr>
                <w:b/>
              </w:rPr>
              <w:t>Potravina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  <w:rPr>
                <w:b/>
              </w:rPr>
            </w:pPr>
            <w:r w:rsidRPr="00665A9E">
              <w:rPr>
                <w:b/>
              </w:rPr>
              <w:t>Obsah RS</w:t>
            </w:r>
          </w:p>
          <w:p w:rsidR="002F5673" w:rsidRPr="00665A9E" w:rsidRDefault="002F5673" w:rsidP="009F2E13">
            <w:pPr>
              <w:jc w:val="both"/>
              <w:rPr>
                <w:b/>
              </w:rPr>
            </w:pPr>
            <w:r w:rsidRPr="00665A9E">
              <w:rPr>
                <w:b/>
              </w:rPr>
              <w:t>(g/100 g)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rPr>
                <w:b/>
              </w:rPr>
            </w:pPr>
            <w:r w:rsidRPr="00665A9E">
              <w:rPr>
                <w:b/>
              </w:rPr>
              <w:t>Potravina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  <w:rPr>
                <w:b/>
              </w:rPr>
            </w:pPr>
            <w:r w:rsidRPr="00665A9E">
              <w:rPr>
                <w:b/>
              </w:rPr>
              <w:t>Obsah RS</w:t>
            </w:r>
          </w:p>
          <w:p w:rsidR="002F5673" w:rsidRPr="00665A9E" w:rsidRDefault="002F5673" w:rsidP="009F2E13">
            <w:pPr>
              <w:jc w:val="both"/>
              <w:rPr>
                <w:b/>
              </w:rPr>
            </w:pPr>
            <w:r w:rsidRPr="00665A9E">
              <w:rPr>
                <w:b/>
              </w:rPr>
              <w:t>(g/100 g)</w:t>
            </w:r>
          </w:p>
        </w:tc>
      </w:tr>
      <w:tr w:rsidR="002F5673" w:rsidRPr="00665A9E" w:rsidTr="009F2E13"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673" w:rsidRPr="00665A9E" w:rsidRDefault="002F5673" w:rsidP="009F2E13">
            <w:r>
              <w:t>b</w:t>
            </w:r>
            <w:r w:rsidRPr="00665A9E">
              <w:t>anán, nezralý, syrový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2,8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r>
              <w:t>o</w:t>
            </w:r>
            <w:r w:rsidRPr="00665A9E">
              <w:t>vesné vločky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0,3-1,2</w:t>
            </w:r>
          </w:p>
        </w:tc>
      </w:tr>
      <w:tr w:rsidR="002F5673" w:rsidRPr="00665A9E" w:rsidTr="009F2E13"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673" w:rsidRPr="00665A9E" w:rsidRDefault="002F5673" w:rsidP="009F2E13">
            <w:r>
              <w:t>b</w:t>
            </w:r>
            <w:r w:rsidRPr="00665A9E">
              <w:t>anán, zralý, syrový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1,8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r>
              <w:t>o</w:t>
            </w:r>
            <w:r w:rsidRPr="00665A9E">
              <w:t>vesná kaše (instantní)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1-2</w:t>
            </w:r>
          </w:p>
        </w:tc>
      </w:tr>
      <w:tr w:rsidR="002F5673" w:rsidRPr="00665A9E" w:rsidTr="009F2E13"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673" w:rsidRPr="00665A9E" w:rsidRDefault="002F5673" w:rsidP="009F2E13">
            <w:r>
              <w:t>banán, tepelně upravený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2,0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r>
              <w:t>k</w:t>
            </w:r>
            <w:r w:rsidRPr="00665A9E">
              <w:t>řehký chléb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1-3</w:t>
            </w:r>
          </w:p>
        </w:tc>
      </w:tr>
      <w:tr w:rsidR="002F5673" w:rsidRPr="00665A9E" w:rsidTr="009F2E13"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673" w:rsidRPr="00665A9E" w:rsidRDefault="002F5673" w:rsidP="009F2E13">
            <w:r>
              <w:t>p</w:t>
            </w:r>
            <w:r w:rsidRPr="00665A9E">
              <w:t>šeničná mouka</w:t>
            </w:r>
            <w:r>
              <w:t xml:space="preserve"> (světlá)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0,4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r w:rsidRPr="00665A9E">
              <w:t>vafle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0,5</w:t>
            </w:r>
          </w:p>
        </w:tc>
      </w:tr>
      <w:tr w:rsidR="002F5673" w:rsidRPr="00665A9E" w:rsidTr="009F2E13"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673" w:rsidRPr="00665A9E" w:rsidRDefault="002F5673" w:rsidP="009F2E13">
            <w:r>
              <w:t>j</w:t>
            </w:r>
            <w:r w:rsidRPr="00665A9E">
              <w:t>ečná mouka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0,6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r>
              <w:t>m</w:t>
            </w:r>
            <w:r w:rsidRPr="00665A9E">
              <w:t>uffiny</w:t>
            </w:r>
            <w:r>
              <w:t xml:space="preserve"> (různé druhy)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0,6-1,0</w:t>
            </w:r>
          </w:p>
        </w:tc>
      </w:tr>
      <w:tr w:rsidR="002F5673" w:rsidRPr="00665A9E" w:rsidTr="009F2E13"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673" w:rsidRPr="00665A9E" w:rsidRDefault="002F5673" w:rsidP="009F2E13">
            <w:r>
              <w:t>j</w:t>
            </w:r>
            <w:r w:rsidRPr="00665A9E">
              <w:t>ečná mouka (</w:t>
            </w:r>
            <w:r>
              <w:t xml:space="preserve">z </w:t>
            </w:r>
            <w:proofErr w:type="spellStart"/>
            <w:r w:rsidRPr="00665A9E">
              <w:t>vysoko</w:t>
            </w:r>
            <w:r>
              <w:t>amylózové</w:t>
            </w:r>
            <w:proofErr w:type="spellEnd"/>
            <w:r>
              <w:t xml:space="preserve"> odrůdy</w:t>
            </w:r>
            <w:r w:rsidRPr="00665A9E">
              <w:t xml:space="preserve"> ječmen</w:t>
            </w:r>
            <w:r>
              <w:t>e</w:t>
            </w:r>
            <w:r w:rsidRPr="00665A9E"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1,6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r w:rsidRPr="00665A9E">
              <w:t>sušenky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0,2-1,1</w:t>
            </w:r>
          </w:p>
        </w:tc>
      </w:tr>
      <w:tr w:rsidR="002F5673" w:rsidRPr="00665A9E" w:rsidTr="009F2E13"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673" w:rsidRPr="00665A9E" w:rsidRDefault="002F5673" w:rsidP="009F2E13">
            <w:r>
              <w:t>k</w:t>
            </w:r>
            <w:r w:rsidRPr="00665A9E">
              <w:t>ukuřičná mouka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1,6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r w:rsidRPr="00665A9E">
              <w:t>krekry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0,3-1,2</w:t>
            </w:r>
          </w:p>
        </w:tc>
      </w:tr>
      <w:tr w:rsidR="002F5673" w:rsidRPr="00665A9E" w:rsidTr="009F2E13"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673" w:rsidRDefault="002F5673" w:rsidP="009F2E13">
            <w:r>
              <w:t>b</w:t>
            </w:r>
            <w:r w:rsidRPr="00665A9E">
              <w:t>agety, rohlíky, housky</w:t>
            </w:r>
          </w:p>
          <w:p w:rsidR="002F5673" w:rsidRPr="00665A9E" w:rsidRDefault="002F5673" w:rsidP="009F2E13">
            <w:r>
              <w:t>(světlé, běžné pečivo)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0,8-1,2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r>
              <w:t>t</w:t>
            </w:r>
            <w:r w:rsidRPr="00665A9E">
              <w:t>ěstoviny ze semoliny, vařené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1,2</w:t>
            </w:r>
          </w:p>
        </w:tc>
      </w:tr>
      <w:tr w:rsidR="002F5673" w:rsidRPr="00665A9E" w:rsidTr="009F2E13"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673" w:rsidRPr="00665A9E" w:rsidRDefault="002F5673" w:rsidP="009F2E13">
            <w:r>
              <w:t>p</w:t>
            </w:r>
            <w:r w:rsidRPr="00665A9E">
              <w:t>šeničný chléb</w:t>
            </w:r>
            <w:r>
              <w:t xml:space="preserve"> (světlý)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1,0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r>
              <w:t>těstoviny ze semoliny, vařené, ochlazené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1,4</w:t>
            </w:r>
          </w:p>
        </w:tc>
      </w:tr>
      <w:tr w:rsidR="002F5673" w:rsidRPr="00665A9E" w:rsidTr="009F2E13"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673" w:rsidRPr="00665A9E" w:rsidRDefault="002F5673" w:rsidP="009F2E13">
            <w:r>
              <w:t>p</w:t>
            </w:r>
            <w:r w:rsidRPr="00665A9E">
              <w:t>šeničný chléb</w:t>
            </w:r>
            <w:r>
              <w:t xml:space="preserve"> (světlý) po toustování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1,9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r>
              <w:t>houskové knedlíky, vařené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>
              <w:t>1,1</w:t>
            </w:r>
          </w:p>
        </w:tc>
      </w:tr>
      <w:tr w:rsidR="002F5673" w:rsidRPr="00665A9E" w:rsidTr="009F2E13"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673" w:rsidRPr="00665A9E" w:rsidRDefault="002F5673" w:rsidP="009F2E13">
            <w:r>
              <w:t>c</w:t>
            </w:r>
            <w:r w:rsidRPr="00665A9E">
              <w:t>elozrnné chleby (různé druhy)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1,2-1,7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r>
              <w:t>houskové knedlíky, vařené, skladované 2 h při teplotě místnosti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>
              <w:t>1,4</w:t>
            </w:r>
          </w:p>
        </w:tc>
      </w:tr>
      <w:tr w:rsidR="002F5673" w:rsidRPr="00665A9E" w:rsidTr="009F2E13"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673" w:rsidRPr="00665A9E" w:rsidRDefault="002F5673" w:rsidP="009F2E13">
            <w:r>
              <w:t>ž</w:t>
            </w:r>
            <w:r w:rsidRPr="00665A9E">
              <w:t>itný chléb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3,0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r>
              <w:t xml:space="preserve">houskové knedlíky, vařené, skladované 2 dny při teplotě </w:t>
            </w:r>
            <w:proofErr w:type="gramStart"/>
            <w:r>
              <w:t>4°C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>
              <w:t>1,5</w:t>
            </w:r>
          </w:p>
        </w:tc>
      </w:tr>
      <w:tr w:rsidR="002F5673" w:rsidRPr="00665A9E" w:rsidTr="009F2E13"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673" w:rsidRPr="00665A9E" w:rsidRDefault="002F5673" w:rsidP="009F2E13">
            <w:r>
              <w:t>ž</w:t>
            </w:r>
            <w:r w:rsidRPr="00665A9E">
              <w:t>itnopšeničný chléb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1-2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r>
              <w:t xml:space="preserve">houskové knedlíky, vařené, skladované 7 dnů při teplotě </w:t>
            </w:r>
            <w:proofErr w:type="gramStart"/>
            <w:r>
              <w:t>4°C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>
              <w:t>1,2</w:t>
            </w:r>
          </w:p>
        </w:tc>
      </w:tr>
      <w:tr w:rsidR="002F5673" w:rsidRPr="00665A9E" w:rsidTr="009F2E13"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673" w:rsidRPr="00665A9E" w:rsidRDefault="002F5673" w:rsidP="009F2E13">
            <w:r>
              <w:t>k</w:t>
            </w:r>
            <w:r w:rsidRPr="00665A9E">
              <w:t>vasové chleby</w:t>
            </w:r>
            <w:r>
              <w:t xml:space="preserve"> (různé druhy)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0,7-3,3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r>
              <w:t>b</w:t>
            </w:r>
            <w:r w:rsidRPr="00665A9E">
              <w:t>ramborové knedlíky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0,4</w:t>
            </w:r>
          </w:p>
        </w:tc>
      </w:tr>
      <w:tr w:rsidR="002F5673" w:rsidRPr="00665A9E" w:rsidTr="009F2E13"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673" w:rsidRPr="00665A9E" w:rsidRDefault="002F5673" w:rsidP="009F2E13">
            <w:r>
              <w:t>k</w:t>
            </w:r>
            <w:r w:rsidRPr="00665A9E">
              <w:t>ukuřičné lupínky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3,0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r>
              <w:t>b</w:t>
            </w:r>
            <w:r w:rsidRPr="00665A9E">
              <w:t>rambory (</w:t>
            </w:r>
            <w:r w:rsidRPr="007165B0">
              <w:t>vařené, pečené, ošetřené mikrovlnným</w:t>
            </w:r>
            <w:r>
              <w:t xml:space="preserve"> zářením</w:t>
            </w:r>
            <w:r w:rsidRPr="00665A9E">
              <w:t>) (</w:t>
            </w:r>
            <w:r>
              <w:t xml:space="preserve">různé </w:t>
            </w:r>
            <w:r w:rsidRPr="00665A9E">
              <w:t>odrůdy a typ</w:t>
            </w:r>
            <w:r>
              <w:t>y brambor</w:t>
            </w:r>
            <w:r w:rsidRPr="00665A9E">
              <w:t>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0,5-3,1</w:t>
            </w:r>
          </w:p>
        </w:tc>
      </w:tr>
      <w:tr w:rsidR="002F5673" w:rsidRPr="00665A9E" w:rsidTr="009F2E13"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673" w:rsidRPr="00665A9E" w:rsidRDefault="002F5673" w:rsidP="009F2E13">
            <w:r>
              <w:t>k</w:t>
            </w:r>
            <w:r w:rsidRPr="00665A9E">
              <w:t>ukuřičná tortilla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3,6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r>
              <w:t>b</w:t>
            </w:r>
            <w:r w:rsidRPr="00665A9E">
              <w:t>rambory, vařené, ochlazené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0,4-5,2</w:t>
            </w:r>
          </w:p>
        </w:tc>
      </w:tr>
      <w:tr w:rsidR="002F5673" w:rsidRPr="00665A9E" w:rsidTr="009F2E13"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673" w:rsidRPr="00665A9E" w:rsidRDefault="002F5673" w:rsidP="009F2E13">
            <w:r>
              <w:t>k</w:t>
            </w:r>
            <w:r w:rsidRPr="00665A9E">
              <w:t xml:space="preserve">ukuřice </w:t>
            </w:r>
            <w:proofErr w:type="spellStart"/>
            <w:r w:rsidRPr="00665A9E">
              <w:t>pufovaná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1,4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r>
              <w:t>b</w:t>
            </w:r>
            <w:r w:rsidRPr="00665A9E">
              <w:t xml:space="preserve">ramborové </w:t>
            </w:r>
            <w:proofErr w:type="spellStart"/>
            <w:r w:rsidRPr="00665A9E">
              <w:t>chipsy</w:t>
            </w:r>
            <w:proofErr w:type="spellEnd"/>
            <w:r>
              <w:t xml:space="preserve"> smažené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3,1</w:t>
            </w:r>
          </w:p>
        </w:tc>
      </w:tr>
      <w:tr w:rsidR="002F5673" w:rsidRPr="00665A9E" w:rsidTr="009F2E13"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673" w:rsidRPr="00665A9E" w:rsidRDefault="002F5673" w:rsidP="009F2E13">
            <w:r>
              <w:t>r</w:t>
            </w:r>
            <w:r w:rsidRPr="00665A9E">
              <w:t>ýže (záleží na druhy a typu rýže), vařená v páře, vařená ve vodě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0,1-1,4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r w:rsidRPr="00665A9E">
              <w:t>černé fazole</w:t>
            </w:r>
            <w:r>
              <w:t>, vařené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2,7</w:t>
            </w:r>
          </w:p>
        </w:tc>
      </w:tr>
      <w:tr w:rsidR="002F5673" w:rsidRPr="00665A9E" w:rsidTr="009F2E13"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673" w:rsidRPr="00665A9E" w:rsidRDefault="002F5673" w:rsidP="009F2E13">
            <w:r>
              <w:t>r</w:t>
            </w:r>
            <w:r w:rsidRPr="00665A9E">
              <w:t>ýže, vařená, ochlazená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0,4-0,9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r>
              <w:t>č</w:t>
            </w:r>
            <w:r w:rsidRPr="00665A9E">
              <w:t>očka</w:t>
            </w:r>
            <w:r>
              <w:t>, vařená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2,0</w:t>
            </w:r>
          </w:p>
        </w:tc>
      </w:tr>
      <w:tr w:rsidR="002F5673" w:rsidRPr="00665A9E" w:rsidTr="009F2E13"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673" w:rsidRPr="00665A9E" w:rsidRDefault="002F5673" w:rsidP="009F2E13">
            <w:r>
              <w:t>r</w:t>
            </w:r>
            <w:r w:rsidRPr="00665A9E">
              <w:t>ýže, restovaná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1,4-2,2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r w:rsidRPr="00665A9E">
              <w:t>hrášek</w:t>
            </w:r>
            <w:r>
              <w:t>, vařený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1,4</w:t>
            </w:r>
          </w:p>
        </w:tc>
      </w:tr>
      <w:tr w:rsidR="002F5673" w:rsidRPr="00665A9E" w:rsidTr="009F2E13"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5673" w:rsidRPr="00665A9E" w:rsidRDefault="002F5673" w:rsidP="009F2E13">
            <w:r>
              <w:t>r</w:t>
            </w:r>
            <w:r w:rsidRPr="00665A9E">
              <w:t>ýže, restovaná, ochlazená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3,7-4,5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r>
              <w:t xml:space="preserve">čočka, </w:t>
            </w:r>
            <w:r w:rsidRPr="00665A9E">
              <w:t>vařená, ochlazená, znovu ohřátá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3" w:rsidRPr="00665A9E" w:rsidRDefault="002F5673" w:rsidP="009F2E13">
            <w:pPr>
              <w:jc w:val="both"/>
            </w:pPr>
            <w:r w:rsidRPr="00665A9E">
              <w:t>1,6</w:t>
            </w:r>
          </w:p>
        </w:tc>
      </w:tr>
    </w:tbl>
    <w:p w:rsidR="002F5673" w:rsidRDefault="002F5673" w:rsidP="002F567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F5673" w:rsidRDefault="002F5673" w:rsidP="002F5673"/>
    <w:p w:rsidR="002F5673" w:rsidRPr="00601BF3" w:rsidRDefault="002F5673" w:rsidP="00601B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2F5673" w:rsidRPr="00601BF3" w:rsidSect="008C6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304" w:rsidRDefault="006B2304" w:rsidP="00841B58">
      <w:pPr>
        <w:spacing w:after="0" w:line="240" w:lineRule="auto"/>
      </w:pPr>
      <w:r>
        <w:separator/>
      </w:r>
    </w:p>
  </w:endnote>
  <w:endnote w:type="continuationSeparator" w:id="0">
    <w:p w:rsidR="006B2304" w:rsidRDefault="006B2304" w:rsidP="0084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doSTFC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304" w:rsidRDefault="006B2304" w:rsidP="00841B58">
      <w:pPr>
        <w:spacing w:after="0" w:line="240" w:lineRule="auto"/>
      </w:pPr>
      <w:r>
        <w:separator/>
      </w:r>
    </w:p>
  </w:footnote>
  <w:footnote w:type="continuationSeparator" w:id="0">
    <w:p w:rsidR="006B2304" w:rsidRDefault="006B2304" w:rsidP="0084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436F2"/>
    <w:multiLevelType w:val="hybridMultilevel"/>
    <w:tmpl w:val="D87E0AB4"/>
    <w:lvl w:ilvl="0" w:tplc="0407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3D9F48AB"/>
    <w:multiLevelType w:val="hybridMultilevel"/>
    <w:tmpl w:val="08121C46"/>
    <w:lvl w:ilvl="0" w:tplc="B694D1FA">
      <w:start w:val="1"/>
      <w:numFmt w:val="bullet"/>
      <w:lvlText w:val="-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FAD1138"/>
    <w:multiLevelType w:val="multilevel"/>
    <w:tmpl w:val="8ED2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9E4"/>
    <w:rsid w:val="00011349"/>
    <w:rsid w:val="00012570"/>
    <w:rsid w:val="00012900"/>
    <w:rsid w:val="00014E04"/>
    <w:rsid w:val="000159FA"/>
    <w:rsid w:val="00020513"/>
    <w:rsid w:val="00026925"/>
    <w:rsid w:val="000330F2"/>
    <w:rsid w:val="00033B66"/>
    <w:rsid w:val="00040AC8"/>
    <w:rsid w:val="00043CE2"/>
    <w:rsid w:val="00065D17"/>
    <w:rsid w:val="0006724C"/>
    <w:rsid w:val="00072704"/>
    <w:rsid w:val="000816FE"/>
    <w:rsid w:val="00083FC9"/>
    <w:rsid w:val="000909E4"/>
    <w:rsid w:val="00092DFE"/>
    <w:rsid w:val="00097B87"/>
    <w:rsid w:val="00097C41"/>
    <w:rsid w:val="000C4D43"/>
    <w:rsid w:val="000C627A"/>
    <w:rsid w:val="000D47D0"/>
    <w:rsid w:val="000E4112"/>
    <w:rsid w:val="00104AA2"/>
    <w:rsid w:val="00105311"/>
    <w:rsid w:val="00120015"/>
    <w:rsid w:val="001203FB"/>
    <w:rsid w:val="001269C4"/>
    <w:rsid w:val="00130E1F"/>
    <w:rsid w:val="00131BCB"/>
    <w:rsid w:val="001466CF"/>
    <w:rsid w:val="00147D21"/>
    <w:rsid w:val="00154E69"/>
    <w:rsid w:val="00157560"/>
    <w:rsid w:val="00165098"/>
    <w:rsid w:val="001665CD"/>
    <w:rsid w:val="00172938"/>
    <w:rsid w:val="00186283"/>
    <w:rsid w:val="001873A6"/>
    <w:rsid w:val="001874DB"/>
    <w:rsid w:val="00193629"/>
    <w:rsid w:val="00195D91"/>
    <w:rsid w:val="001A1E21"/>
    <w:rsid w:val="001A70C7"/>
    <w:rsid w:val="001C62A7"/>
    <w:rsid w:val="001D3DCE"/>
    <w:rsid w:val="001D42EB"/>
    <w:rsid w:val="001D787C"/>
    <w:rsid w:val="001E0FC2"/>
    <w:rsid w:val="001E595D"/>
    <w:rsid w:val="00212980"/>
    <w:rsid w:val="00214F0D"/>
    <w:rsid w:val="0022029F"/>
    <w:rsid w:val="00222720"/>
    <w:rsid w:val="002341CD"/>
    <w:rsid w:val="002349F7"/>
    <w:rsid w:val="002349FF"/>
    <w:rsid w:val="0024073F"/>
    <w:rsid w:val="00241E8D"/>
    <w:rsid w:val="00246B84"/>
    <w:rsid w:val="00256B3F"/>
    <w:rsid w:val="00257A9B"/>
    <w:rsid w:val="00262563"/>
    <w:rsid w:val="002631FD"/>
    <w:rsid w:val="00273D18"/>
    <w:rsid w:val="002743C4"/>
    <w:rsid w:val="00282C58"/>
    <w:rsid w:val="002836C7"/>
    <w:rsid w:val="00292F5B"/>
    <w:rsid w:val="00296B36"/>
    <w:rsid w:val="002A30F3"/>
    <w:rsid w:val="002B0789"/>
    <w:rsid w:val="002B6A83"/>
    <w:rsid w:val="002C4170"/>
    <w:rsid w:val="002D0D50"/>
    <w:rsid w:val="002D105F"/>
    <w:rsid w:val="002E3360"/>
    <w:rsid w:val="002E3926"/>
    <w:rsid w:val="002E45D7"/>
    <w:rsid w:val="002E4A28"/>
    <w:rsid w:val="002F23A1"/>
    <w:rsid w:val="002F366F"/>
    <w:rsid w:val="002F36E4"/>
    <w:rsid w:val="002F3814"/>
    <w:rsid w:val="002F42B3"/>
    <w:rsid w:val="002F5673"/>
    <w:rsid w:val="002F5B0D"/>
    <w:rsid w:val="002F5C80"/>
    <w:rsid w:val="00305D24"/>
    <w:rsid w:val="003123E5"/>
    <w:rsid w:val="00314021"/>
    <w:rsid w:val="00322150"/>
    <w:rsid w:val="00322CFE"/>
    <w:rsid w:val="003239B6"/>
    <w:rsid w:val="003262B5"/>
    <w:rsid w:val="00326904"/>
    <w:rsid w:val="00330891"/>
    <w:rsid w:val="00336890"/>
    <w:rsid w:val="0035159D"/>
    <w:rsid w:val="00357B37"/>
    <w:rsid w:val="0036392F"/>
    <w:rsid w:val="003650CC"/>
    <w:rsid w:val="003733FE"/>
    <w:rsid w:val="003919C2"/>
    <w:rsid w:val="00397A88"/>
    <w:rsid w:val="003A152F"/>
    <w:rsid w:val="003A321E"/>
    <w:rsid w:val="003A3B85"/>
    <w:rsid w:val="003A5539"/>
    <w:rsid w:val="003A653A"/>
    <w:rsid w:val="003B2E2E"/>
    <w:rsid w:val="003B30E5"/>
    <w:rsid w:val="003B4DD8"/>
    <w:rsid w:val="003C27AA"/>
    <w:rsid w:val="003C2F42"/>
    <w:rsid w:val="003C6D84"/>
    <w:rsid w:val="003D264A"/>
    <w:rsid w:val="003F1AE7"/>
    <w:rsid w:val="003F5FED"/>
    <w:rsid w:val="003F6784"/>
    <w:rsid w:val="003F775F"/>
    <w:rsid w:val="004043EF"/>
    <w:rsid w:val="00411087"/>
    <w:rsid w:val="004168DE"/>
    <w:rsid w:val="0042006B"/>
    <w:rsid w:val="0043181C"/>
    <w:rsid w:val="00436540"/>
    <w:rsid w:val="00437BE8"/>
    <w:rsid w:val="0044367B"/>
    <w:rsid w:val="0046044E"/>
    <w:rsid w:val="00490032"/>
    <w:rsid w:val="00497E3F"/>
    <w:rsid w:val="004A540C"/>
    <w:rsid w:val="004B37EC"/>
    <w:rsid w:val="004B446A"/>
    <w:rsid w:val="004B63FC"/>
    <w:rsid w:val="004B6604"/>
    <w:rsid w:val="004C6087"/>
    <w:rsid w:val="004D60D8"/>
    <w:rsid w:val="004E0BFD"/>
    <w:rsid w:val="004E2BE7"/>
    <w:rsid w:val="004F0FDF"/>
    <w:rsid w:val="004F24D3"/>
    <w:rsid w:val="004F766C"/>
    <w:rsid w:val="005004ED"/>
    <w:rsid w:val="00506FE6"/>
    <w:rsid w:val="00512F89"/>
    <w:rsid w:val="00513C7A"/>
    <w:rsid w:val="00514349"/>
    <w:rsid w:val="00516D08"/>
    <w:rsid w:val="00517197"/>
    <w:rsid w:val="005243C1"/>
    <w:rsid w:val="00527CAF"/>
    <w:rsid w:val="00534956"/>
    <w:rsid w:val="00534DDE"/>
    <w:rsid w:val="005379AF"/>
    <w:rsid w:val="005451C7"/>
    <w:rsid w:val="00550D7F"/>
    <w:rsid w:val="00553BF8"/>
    <w:rsid w:val="00554CDB"/>
    <w:rsid w:val="00555096"/>
    <w:rsid w:val="00563835"/>
    <w:rsid w:val="00571B9B"/>
    <w:rsid w:val="005756D2"/>
    <w:rsid w:val="0058448B"/>
    <w:rsid w:val="005973BF"/>
    <w:rsid w:val="005A1B71"/>
    <w:rsid w:val="005A31EC"/>
    <w:rsid w:val="005A3880"/>
    <w:rsid w:val="005A6170"/>
    <w:rsid w:val="005B74C0"/>
    <w:rsid w:val="005C059F"/>
    <w:rsid w:val="005C11C5"/>
    <w:rsid w:val="005D11CE"/>
    <w:rsid w:val="005D2B1F"/>
    <w:rsid w:val="005D44BF"/>
    <w:rsid w:val="005D4652"/>
    <w:rsid w:val="005D5D46"/>
    <w:rsid w:val="005D710A"/>
    <w:rsid w:val="005E7D94"/>
    <w:rsid w:val="005F1D2A"/>
    <w:rsid w:val="005F623C"/>
    <w:rsid w:val="00601BF3"/>
    <w:rsid w:val="00605FAD"/>
    <w:rsid w:val="00624DFA"/>
    <w:rsid w:val="00626508"/>
    <w:rsid w:val="00631108"/>
    <w:rsid w:val="00636635"/>
    <w:rsid w:val="006436A9"/>
    <w:rsid w:val="00646199"/>
    <w:rsid w:val="006467F1"/>
    <w:rsid w:val="006517D9"/>
    <w:rsid w:val="00656C7F"/>
    <w:rsid w:val="006603BE"/>
    <w:rsid w:val="00660E46"/>
    <w:rsid w:val="00661C83"/>
    <w:rsid w:val="0066569E"/>
    <w:rsid w:val="00665A9E"/>
    <w:rsid w:val="00667433"/>
    <w:rsid w:val="006714FD"/>
    <w:rsid w:val="00674FBD"/>
    <w:rsid w:val="00690D7F"/>
    <w:rsid w:val="00690E69"/>
    <w:rsid w:val="006917C0"/>
    <w:rsid w:val="006A0A49"/>
    <w:rsid w:val="006A3530"/>
    <w:rsid w:val="006A408C"/>
    <w:rsid w:val="006A603B"/>
    <w:rsid w:val="006A6BB2"/>
    <w:rsid w:val="006B2304"/>
    <w:rsid w:val="006B3FBB"/>
    <w:rsid w:val="006B666B"/>
    <w:rsid w:val="006C03F9"/>
    <w:rsid w:val="006C20B2"/>
    <w:rsid w:val="006C472C"/>
    <w:rsid w:val="006D0159"/>
    <w:rsid w:val="006D78C6"/>
    <w:rsid w:val="006E080B"/>
    <w:rsid w:val="006F33AD"/>
    <w:rsid w:val="006F3E0F"/>
    <w:rsid w:val="006F666E"/>
    <w:rsid w:val="00704223"/>
    <w:rsid w:val="00704B98"/>
    <w:rsid w:val="00711322"/>
    <w:rsid w:val="007177B9"/>
    <w:rsid w:val="0072223A"/>
    <w:rsid w:val="007262E7"/>
    <w:rsid w:val="007277F8"/>
    <w:rsid w:val="00727913"/>
    <w:rsid w:val="007338C9"/>
    <w:rsid w:val="00740F65"/>
    <w:rsid w:val="00741E69"/>
    <w:rsid w:val="00746DF1"/>
    <w:rsid w:val="00750174"/>
    <w:rsid w:val="00750B05"/>
    <w:rsid w:val="00771AAB"/>
    <w:rsid w:val="007806B5"/>
    <w:rsid w:val="007879A1"/>
    <w:rsid w:val="007A0854"/>
    <w:rsid w:val="007A0E5A"/>
    <w:rsid w:val="007A583D"/>
    <w:rsid w:val="007A59A7"/>
    <w:rsid w:val="007C5687"/>
    <w:rsid w:val="007D03B9"/>
    <w:rsid w:val="007D1E10"/>
    <w:rsid w:val="007D4E50"/>
    <w:rsid w:val="007E198A"/>
    <w:rsid w:val="007E7A14"/>
    <w:rsid w:val="007F0DA4"/>
    <w:rsid w:val="007F1A17"/>
    <w:rsid w:val="007F2969"/>
    <w:rsid w:val="007F2A8C"/>
    <w:rsid w:val="00804034"/>
    <w:rsid w:val="0081040C"/>
    <w:rsid w:val="00820D2D"/>
    <w:rsid w:val="00821145"/>
    <w:rsid w:val="00821178"/>
    <w:rsid w:val="00825B15"/>
    <w:rsid w:val="00833D9B"/>
    <w:rsid w:val="00833E6D"/>
    <w:rsid w:val="00841B58"/>
    <w:rsid w:val="008425DF"/>
    <w:rsid w:val="0084680E"/>
    <w:rsid w:val="008501D3"/>
    <w:rsid w:val="00851D05"/>
    <w:rsid w:val="00852738"/>
    <w:rsid w:val="00854BB6"/>
    <w:rsid w:val="00855CCF"/>
    <w:rsid w:val="00857247"/>
    <w:rsid w:val="00862E95"/>
    <w:rsid w:val="00863D54"/>
    <w:rsid w:val="00864F20"/>
    <w:rsid w:val="00866A60"/>
    <w:rsid w:val="008721DB"/>
    <w:rsid w:val="00876082"/>
    <w:rsid w:val="00876EF9"/>
    <w:rsid w:val="00886CE4"/>
    <w:rsid w:val="00891114"/>
    <w:rsid w:val="008932F9"/>
    <w:rsid w:val="008937D0"/>
    <w:rsid w:val="008A0144"/>
    <w:rsid w:val="008A1B37"/>
    <w:rsid w:val="008A6144"/>
    <w:rsid w:val="008B2093"/>
    <w:rsid w:val="008B3A64"/>
    <w:rsid w:val="008B40FD"/>
    <w:rsid w:val="008B4EFD"/>
    <w:rsid w:val="008B641C"/>
    <w:rsid w:val="008C638D"/>
    <w:rsid w:val="008C6A65"/>
    <w:rsid w:val="008C6BAA"/>
    <w:rsid w:val="008E1056"/>
    <w:rsid w:val="008E4CC7"/>
    <w:rsid w:val="008E6D09"/>
    <w:rsid w:val="008F3B28"/>
    <w:rsid w:val="008F6AD3"/>
    <w:rsid w:val="00901B03"/>
    <w:rsid w:val="00910EE4"/>
    <w:rsid w:val="0091397F"/>
    <w:rsid w:val="009222E5"/>
    <w:rsid w:val="0092674C"/>
    <w:rsid w:val="00942A03"/>
    <w:rsid w:val="00942C3E"/>
    <w:rsid w:val="00953045"/>
    <w:rsid w:val="00956170"/>
    <w:rsid w:val="009659DC"/>
    <w:rsid w:val="009734E8"/>
    <w:rsid w:val="00973A2D"/>
    <w:rsid w:val="009879D4"/>
    <w:rsid w:val="009906AB"/>
    <w:rsid w:val="00994EDC"/>
    <w:rsid w:val="00996D13"/>
    <w:rsid w:val="00996E5A"/>
    <w:rsid w:val="009A271F"/>
    <w:rsid w:val="009A7167"/>
    <w:rsid w:val="009B672F"/>
    <w:rsid w:val="009E23DA"/>
    <w:rsid w:val="009E4AB5"/>
    <w:rsid w:val="009E7379"/>
    <w:rsid w:val="009F1608"/>
    <w:rsid w:val="009F54C5"/>
    <w:rsid w:val="00A056D3"/>
    <w:rsid w:val="00A07B50"/>
    <w:rsid w:val="00A134C1"/>
    <w:rsid w:val="00A150B4"/>
    <w:rsid w:val="00A2184F"/>
    <w:rsid w:val="00A23234"/>
    <w:rsid w:val="00A35AC6"/>
    <w:rsid w:val="00A446A5"/>
    <w:rsid w:val="00A46C25"/>
    <w:rsid w:val="00A47D47"/>
    <w:rsid w:val="00A5222E"/>
    <w:rsid w:val="00A62F43"/>
    <w:rsid w:val="00A64278"/>
    <w:rsid w:val="00A673A9"/>
    <w:rsid w:val="00A67C57"/>
    <w:rsid w:val="00A755D3"/>
    <w:rsid w:val="00A93E82"/>
    <w:rsid w:val="00A96741"/>
    <w:rsid w:val="00A973D0"/>
    <w:rsid w:val="00AB6F4F"/>
    <w:rsid w:val="00AC0E29"/>
    <w:rsid w:val="00AC56F1"/>
    <w:rsid w:val="00AD16F6"/>
    <w:rsid w:val="00AD36C8"/>
    <w:rsid w:val="00AE00A6"/>
    <w:rsid w:val="00AE6936"/>
    <w:rsid w:val="00AF0EFE"/>
    <w:rsid w:val="00B0014C"/>
    <w:rsid w:val="00B0421A"/>
    <w:rsid w:val="00B0479A"/>
    <w:rsid w:val="00B06792"/>
    <w:rsid w:val="00B13990"/>
    <w:rsid w:val="00B1466E"/>
    <w:rsid w:val="00B16B9F"/>
    <w:rsid w:val="00B304C5"/>
    <w:rsid w:val="00B30F35"/>
    <w:rsid w:val="00B33F18"/>
    <w:rsid w:val="00B351F0"/>
    <w:rsid w:val="00B354BE"/>
    <w:rsid w:val="00B36E9E"/>
    <w:rsid w:val="00B42101"/>
    <w:rsid w:val="00B4472E"/>
    <w:rsid w:val="00B55258"/>
    <w:rsid w:val="00B64DD4"/>
    <w:rsid w:val="00B7483D"/>
    <w:rsid w:val="00B86E62"/>
    <w:rsid w:val="00B91D3C"/>
    <w:rsid w:val="00BA4187"/>
    <w:rsid w:val="00BA4897"/>
    <w:rsid w:val="00BA6D48"/>
    <w:rsid w:val="00BA7E1D"/>
    <w:rsid w:val="00BB06B7"/>
    <w:rsid w:val="00BB0706"/>
    <w:rsid w:val="00BC703E"/>
    <w:rsid w:val="00BD6A28"/>
    <w:rsid w:val="00BF5BBC"/>
    <w:rsid w:val="00C130D7"/>
    <w:rsid w:val="00C17144"/>
    <w:rsid w:val="00C2032E"/>
    <w:rsid w:val="00C25127"/>
    <w:rsid w:val="00C42166"/>
    <w:rsid w:val="00C422FE"/>
    <w:rsid w:val="00C504E3"/>
    <w:rsid w:val="00C531BA"/>
    <w:rsid w:val="00C54006"/>
    <w:rsid w:val="00C54E87"/>
    <w:rsid w:val="00C550D2"/>
    <w:rsid w:val="00C71BDD"/>
    <w:rsid w:val="00C75560"/>
    <w:rsid w:val="00C7590E"/>
    <w:rsid w:val="00C76540"/>
    <w:rsid w:val="00C80127"/>
    <w:rsid w:val="00C91BA7"/>
    <w:rsid w:val="00C9515C"/>
    <w:rsid w:val="00C97243"/>
    <w:rsid w:val="00CA3AD5"/>
    <w:rsid w:val="00CA5E29"/>
    <w:rsid w:val="00CC356C"/>
    <w:rsid w:val="00CD2F5F"/>
    <w:rsid w:val="00CD4639"/>
    <w:rsid w:val="00CD7C6D"/>
    <w:rsid w:val="00CE3202"/>
    <w:rsid w:val="00CE4155"/>
    <w:rsid w:val="00CE6ACC"/>
    <w:rsid w:val="00CF323F"/>
    <w:rsid w:val="00CF4474"/>
    <w:rsid w:val="00CF6162"/>
    <w:rsid w:val="00D01F02"/>
    <w:rsid w:val="00D0254E"/>
    <w:rsid w:val="00D11439"/>
    <w:rsid w:val="00D13E57"/>
    <w:rsid w:val="00D21CC7"/>
    <w:rsid w:val="00D25829"/>
    <w:rsid w:val="00D35A02"/>
    <w:rsid w:val="00D40C52"/>
    <w:rsid w:val="00D46AEC"/>
    <w:rsid w:val="00D50E48"/>
    <w:rsid w:val="00D529FC"/>
    <w:rsid w:val="00D56C0B"/>
    <w:rsid w:val="00D57301"/>
    <w:rsid w:val="00D709CE"/>
    <w:rsid w:val="00D70D92"/>
    <w:rsid w:val="00D83A2A"/>
    <w:rsid w:val="00D87CB7"/>
    <w:rsid w:val="00D97A09"/>
    <w:rsid w:val="00DA13C1"/>
    <w:rsid w:val="00DA4CB1"/>
    <w:rsid w:val="00DB0039"/>
    <w:rsid w:val="00DC1FED"/>
    <w:rsid w:val="00DC59B5"/>
    <w:rsid w:val="00DC6F51"/>
    <w:rsid w:val="00DC7AD3"/>
    <w:rsid w:val="00DD1290"/>
    <w:rsid w:val="00DD2175"/>
    <w:rsid w:val="00DE6345"/>
    <w:rsid w:val="00DF1A6B"/>
    <w:rsid w:val="00DF4A02"/>
    <w:rsid w:val="00DF5AA5"/>
    <w:rsid w:val="00E00069"/>
    <w:rsid w:val="00E10FF3"/>
    <w:rsid w:val="00E11136"/>
    <w:rsid w:val="00E118AB"/>
    <w:rsid w:val="00E16AF8"/>
    <w:rsid w:val="00E21668"/>
    <w:rsid w:val="00E275A2"/>
    <w:rsid w:val="00E27600"/>
    <w:rsid w:val="00E35C17"/>
    <w:rsid w:val="00E40646"/>
    <w:rsid w:val="00E41AF5"/>
    <w:rsid w:val="00E42532"/>
    <w:rsid w:val="00E439C0"/>
    <w:rsid w:val="00E461B8"/>
    <w:rsid w:val="00E51036"/>
    <w:rsid w:val="00E57B66"/>
    <w:rsid w:val="00E60330"/>
    <w:rsid w:val="00E675F5"/>
    <w:rsid w:val="00E7334F"/>
    <w:rsid w:val="00E746A6"/>
    <w:rsid w:val="00E80EE9"/>
    <w:rsid w:val="00E831B2"/>
    <w:rsid w:val="00E83852"/>
    <w:rsid w:val="00E92548"/>
    <w:rsid w:val="00E93290"/>
    <w:rsid w:val="00EA1F06"/>
    <w:rsid w:val="00EA2277"/>
    <w:rsid w:val="00EB324F"/>
    <w:rsid w:val="00EC2E99"/>
    <w:rsid w:val="00EC5144"/>
    <w:rsid w:val="00EC5E33"/>
    <w:rsid w:val="00ED1039"/>
    <w:rsid w:val="00ED14FB"/>
    <w:rsid w:val="00ED189A"/>
    <w:rsid w:val="00ED2181"/>
    <w:rsid w:val="00EE4E30"/>
    <w:rsid w:val="00EF75C4"/>
    <w:rsid w:val="00F015E7"/>
    <w:rsid w:val="00F01FA2"/>
    <w:rsid w:val="00F074C7"/>
    <w:rsid w:val="00F07C16"/>
    <w:rsid w:val="00F10196"/>
    <w:rsid w:val="00F10DBF"/>
    <w:rsid w:val="00F2211B"/>
    <w:rsid w:val="00F26440"/>
    <w:rsid w:val="00F26500"/>
    <w:rsid w:val="00F414EF"/>
    <w:rsid w:val="00F4370A"/>
    <w:rsid w:val="00F447CC"/>
    <w:rsid w:val="00F45858"/>
    <w:rsid w:val="00F56E84"/>
    <w:rsid w:val="00F6025B"/>
    <w:rsid w:val="00F653EE"/>
    <w:rsid w:val="00F757FE"/>
    <w:rsid w:val="00F86A8C"/>
    <w:rsid w:val="00F87405"/>
    <w:rsid w:val="00F87F1E"/>
    <w:rsid w:val="00F932BA"/>
    <w:rsid w:val="00F93930"/>
    <w:rsid w:val="00F97797"/>
    <w:rsid w:val="00FA00F1"/>
    <w:rsid w:val="00FA3344"/>
    <w:rsid w:val="00FB04EE"/>
    <w:rsid w:val="00FB0E55"/>
    <w:rsid w:val="00FC66C9"/>
    <w:rsid w:val="00FD216D"/>
    <w:rsid w:val="00FE1B71"/>
    <w:rsid w:val="00FE5077"/>
    <w:rsid w:val="00FE6BFE"/>
    <w:rsid w:val="00FF4BEA"/>
    <w:rsid w:val="00FF773D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70B9"/>
  <w15:chartTrackingRefBased/>
  <w15:docId w15:val="{34D4626F-3BBD-4254-A8DF-05D99FD7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9E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Bezmezer">
    <w:name w:val="No Spacing"/>
    <w:basedOn w:val="Normln"/>
    <w:uiPriority w:val="1"/>
    <w:qFormat/>
    <w:rsid w:val="000909E4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C2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4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B58"/>
  </w:style>
  <w:style w:type="paragraph" w:styleId="Zpat">
    <w:name w:val="footer"/>
    <w:basedOn w:val="Normln"/>
    <w:link w:val="ZpatChar"/>
    <w:uiPriority w:val="99"/>
    <w:unhideWhenUsed/>
    <w:rsid w:val="0084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B58"/>
  </w:style>
  <w:style w:type="paragraph" w:customStyle="1" w:styleId="Default">
    <w:name w:val="Default"/>
    <w:rsid w:val="00F26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E10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E1056"/>
    <w:rPr>
      <w:rFonts w:ascii="EUAlbertina" w:hAnsi="EUAlbertina" w:cstheme="minorBidi"/>
      <w:color w:val="auto"/>
    </w:rPr>
  </w:style>
  <w:style w:type="character" w:styleId="Zdraznn">
    <w:name w:val="Emphasis"/>
    <w:basedOn w:val="Standardnpsmoodstavce"/>
    <w:uiPriority w:val="20"/>
    <w:qFormat/>
    <w:rsid w:val="006A603B"/>
    <w:rPr>
      <w:i/>
      <w:iCs/>
    </w:rPr>
  </w:style>
  <w:style w:type="character" w:customStyle="1" w:styleId="author">
    <w:name w:val="author"/>
    <w:basedOn w:val="Standardnpsmoodstavce"/>
    <w:rsid w:val="006A603B"/>
  </w:style>
  <w:style w:type="character" w:customStyle="1" w:styleId="separator">
    <w:name w:val="separator"/>
    <w:basedOn w:val="Standardnpsmoodstavce"/>
    <w:rsid w:val="006A603B"/>
  </w:style>
  <w:style w:type="paragraph" w:styleId="Textbubliny">
    <w:name w:val="Balloon Text"/>
    <w:basedOn w:val="Normln"/>
    <w:link w:val="TextbublinyChar"/>
    <w:uiPriority w:val="99"/>
    <w:semiHidden/>
    <w:unhideWhenUsed/>
    <w:rsid w:val="003A6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53A"/>
    <w:rPr>
      <w:rFonts w:ascii="Segoe UI" w:hAnsi="Segoe UI" w:cs="Segoe UI"/>
      <w:sz w:val="18"/>
      <w:szCs w:val="18"/>
    </w:rPr>
  </w:style>
  <w:style w:type="character" w:styleId="slodku">
    <w:name w:val="line number"/>
    <w:basedOn w:val="Standardnpsmoodstavce"/>
    <w:uiPriority w:val="99"/>
    <w:semiHidden/>
    <w:unhideWhenUsed/>
    <w:rsid w:val="0050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1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7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8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26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39015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3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47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49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76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349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04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0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4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5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4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78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0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53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57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478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5EE7-BC9A-4509-BBFC-ACE853A6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2901</Words>
  <Characters>17116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Halina Matějová</cp:lastModifiedBy>
  <cp:revision>2</cp:revision>
  <cp:lastPrinted>2020-10-13T16:34:00Z</cp:lastPrinted>
  <dcterms:created xsi:type="dcterms:W3CDTF">2020-10-13T16:35:00Z</dcterms:created>
  <dcterms:modified xsi:type="dcterms:W3CDTF">2020-10-13T16:35:00Z</dcterms:modified>
</cp:coreProperties>
</file>