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D3" w:rsidRPr="003934D3" w:rsidRDefault="003934D3" w:rsidP="002B79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4D3">
        <w:rPr>
          <w:rFonts w:ascii="Times New Roman" w:hAnsi="Times New Roman" w:cs="Times New Roman"/>
          <w:b/>
          <w:sz w:val="24"/>
          <w:szCs w:val="24"/>
          <w:u w:val="single"/>
        </w:rPr>
        <w:t>STRUKTURA  EDUKAČNÍ  PRÁCE</w:t>
      </w:r>
    </w:p>
    <w:p w:rsidR="003934D3" w:rsidRPr="003934D3" w:rsidRDefault="003934D3" w:rsidP="003934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</w:t>
      </w:r>
      <w:r w:rsidRPr="003934D3">
        <w:rPr>
          <w:rFonts w:ascii="Times New Roman" w:hAnsi="Times New Roman" w:cs="Times New Roman"/>
          <w:sz w:val="24"/>
          <w:szCs w:val="24"/>
        </w:rPr>
        <w:t>práce bude odevzdána v </w:t>
      </w:r>
      <w:r w:rsidRPr="003934D3">
        <w:rPr>
          <w:rFonts w:ascii="Times New Roman" w:hAnsi="Times New Roman" w:cs="Times New Roman"/>
          <w:b/>
          <w:sz w:val="24"/>
          <w:szCs w:val="24"/>
        </w:rPr>
        <w:t>písemné</w:t>
      </w:r>
      <w:r>
        <w:rPr>
          <w:rFonts w:ascii="Times New Roman" w:hAnsi="Times New Roman" w:cs="Times New Roman"/>
          <w:sz w:val="24"/>
          <w:szCs w:val="24"/>
        </w:rPr>
        <w:t xml:space="preserve"> podobě </w:t>
      </w:r>
      <w:r w:rsidR="00C07C10">
        <w:rPr>
          <w:rFonts w:ascii="Times New Roman" w:hAnsi="Times New Roman" w:cs="Times New Roman"/>
          <w:sz w:val="24"/>
          <w:szCs w:val="24"/>
        </w:rPr>
        <w:t xml:space="preserve">v předmětu edukace </w:t>
      </w:r>
      <w:proofErr w:type="gramStart"/>
      <w:r w:rsidR="00C07C1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07C1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C07C10">
        <w:rPr>
          <w:rFonts w:ascii="Times New Roman" w:hAnsi="Times New Roman" w:cs="Times New Roman"/>
          <w:sz w:val="24"/>
          <w:szCs w:val="24"/>
        </w:rPr>
        <w:t>cvičení</w:t>
      </w:r>
      <w:proofErr w:type="gramEnd"/>
      <w:r w:rsidR="00C07C10">
        <w:rPr>
          <w:rFonts w:ascii="Times New Roman" w:hAnsi="Times New Roman" w:cs="Times New Roman"/>
          <w:sz w:val="24"/>
          <w:szCs w:val="24"/>
        </w:rPr>
        <w:t xml:space="preserve"> </w:t>
      </w:r>
      <w:r w:rsidR="00C07C10">
        <w:rPr>
          <w:rFonts w:ascii="Arial" w:hAnsi="Arial" w:cs="Arial"/>
          <w:sz w:val="24"/>
          <w:szCs w:val="24"/>
        </w:rPr>
        <w:t>→</w:t>
      </w:r>
      <w:r w:rsidR="00C07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10">
        <w:rPr>
          <w:rFonts w:ascii="Times New Roman" w:hAnsi="Times New Roman" w:cs="Times New Roman"/>
          <w:sz w:val="24"/>
          <w:szCs w:val="24"/>
        </w:rPr>
        <w:t>odevzdávárna</w:t>
      </w:r>
      <w:proofErr w:type="spellEnd"/>
      <w:r w:rsidR="00C07C10">
        <w:rPr>
          <w:rFonts w:ascii="Times New Roman" w:hAnsi="Times New Roman" w:cs="Times New Roman"/>
          <w:sz w:val="24"/>
          <w:szCs w:val="24"/>
        </w:rPr>
        <w:t xml:space="preserve"> </w:t>
      </w:r>
      <w:r w:rsidR="00C07C10">
        <w:rPr>
          <w:rFonts w:ascii="Arial" w:hAnsi="Arial" w:cs="Arial"/>
          <w:sz w:val="24"/>
          <w:szCs w:val="24"/>
        </w:rPr>
        <w:t>→</w:t>
      </w:r>
      <w:r w:rsidR="00C938A6">
        <w:rPr>
          <w:rFonts w:ascii="Times New Roman" w:hAnsi="Times New Roman" w:cs="Times New Roman"/>
          <w:sz w:val="24"/>
          <w:szCs w:val="24"/>
        </w:rPr>
        <w:t xml:space="preserve"> název edukační plány 2020</w:t>
      </w:r>
      <w:bookmarkStart w:id="0" w:name="_GoBack"/>
      <w:bookmarkEnd w:id="0"/>
      <w:r w:rsidRPr="00393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4D3" w:rsidRPr="003934D3" w:rsidRDefault="003934D3" w:rsidP="00393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934D3" w:rsidRPr="003934D3" w:rsidRDefault="003934D3" w:rsidP="003934D3">
      <w:pPr>
        <w:spacing w:line="36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34D3">
        <w:rPr>
          <w:rFonts w:ascii="Times New Roman" w:hAnsi="Times New Roman" w:cs="Times New Roman"/>
          <w:b/>
          <w:i/>
          <w:sz w:val="24"/>
          <w:szCs w:val="24"/>
          <w:u w:val="single"/>
        </w:rPr>
        <w:t>Struktura práce:</w:t>
      </w:r>
    </w:p>
    <w:p w:rsidR="003934D3" w:rsidRPr="003934D3" w:rsidRDefault="003934D3" w:rsidP="00242BA0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t>Úvodní strana: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jméno a příjmení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ročník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akademický rok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studijní obor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forma studia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název edukační práce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cílová skupina (rodina, pacient, zdravotník, veřejnost,…) – u dětí je nutno uvést věk</w:t>
      </w:r>
    </w:p>
    <w:p w:rsidR="003934D3" w:rsidRPr="00242BA0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hlavní cíl edukace</w:t>
      </w:r>
      <w:r w:rsidR="00F64E94">
        <w:rPr>
          <w:rFonts w:ascii="Times New Roman" w:hAnsi="Times New Roman" w:cs="Times New Roman"/>
          <w:sz w:val="24"/>
          <w:szCs w:val="24"/>
        </w:rPr>
        <w:t xml:space="preserve"> </w:t>
      </w:r>
      <w:r w:rsidR="00F64E94" w:rsidRPr="00F64E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(kognitivní, psychomotorický</w:t>
      </w:r>
      <w:r w:rsidR="00242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afektivní</w:t>
      </w:r>
      <w:r w:rsidR="00F64E94" w:rsidRPr="00F64E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934D3" w:rsidRDefault="00242BA0" w:rsidP="00242BA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nedávat logo LF MU</w:t>
      </w:r>
    </w:p>
    <w:p w:rsidR="00242BA0" w:rsidRPr="00242BA0" w:rsidRDefault="00242BA0" w:rsidP="00242BA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934D3" w:rsidRPr="003934D3" w:rsidRDefault="003934D3" w:rsidP="00242BA0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t>Dlouhodobý edukační plán na zvolené téma: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rozpracování dlouhodobého edukačního plánu pro danou problematiku na jednotlivé edukační jednotky (lekce) – </w:t>
      </w:r>
      <w:r w:rsidRPr="003934D3">
        <w:rPr>
          <w:rFonts w:ascii="Times New Roman" w:hAnsi="Times New Roman" w:cs="Times New Roman"/>
          <w:b/>
          <w:sz w:val="24"/>
          <w:szCs w:val="24"/>
        </w:rPr>
        <w:t>minimálně tři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každ</w:t>
      </w:r>
      <w:r>
        <w:rPr>
          <w:rFonts w:ascii="Times New Roman" w:hAnsi="Times New Roman" w:cs="Times New Roman"/>
          <w:sz w:val="24"/>
          <w:szCs w:val="24"/>
        </w:rPr>
        <w:t>á edukační lekce bude obsahovat</w:t>
      </w:r>
      <w:r w:rsidRPr="003934D3">
        <w:rPr>
          <w:rFonts w:ascii="Times New Roman" w:hAnsi="Times New Roman" w:cs="Times New Roman"/>
          <w:sz w:val="24"/>
          <w:szCs w:val="24"/>
        </w:rPr>
        <w:t>: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název problematiky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časový údaj</w:t>
      </w:r>
      <w:r>
        <w:rPr>
          <w:rFonts w:ascii="Times New Roman" w:hAnsi="Times New Roman" w:cs="Times New Roman"/>
          <w:sz w:val="24"/>
          <w:szCs w:val="24"/>
        </w:rPr>
        <w:t xml:space="preserve"> o délce trvání edukační jednotky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edukační cíl pro zvolené téma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metodu edukace (přednáška, rozhovor,…)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formu edukace (sku</w:t>
      </w:r>
      <w:r w:rsidR="00242BA0">
        <w:rPr>
          <w:rFonts w:ascii="Times New Roman" w:hAnsi="Times New Roman" w:cs="Times New Roman"/>
          <w:sz w:val="24"/>
          <w:szCs w:val="24"/>
        </w:rPr>
        <w:t>pinová, hromadná, individuální</w:t>
      </w:r>
      <w:r w:rsidRPr="003934D3">
        <w:rPr>
          <w:rFonts w:ascii="Times New Roman" w:hAnsi="Times New Roman" w:cs="Times New Roman"/>
          <w:sz w:val="24"/>
          <w:szCs w:val="24"/>
        </w:rPr>
        <w:t>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kdo bude </w:t>
      </w:r>
      <w:proofErr w:type="spellStart"/>
      <w:r w:rsidRPr="003934D3">
        <w:rPr>
          <w:rFonts w:ascii="Times New Roman" w:hAnsi="Times New Roman" w:cs="Times New Roman"/>
          <w:sz w:val="24"/>
          <w:szCs w:val="24"/>
        </w:rPr>
        <w:t>edukovat</w:t>
      </w:r>
      <w:proofErr w:type="spellEnd"/>
      <w:r w:rsidRPr="003934D3">
        <w:rPr>
          <w:rFonts w:ascii="Times New Roman" w:hAnsi="Times New Roman" w:cs="Times New Roman"/>
          <w:sz w:val="24"/>
          <w:szCs w:val="24"/>
        </w:rPr>
        <w:t xml:space="preserve"> (lékař, sestra, nutriční terapeut,…)</w:t>
      </w:r>
    </w:p>
    <w:p w:rsidR="003934D3" w:rsidRPr="003934D3" w:rsidRDefault="00242BA0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bude edukace provede</w:t>
      </w:r>
      <w:r w:rsidR="003934D3" w:rsidRPr="003934D3">
        <w:rPr>
          <w:rFonts w:ascii="Times New Roman" w:hAnsi="Times New Roman" w:cs="Times New Roman"/>
          <w:sz w:val="24"/>
          <w:szCs w:val="24"/>
        </w:rPr>
        <w:t>na (doma, ambulance, ošetřovací jednotka,…)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pomůcky, které budou použity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osnova edukační lekce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formulář pro záznam edukace (nevyplněný, pro všechny edukační lekce jeden)</w:t>
      </w:r>
    </w:p>
    <w:p w:rsidR="003934D3" w:rsidRPr="00C07C10" w:rsidRDefault="003934D3" w:rsidP="00C07C1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použitá literatura</w:t>
      </w:r>
    </w:p>
    <w:p w:rsidR="003934D3" w:rsidRPr="003934D3" w:rsidRDefault="003934D3" w:rsidP="00242BA0">
      <w:pPr>
        <w:numPr>
          <w:ilvl w:val="0"/>
          <w:numId w:val="5"/>
        </w:numPr>
        <w:tabs>
          <w:tab w:val="clear" w:pos="1080"/>
          <w:tab w:val="num" w:pos="720"/>
        </w:tabs>
        <w:spacing w:after="0"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lastRenderedPageBreak/>
        <w:t>Edukační lekce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podrobné rozpracování </w:t>
      </w:r>
      <w:r w:rsidRPr="003934D3">
        <w:rPr>
          <w:rFonts w:ascii="Times New Roman" w:hAnsi="Times New Roman" w:cs="Times New Roman"/>
          <w:b/>
          <w:sz w:val="24"/>
          <w:szCs w:val="24"/>
        </w:rPr>
        <w:t>jedné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edukační jednotky: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název problematiky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časový údaj</w:t>
      </w:r>
      <w:r>
        <w:rPr>
          <w:rFonts w:ascii="Times New Roman" w:hAnsi="Times New Roman" w:cs="Times New Roman"/>
          <w:sz w:val="24"/>
          <w:szCs w:val="24"/>
        </w:rPr>
        <w:t xml:space="preserve"> o délce trvání edukační jednotky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edukační cíl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edukace (sku</w:t>
      </w:r>
      <w:r w:rsidR="00242BA0">
        <w:rPr>
          <w:rFonts w:ascii="Times New Roman" w:hAnsi="Times New Roman" w:cs="Times New Roman"/>
          <w:sz w:val="24"/>
          <w:szCs w:val="24"/>
        </w:rPr>
        <w:t>pinová, hromadná, individuální</w:t>
      </w:r>
      <w:r w:rsidRPr="003934D3">
        <w:rPr>
          <w:rFonts w:ascii="Times New Roman" w:hAnsi="Times New Roman" w:cs="Times New Roman"/>
          <w:sz w:val="24"/>
          <w:szCs w:val="24"/>
        </w:rPr>
        <w:t>)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kdo bude </w:t>
      </w:r>
      <w:proofErr w:type="spellStart"/>
      <w:r w:rsidRPr="003934D3">
        <w:rPr>
          <w:rFonts w:ascii="Times New Roman" w:hAnsi="Times New Roman" w:cs="Times New Roman"/>
          <w:sz w:val="24"/>
          <w:szCs w:val="24"/>
        </w:rPr>
        <w:t>edukovat</w:t>
      </w:r>
      <w:proofErr w:type="spellEnd"/>
      <w:r w:rsidRPr="003934D3">
        <w:rPr>
          <w:rFonts w:ascii="Times New Roman" w:hAnsi="Times New Roman" w:cs="Times New Roman"/>
          <w:sz w:val="24"/>
          <w:szCs w:val="24"/>
        </w:rPr>
        <w:t xml:space="preserve"> (lékař, sestra, dietní sestra,…)</w:t>
      </w:r>
    </w:p>
    <w:p w:rsidR="003934D3" w:rsidRPr="003934D3" w:rsidRDefault="00242BA0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bude edukace provedena</w:t>
      </w:r>
      <w:r w:rsidR="003934D3" w:rsidRPr="003934D3">
        <w:rPr>
          <w:rFonts w:ascii="Times New Roman" w:hAnsi="Times New Roman" w:cs="Times New Roman"/>
          <w:sz w:val="24"/>
          <w:szCs w:val="24"/>
        </w:rPr>
        <w:t xml:space="preserve"> (doma, ambulance, ošetřovací jednotka,…)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pomůcky, které budou použity 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metoda</w:t>
      </w:r>
      <w:r w:rsidR="00242BA0">
        <w:rPr>
          <w:rFonts w:ascii="Times New Roman" w:hAnsi="Times New Roman" w:cs="Times New Roman"/>
          <w:sz w:val="24"/>
          <w:szCs w:val="24"/>
        </w:rPr>
        <w:t xml:space="preserve"> edukace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</w:t>
      </w:r>
      <w:r w:rsidR="00242BA0">
        <w:rPr>
          <w:rFonts w:ascii="Times New Roman" w:hAnsi="Times New Roman" w:cs="Times New Roman"/>
          <w:sz w:val="24"/>
          <w:szCs w:val="24"/>
        </w:rPr>
        <w:t xml:space="preserve">ační materiál – </w:t>
      </w:r>
      <w:r w:rsidRPr="003934D3">
        <w:rPr>
          <w:rFonts w:ascii="Times New Roman" w:hAnsi="Times New Roman" w:cs="Times New Roman"/>
          <w:sz w:val="24"/>
          <w:szCs w:val="24"/>
        </w:rPr>
        <w:t>zpracován na danou problematiku</w:t>
      </w:r>
    </w:p>
    <w:p w:rsidR="003934D3" w:rsidRDefault="003934D3" w:rsidP="0039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              (edukační leták, </w:t>
      </w:r>
      <w:r w:rsidR="00242BA0">
        <w:rPr>
          <w:rFonts w:ascii="Times New Roman" w:hAnsi="Times New Roman" w:cs="Times New Roman"/>
          <w:sz w:val="24"/>
          <w:szCs w:val="24"/>
        </w:rPr>
        <w:t>brožura</w:t>
      </w:r>
      <w:r w:rsidRPr="003934D3">
        <w:rPr>
          <w:rFonts w:ascii="Times New Roman" w:hAnsi="Times New Roman" w:cs="Times New Roman"/>
          <w:sz w:val="24"/>
          <w:szCs w:val="24"/>
        </w:rPr>
        <w:t xml:space="preserve">, </w:t>
      </w:r>
      <w:r w:rsidR="00242BA0">
        <w:rPr>
          <w:rFonts w:ascii="Times New Roman" w:hAnsi="Times New Roman" w:cs="Times New Roman"/>
          <w:sz w:val="24"/>
          <w:szCs w:val="24"/>
        </w:rPr>
        <w:t>model …</w:t>
      </w:r>
      <w:r w:rsidRPr="003934D3">
        <w:rPr>
          <w:rFonts w:ascii="Times New Roman" w:hAnsi="Times New Roman" w:cs="Times New Roman"/>
          <w:sz w:val="24"/>
          <w:szCs w:val="24"/>
        </w:rPr>
        <w:t xml:space="preserve"> </w:t>
      </w:r>
      <w:r w:rsidRPr="00242BA0">
        <w:rPr>
          <w:rFonts w:ascii="Times New Roman" w:hAnsi="Times New Roman" w:cs="Times New Roman"/>
          <w:sz w:val="24"/>
          <w:szCs w:val="24"/>
        </w:rPr>
        <w:t>fantazii se meze nekladou</w:t>
      </w:r>
      <w:r w:rsidR="00242BA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934D3" w:rsidRPr="003934D3" w:rsidRDefault="003934D3" w:rsidP="003934D3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DB4428" w:rsidRDefault="00DB4428" w:rsidP="0028546B">
      <w:pPr>
        <w:spacing w:after="0"/>
        <w:ind w:left="426"/>
        <w:rPr>
          <w:rFonts w:ascii="Times New Roman" w:hAnsi="Times New Roman" w:cs="Times New Roman"/>
        </w:rPr>
      </w:pPr>
    </w:p>
    <w:sectPr w:rsidR="00DB4428" w:rsidRPr="00DB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5F15"/>
    <w:multiLevelType w:val="hybridMultilevel"/>
    <w:tmpl w:val="99F6FA98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335C9F6C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0D691DE3"/>
    <w:multiLevelType w:val="hybridMultilevel"/>
    <w:tmpl w:val="AC1AE8DC"/>
    <w:lvl w:ilvl="0" w:tplc="495C9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7E77F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E4F8A"/>
    <w:multiLevelType w:val="hybridMultilevel"/>
    <w:tmpl w:val="641C1F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1878F3"/>
    <w:multiLevelType w:val="hybridMultilevel"/>
    <w:tmpl w:val="B4FA8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32F09"/>
    <w:multiLevelType w:val="hybridMultilevel"/>
    <w:tmpl w:val="DA4E79B2"/>
    <w:lvl w:ilvl="0" w:tplc="F83EE64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D0F0D"/>
    <w:multiLevelType w:val="hybridMultilevel"/>
    <w:tmpl w:val="4030DD4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2E"/>
    <w:rsid w:val="00040186"/>
    <w:rsid w:val="00106ECA"/>
    <w:rsid w:val="00242BA0"/>
    <w:rsid w:val="0028546B"/>
    <w:rsid w:val="002B7992"/>
    <w:rsid w:val="003934D3"/>
    <w:rsid w:val="003A4151"/>
    <w:rsid w:val="004B224E"/>
    <w:rsid w:val="004C61FF"/>
    <w:rsid w:val="004D2560"/>
    <w:rsid w:val="00605DAE"/>
    <w:rsid w:val="007F238A"/>
    <w:rsid w:val="00836304"/>
    <w:rsid w:val="00A62E4E"/>
    <w:rsid w:val="00AA244D"/>
    <w:rsid w:val="00AF4371"/>
    <w:rsid w:val="00C07C10"/>
    <w:rsid w:val="00C938A6"/>
    <w:rsid w:val="00DB4428"/>
    <w:rsid w:val="00E075FA"/>
    <w:rsid w:val="00F6452E"/>
    <w:rsid w:val="00F64E94"/>
    <w:rsid w:val="00F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C919"/>
  <w15:docId w15:val="{F4E74333-50CE-4503-96E8-4ACD193A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E4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A4151"/>
  </w:style>
  <w:style w:type="character" w:styleId="Hypertextovodkaz">
    <w:name w:val="Hyperlink"/>
    <w:basedOn w:val="Standardnpsmoodstavce"/>
    <w:uiPriority w:val="99"/>
    <w:unhideWhenUsed/>
    <w:rsid w:val="00393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Ošetřovatelství</cp:lastModifiedBy>
  <cp:revision>2</cp:revision>
  <dcterms:created xsi:type="dcterms:W3CDTF">2020-10-18T14:37:00Z</dcterms:created>
  <dcterms:modified xsi:type="dcterms:W3CDTF">2020-10-18T14:37:00Z</dcterms:modified>
</cp:coreProperties>
</file>