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Questions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practice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Urinary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system</w:t>
      </w:r>
      <w:proofErr w:type="spellEnd"/>
    </w:p>
    <w:p w:rsidR="00925690" w:rsidRDefault="00925690">
      <w:pPr>
        <w:spacing w:after="0"/>
        <w:rPr>
          <w:rFonts w:ascii="Times New Roman" w:hAnsi="Times New Roman"/>
          <w:sz w:val="28"/>
          <w:szCs w:val="28"/>
        </w:rPr>
      </w:pP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Draw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describe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simple</w:t>
      </w:r>
      <w:proofErr w:type="spellEnd"/>
      <w:r>
        <w:rPr>
          <w:rFonts w:ascii="Times New Roman" w:hAnsi="Times New Roman"/>
          <w:sz w:val="28"/>
          <w:szCs w:val="28"/>
        </w:rPr>
        <w:t xml:space="preserve"> diagram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corpusculum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renis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Where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occur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exclusively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kidney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occur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kidney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significance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macula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densa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sections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renal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canal</w:t>
      </w:r>
      <w:proofErr w:type="spellEnd"/>
      <w:r>
        <w:rPr>
          <w:rFonts w:ascii="Times New Roman" w:hAnsi="Times New Roman"/>
          <w:sz w:val="28"/>
          <w:szCs w:val="28"/>
        </w:rPr>
        <w:t xml:space="preserve"> (tubulus </w:t>
      </w:r>
      <w:proofErr w:type="spellStart"/>
      <w:r>
        <w:rPr>
          <w:rFonts w:ascii="Times New Roman" w:hAnsi="Times New Roman"/>
          <w:sz w:val="28"/>
          <w:szCs w:val="28"/>
        </w:rPr>
        <w:t>renis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consist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cellular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treatment</w:t>
      </w:r>
      <w:proofErr w:type="spellEnd"/>
      <w:r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re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epithelial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cells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channels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equipped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resorption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transport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water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ions</w:t>
      </w:r>
      <w:proofErr w:type="spellEnd"/>
      <w:r>
        <w:rPr>
          <w:rFonts w:ascii="Times New Roman" w:hAnsi="Times New Roman"/>
          <w:sz w:val="28"/>
          <w:szCs w:val="28"/>
        </w:rPr>
        <w:t xml:space="preserve">? 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basic </w:t>
      </w:r>
      <w:proofErr w:type="spellStart"/>
      <w:r>
        <w:rPr>
          <w:rFonts w:ascii="Times New Roman" w:hAnsi="Times New Roman"/>
          <w:sz w:val="28"/>
          <w:szCs w:val="28"/>
        </w:rPr>
        <w:t>functional</w:t>
      </w:r>
      <w:proofErr w:type="spellEnd"/>
      <w:r>
        <w:rPr>
          <w:rFonts w:ascii="Times New Roman" w:hAnsi="Times New Roman"/>
          <w:sz w:val="28"/>
          <w:szCs w:val="28"/>
        </w:rPr>
        <w:t xml:space="preserve"> unit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kidney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called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give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number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units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kidney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Which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structures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participate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constru</w:t>
      </w:r>
      <w:r>
        <w:rPr>
          <w:rFonts w:ascii="Times New Roman" w:hAnsi="Times New Roman"/>
          <w:sz w:val="28"/>
          <w:szCs w:val="28"/>
        </w:rPr>
        <w:t>ction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glomerular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filtration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membrane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How</w:t>
      </w:r>
      <w:proofErr w:type="spellEnd"/>
      <w:r>
        <w:rPr>
          <w:rFonts w:ascii="Times New Roman" w:hAnsi="Times New Roman"/>
          <w:sz w:val="28"/>
          <w:szCs w:val="28"/>
        </w:rPr>
        <w:t xml:space="preserve"> much </w:t>
      </w:r>
      <w:proofErr w:type="spellStart"/>
      <w:r>
        <w:rPr>
          <w:rFonts w:ascii="Times New Roman" w:hAnsi="Times New Roman"/>
          <w:sz w:val="28"/>
          <w:szCs w:val="28"/>
        </w:rPr>
        <w:t>primary</w:t>
      </w:r>
      <w:proofErr w:type="spellEnd"/>
      <w:r>
        <w:rPr>
          <w:rFonts w:ascii="Times New Roman" w:hAnsi="Times New Roman"/>
          <w:sz w:val="28"/>
          <w:szCs w:val="28"/>
        </w:rPr>
        <w:t xml:space="preserve"> urine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produced</w:t>
      </w:r>
      <w:proofErr w:type="spellEnd"/>
      <w:r>
        <w:rPr>
          <w:rFonts w:ascii="Times New Roman" w:hAnsi="Times New Roman"/>
          <w:sz w:val="28"/>
          <w:szCs w:val="28"/>
        </w:rPr>
        <w:t xml:space="preserve"> in 24 </w:t>
      </w:r>
      <w:proofErr w:type="spellStart"/>
      <w:r>
        <w:rPr>
          <w:rFonts w:ascii="Times New Roman" w:hAnsi="Times New Roman"/>
          <w:sz w:val="28"/>
          <w:szCs w:val="28"/>
        </w:rPr>
        <w:t>hours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Juxtaglomerular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apparatus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made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located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function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Describe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epithelium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urothelium</w:t>
      </w:r>
      <w:proofErr w:type="spellEnd"/>
      <w:r>
        <w:rPr>
          <w:rFonts w:ascii="Times New Roman" w:hAnsi="Times New Roman"/>
          <w:sz w:val="28"/>
          <w:szCs w:val="28"/>
        </w:rPr>
        <w:t xml:space="preserve">)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bladder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where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bes</w:t>
      </w:r>
      <w:r>
        <w:rPr>
          <w:rFonts w:ascii="Times New Roman" w:hAnsi="Times New Roman"/>
          <w:sz w:val="28"/>
          <w:szCs w:val="28"/>
        </w:rPr>
        <w:t>ides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still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occur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25690" w:rsidRDefault="00076C2A">
      <w:pPr>
        <w:pStyle w:val="Odstavecseseznamem"/>
        <w:numPr>
          <w:ilvl w:val="3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male </w:t>
      </w:r>
      <w:proofErr w:type="spellStart"/>
      <w:r>
        <w:rPr>
          <w:rFonts w:ascii="Times New Roman" w:hAnsi="Times New Roman"/>
          <w:sz w:val="28"/>
          <w:szCs w:val="28"/>
        </w:rPr>
        <w:t>urethra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passing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through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bladder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wall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epithelium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covers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mucosa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individual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urethra</w:t>
      </w:r>
      <w:proofErr w:type="spellEnd"/>
      <w:r>
        <w:rPr>
          <w:rFonts w:ascii="Times New Roman" w:hAnsi="Times New Roman"/>
          <w:sz w:val="28"/>
          <w:szCs w:val="28"/>
        </w:rPr>
        <w:t xml:space="preserve">?  </w:t>
      </w:r>
    </w:p>
    <w:p w:rsidR="00925690" w:rsidRDefault="00925690">
      <w:pPr>
        <w:spacing w:after="0"/>
        <w:rPr>
          <w:rFonts w:ascii="Times New Roman" w:hAnsi="Times New Roman"/>
          <w:sz w:val="28"/>
          <w:szCs w:val="28"/>
        </w:rPr>
      </w:pP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25690" w:rsidRDefault="00964A3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Slides</w:t>
      </w:r>
      <w:proofErr w:type="spellEnd"/>
      <w:r w:rsidR="00076C2A">
        <w:rPr>
          <w:rFonts w:ascii="Times New Roman" w:hAnsi="Times New Roman"/>
          <w:sz w:val="28"/>
          <w:szCs w:val="28"/>
        </w:rPr>
        <w:t>: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Ren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Ren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Weigert</w:t>
      </w:r>
      <w:proofErr w:type="spellEnd"/>
      <w:r>
        <w:rPr>
          <w:rFonts w:ascii="Times New Roman" w:hAnsi="Times New Roman"/>
          <w:sz w:val="28"/>
          <w:szCs w:val="28"/>
        </w:rPr>
        <w:t xml:space="preserve"> - van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Gieson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proofErr w:type="spellStart"/>
      <w:r>
        <w:rPr>
          <w:rFonts w:ascii="Times New Roman" w:hAnsi="Times New Roman"/>
          <w:sz w:val="28"/>
          <w:szCs w:val="28"/>
        </w:rPr>
        <w:t>Calyx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renalis</w:t>
      </w:r>
      <w:proofErr w:type="spellEnd"/>
      <w:r>
        <w:rPr>
          <w:rFonts w:ascii="Times New Roman" w:hAnsi="Times New Roman"/>
          <w:sz w:val="28"/>
          <w:szCs w:val="28"/>
        </w:rPr>
        <w:t xml:space="preserve">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Ureter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proofErr w:type="spellStart"/>
      <w:r>
        <w:rPr>
          <w:rFonts w:ascii="Times New Roman" w:hAnsi="Times New Roman"/>
          <w:sz w:val="28"/>
          <w:szCs w:val="28"/>
        </w:rPr>
        <w:t>Vesica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urinaria</w:t>
      </w:r>
      <w:proofErr w:type="spellEnd"/>
      <w:r>
        <w:rPr>
          <w:rFonts w:ascii="Times New Roman" w:hAnsi="Times New Roman"/>
          <w:sz w:val="28"/>
          <w:szCs w:val="28"/>
        </w:rPr>
        <w:t xml:space="preserve">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proofErr w:type="spellStart"/>
      <w:r>
        <w:rPr>
          <w:rFonts w:ascii="Times New Roman" w:hAnsi="Times New Roman"/>
          <w:sz w:val="28"/>
          <w:szCs w:val="28"/>
        </w:rPr>
        <w:t>Urethra</w:t>
      </w:r>
      <w:proofErr w:type="spellEnd"/>
      <w:r>
        <w:rPr>
          <w:rFonts w:ascii="Times New Roman" w:hAnsi="Times New Roman"/>
          <w:sz w:val="28"/>
          <w:szCs w:val="28"/>
        </w:rPr>
        <w:t xml:space="preserve"> feminina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proofErr w:type="gramStart"/>
      <w:r>
        <w:rPr>
          <w:rFonts w:ascii="Times New Roman" w:hAnsi="Times New Roman"/>
          <w:sz w:val="28"/>
          <w:szCs w:val="28"/>
        </w:rPr>
        <w:t xml:space="preserve">Penis - </w:t>
      </w:r>
      <w:proofErr w:type="spellStart"/>
      <w:r>
        <w:rPr>
          <w:rFonts w:ascii="Times New Roman" w:hAnsi="Times New Roman"/>
          <w:sz w:val="28"/>
          <w:szCs w:val="28"/>
        </w:rPr>
        <w:t>pars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spongiosa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urethrae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masculinae</w:t>
      </w:r>
      <w:proofErr w:type="spellEnd"/>
      <w:r>
        <w:rPr>
          <w:rFonts w:ascii="Times New Roman" w:hAnsi="Times New Roman"/>
          <w:sz w:val="28"/>
          <w:szCs w:val="28"/>
        </w:rPr>
        <w:t xml:space="preserve"> (HE)</w:t>
      </w:r>
    </w:p>
    <w:p w:rsidR="00925690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4A3D" w:rsidRDefault="00076C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Atlas EM: </w:t>
      </w:r>
      <w:proofErr w:type="spellStart"/>
      <w:r w:rsidR="00964A3D">
        <w:rPr>
          <w:rFonts w:ascii="Times New Roman" w:hAnsi="Times New Roman"/>
          <w:sz w:val="28"/>
          <w:szCs w:val="28"/>
        </w:rPr>
        <w:t>brush</w:t>
      </w:r>
      <w:proofErr w:type="spellEnd"/>
      <w:r w:rsidR="00964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4A3D">
        <w:rPr>
          <w:rFonts w:ascii="Times New Roman" w:hAnsi="Times New Roman"/>
          <w:sz w:val="28"/>
          <w:szCs w:val="28"/>
        </w:rPr>
        <w:t>border</w:t>
      </w:r>
      <w:proofErr w:type="spellEnd"/>
      <w:r w:rsidR="00964A3D">
        <w:rPr>
          <w:rFonts w:ascii="Times New Roman" w:hAnsi="Times New Roman"/>
          <w:sz w:val="28"/>
          <w:szCs w:val="28"/>
        </w:rPr>
        <w:t xml:space="preserve"> (26)</w:t>
      </w:r>
    </w:p>
    <w:p w:rsidR="00925690" w:rsidRDefault="00964A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076C2A">
        <w:rPr>
          <w:rFonts w:ascii="Times New Roman" w:hAnsi="Times New Roman"/>
          <w:sz w:val="28"/>
          <w:szCs w:val="28"/>
        </w:rPr>
        <w:t>basal</w:t>
      </w:r>
      <w:proofErr w:type="spellEnd"/>
      <w:r w:rsidR="00076C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2A">
        <w:rPr>
          <w:rFonts w:ascii="Times New Roman" w:hAnsi="Times New Roman"/>
          <w:sz w:val="28"/>
          <w:szCs w:val="28"/>
        </w:rPr>
        <w:t>labyrinth</w:t>
      </w:r>
      <w:proofErr w:type="spellEnd"/>
      <w:r w:rsidR="00076C2A">
        <w:rPr>
          <w:rFonts w:ascii="Times New Roman" w:hAnsi="Times New Roman"/>
          <w:sz w:val="28"/>
          <w:szCs w:val="28"/>
        </w:rPr>
        <w:t xml:space="preserve"> (27)</w:t>
      </w:r>
    </w:p>
    <w:p w:rsidR="00925690" w:rsidRDefault="00076C2A">
      <w:pPr>
        <w:spacing w:after="0"/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964A3D">
        <w:rPr>
          <w:rFonts w:ascii="Times New Roman" w:hAnsi="Times New Roman"/>
          <w:sz w:val="28"/>
          <w:szCs w:val="28"/>
        </w:rPr>
        <w:t>glomerular</w:t>
      </w:r>
      <w:proofErr w:type="spellEnd"/>
      <w:r w:rsidR="00964A3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filt</w:t>
      </w:r>
      <w:r>
        <w:rPr>
          <w:rFonts w:ascii="Times New Roman" w:hAnsi="Times New Roman"/>
          <w:sz w:val="28"/>
          <w:szCs w:val="28"/>
        </w:rPr>
        <w:t>r</w:t>
      </w:r>
      <w:r w:rsidR="00964A3D">
        <w:rPr>
          <w:rFonts w:ascii="Times New Roman" w:hAnsi="Times New Roman"/>
          <w:sz w:val="28"/>
          <w:szCs w:val="28"/>
        </w:rPr>
        <w:t>ation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barrier</w:t>
      </w:r>
      <w:proofErr w:type="spellEnd"/>
      <w:r>
        <w:rPr>
          <w:rFonts w:ascii="Times New Roman" w:hAnsi="Times New Roman"/>
          <w:sz w:val="28"/>
          <w:szCs w:val="28"/>
        </w:rPr>
        <w:t xml:space="preserve"> (57)</w:t>
      </w:r>
    </w:p>
    <w:sectPr w:rsidR="00925690">
      <w:pgSz w:w="11906" w:h="16838"/>
      <w:pgMar w:top="1418" w:right="1304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C2A" w:rsidRDefault="00076C2A">
      <w:pPr>
        <w:spacing w:after="0"/>
      </w:pPr>
      <w:r>
        <w:separator/>
      </w:r>
    </w:p>
  </w:endnote>
  <w:endnote w:type="continuationSeparator" w:id="0">
    <w:p w:rsidR="00076C2A" w:rsidRDefault="00076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C2A" w:rsidRDefault="00076C2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76C2A" w:rsidRDefault="00076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07E62"/>
    <w:multiLevelType w:val="multilevel"/>
    <w:tmpl w:val="AD68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5690"/>
    <w:rsid w:val="00076C2A"/>
    <w:rsid w:val="00400525"/>
    <w:rsid w:val="00925690"/>
    <w:rsid w:val="009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C9D3"/>
  <w15:docId w15:val="{79034921-9006-4E27-A552-A7DD877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Lauschová</dc:creator>
  <dc:description/>
  <cp:lastModifiedBy>Eva Mecová</cp:lastModifiedBy>
  <cp:revision>2</cp:revision>
  <cp:lastPrinted>2020-11-10T07:18:00Z</cp:lastPrinted>
  <dcterms:created xsi:type="dcterms:W3CDTF">2020-11-12T12:44:00Z</dcterms:created>
  <dcterms:modified xsi:type="dcterms:W3CDTF">2020-11-12T12:44:00Z</dcterms:modified>
</cp:coreProperties>
</file>