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8D" w:rsidRPr="00E94551" w:rsidRDefault="00B14A8D" w:rsidP="00B14A8D">
      <w:pPr>
        <w:tabs>
          <w:tab w:val="left" w:pos="1620"/>
        </w:tabs>
        <w:jc w:val="center"/>
        <w:rPr>
          <w:sz w:val="36"/>
          <w:szCs w:val="36"/>
        </w:rPr>
      </w:pPr>
      <w:r w:rsidRPr="00E94551">
        <w:rPr>
          <w:b/>
          <w:bCs/>
          <w:iCs/>
          <w:sz w:val="36"/>
          <w:szCs w:val="36"/>
          <w:u w:val="single"/>
        </w:rPr>
        <w:t>Komunikační přístupy ve školách pro sluchově postižené</w:t>
      </w:r>
    </w:p>
    <w:p w:rsidR="00B14A8D" w:rsidRPr="00E94551" w:rsidRDefault="00B14A8D" w:rsidP="00B14A8D">
      <w:pPr>
        <w:tabs>
          <w:tab w:val="left" w:pos="1620"/>
        </w:tabs>
      </w:pPr>
    </w:p>
    <w:p w:rsidR="00B14A8D" w:rsidRPr="00E94551" w:rsidRDefault="00B14A8D" w:rsidP="00B14A8D">
      <w:pPr>
        <w:tabs>
          <w:tab w:val="left" w:pos="1620"/>
        </w:tabs>
        <w:jc w:val="center"/>
      </w:pPr>
      <w:r w:rsidRPr="00E94551">
        <w:t>(orální metoda, totální komunikace, bilingvální výchova, využití znakového jazyka - sluchově postižený pedagog)</w:t>
      </w:r>
    </w:p>
    <w:p w:rsidR="00B14A8D" w:rsidRPr="00E94551" w:rsidRDefault="00B14A8D" w:rsidP="00B14A8D">
      <w:pPr>
        <w:tabs>
          <w:tab w:val="left" w:pos="1620"/>
        </w:tabs>
        <w:rPr>
          <w:i/>
          <w:iCs/>
          <w:u w:val="single"/>
        </w:rPr>
      </w:pPr>
    </w:p>
    <w:p w:rsidR="00B14A8D" w:rsidRPr="00E94551" w:rsidRDefault="00B14A8D" w:rsidP="00B14A8D">
      <w:pPr>
        <w:tabs>
          <w:tab w:val="left" w:pos="1620"/>
        </w:tabs>
        <w:rPr>
          <w:iCs/>
        </w:rPr>
      </w:pPr>
      <w:r w:rsidRPr="00E94551">
        <w:rPr>
          <w:iCs/>
        </w:rPr>
        <w:t>Vycházejí z přístupu k hluchotě jako</w:t>
      </w:r>
      <w:r>
        <w:rPr>
          <w:iCs/>
        </w:rPr>
        <w:t xml:space="preserve"> </w:t>
      </w:r>
      <w:r w:rsidRPr="00E94551">
        <w:rPr>
          <w:iCs/>
        </w:rPr>
        <w:t>takové (medicínský x kulturní náhled):</w:t>
      </w:r>
    </w:p>
    <w:p w:rsidR="00B14A8D" w:rsidRPr="00E94551" w:rsidRDefault="00B14A8D" w:rsidP="00B14A8D">
      <w:pPr>
        <w:tabs>
          <w:tab w:val="left" w:pos="1620"/>
        </w:tabs>
        <w:rPr>
          <w:iCs/>
        </w:rPr>
      </w:pPr>
    </w:p>
    <w:p w:rsidR="00B14A8D" w:rsidRPr="00E94551" w:rsidRDefault="00B14A8D" w:rsidP="00B14A8D">
      <w:pPr>
        <w:tabs>
          <w:tab w:val="left" w:pos="1620"/>
        </w:tabs>
        <w:rPr>
          <w:iCs/>
        </w:rPr>
      </w:pPr>
      <w:proofErr w:type="gramStart"/>
      <w:r w:rsidRPr="00E94551">
        <w:rPr>
          <w:iCs/>
        </w:rPr>
        <w:t>1.Přístup</w:t>
      </w:r>
      <w:proofErr w:type="gramEnd"/>
      <w:r w:rsidRPr="00E94551">
        <w:rPr>
          <w:iCs/>
        </w:rPr>
        <w:t xml:space="preserve"> </w:t>
      </w:r>
      <w:proofErr w:type="spellStart"/>
      <w:r w:rsidRPr="00E94551">
        <w:rPr>
          <w:b/>
          <w:bCs/>
          <w:iCs/>
        </w:rPr>
        <w:t>monoligvální</w:t>
      </w:r>
      <w:proofErr w:type="spellEnd"/>
      <w:r w:rsidRPr="00E94551">
        <w:rPr>
          <w:b/>
          <w:bCs/>
          <w:iCs/>
        </w:rPr>
        <w:t>/monokulturní</w:t>
      </w:r>
      <w:r w:rsidRPr="00E94551">
        <w:rPr>
          <w:iCs/>
        </w:rPr>
        <w:t xml:space="preserve"> (hluchota – defekt/handicap)</w:t>
      </w:r>
    </w:p>
    <w:p w:rsidR="00B14A8D" w:rsidRPr="00E94551" w:rsidRDefault="00B14A8D" w:rsidP="00B14A8D">
      <w:pPr>
        <w:tabs>
          <w:tab w:val="left" w:pos="1620"/>
        </w:tabs>
        <w:rPr>
          <w:iCs/>
        </w:rPr>
      </w:pPr>
    </w:p>
    <w:p w:rsidR="00B14A8D" w:rsidRPr="00E94551" w:rsidRDefault="00B14A8D" w:rsidP="00B14A8D">
      <w:pPr>
        <w:tabs>
          <w:tab w:val="left" w:pos="1620"/>
        </w:tabs>
        <w:rPr>
          <w:iCs/>
        </w:rPr>
      </w:pPr>
      <w:proofErr w:type="gramStart"/>
      <w:r w:rsidRPr="00E94551">
        <w:rPr>
          <w:iCs/>
        </w:rPr>
        <w:t>2.Přístup</w:t>
      </w:r>
      <w:proofErr w:type="gramEnd"/>
      <w:r w:rsidRPr="00E94551">
        <w:rPr>
          <w:iCs/>
        </w:rPr>
        <w:t xml:space="preserve"> </w:t>
      </w:r>
      <w:r w:rsidRPr="00E94551">
        <w:rPr>
          <w:b/>
          <w:bCs/>
          <w:iCs/>
        </w:rPr>
        <w:t>bilingvální/</w:t>
      </w:r>
      <w:proofErr w:type="spellStart"/>
      <w:r w:rsidRPr="00E94551">
        <w:rPr>
          <w:b/>
          <w:bCs/>
          <w:iCs/>
        </w:rPr>
        <w:t>bikulturní</w:t>
      </w:r>
      <w:proofErr w:type="spellEnd"/>
      <w:r w:rsidRPr="00E94551">
        <w:rPr>
          <w:iCs/>
        </w:rPr>
        <w:t xml:space="preserve"> </w:t>
      </w:r>
    </w:p>
    <w:p w:rsidR="00B14A8D" w:rsidRPr="00E94551" w:rsidRDefault="00B14A8D" w:rsidP="00B14A8D">
      <w:pPr>
        <w:tabs>
          <w:tab w:val="left" w:pos="1620"/>
        </w:tabs>
        <w:rPr>
          <w:iCs/>
        </w:rPr>
      </w:pPr>
      <w:r w:rsidRPr="00E94551">
        <w:rPr>
          <w:iCs/>
        </w:rPr>
        <w:t xml:space="preserve">      (hluchota – kulturní odlišnost)</w:t>
      </w:r>
    </w:p>
    <w:p w:rsidR="00B14A8D" w:rsidRPr="00E94551" w:rsidRDefault="00B14A8D" w:rsidP="00B14A8D">
      <w:pPr>
        <w:tabs>
          <w:tab w:val="left" w:pos="1620"/>
        </w:tabs>
        <w:rPr>
          <w:b/>
          <w:bCs/>
          <w:iCs/>
          <w:sz w:val="32"/>
          <w:szCs w:val="32"/>
        </w:rPr>
      </w:pPr>
    </w:p>
    <w:p w:rsidR="00B14A8D" w:rsidRPr="001125E7" w:rsidRDefault="00B14A8D" w:rsidP="00B14A8D">
      <w:pPr>
        <w:tabs>
          <w:tab w:val="left" w:pos="1620"/>
        </w:tabs>
        <w:rPr>
          <w:b/>
          <w:bCs/>
          <w:iCs/>
          <w:sz w:val="32"/>
          <w:szCs w:val="32"/>
          <w:u w:val="single"/>
        </w:rPr>
      </w:pPr>
      <w:r w:rsidRPr="001125E7">
        <w:rPr>
          <w:b/>
          <w:bCs/>
          <w:iCs/>
          <w:sz w:val="32"/>
          <w:szCs w:val="32"/>
          <w:u w:val="single"/>
        </w:rPr>
        <w:t xml:space="preserve">Přístup </w:t>
      </w:r>
      <w:proofErr w:type="spellStart"/>
      <w:r w:rsidRPr="001125E7">
        <w:rPr>
          <w:b/>
          <w:bCs/>
          <w:iCs/>
          <w:sz w:val="32"/>
          <w:szCs w:val="32"/>
          <w:u w:val="single"/>
        </w:rPr>
        <w:t>monolingvální</w:t>
      </w:r>
      <w:proofErr w:type="spellEnd"/>
      <w:r w:rsidRPr="001125E7">
        <w:rPr>
          <w:b/>
          <w:bCs/>
          <w:iCs/>
          <w:sz w:val="32"/>
          <w:szCs w:val="32"/>
          <w:u w:val="single"/>
        </w:rPr>
        <w:t>/monokulturní</w:t>
      </w:r>
    </w:p>
    <w:p w:rsidR="00B14A8D" w:rsidRPr="00E94551" w:rsidRDefault="00B14A8D" w:rsidP="00B14A8D">
      <w:pPr>
        <w:numPr>
          <w:ilvl w:val="0"/>
          <w:numId w:val="27"/>
        </w:numPr>
        <w:tabs>
          <w:tab w:val="left" w:pos="1620"/>
        </w:tabs>
        <w:rPr>
          <w:iCs/>
        </w:rPr>
      </w:pPr>
      <w:r w:rsidRPr="00E94551">
        <w:rPr>
          <w:iCs/>
        </w:rPr>
        <w:t>„</w:t>
      </w:r>
      <w:proofErr w:type="spellStart"/>
      <w:r w:rsidRPr="00E94551">
        <w:rPr>
          <w:iCs/>
        </w:rPr>
        <w:t>monolingvální</w:t>
      </w:r>
      <w:proofErr w:type="spellEnd"/>
      <w:r w:rsidRPr="00E94551">
        <w:rPr>
          <w:iCs/>
        </w:rPr>
        <w:t>“ – mateřský jazyk dětí – v tomto případě – mluvený jazyk</w:t>
      </w:r>
    </w:p>
    <w:p w:rsidR="00B14A8D" w:rsidRPr="00E94551" w:rsidRDefault="00B14A8D" w:rsidP="00B14A8D">
      <w:pPr>
        <w:numPr>
          <w:ilvl w:val="0"/>
          <w:numId w:val="27"/>
        </w:numPr>
        <w:tabs>
          <w:tab w:val="left" w:pos="1620"/>
        </w:tabs>
        <w:rPr>
          <w:iCs/>
        </w:rPr>
      </w:pPr>
      <w:r w:rsidRPr="00E94551">
        <w:rPr>
          <w:iCs/>
        </w:rPr>
        <w:t>hlavní cíl: naučit děti mluvit</w:t>
      </w:r>
    </w:p>
    <w:p w:rsidR="00B14A8D" w:rsidRPr="00E94551" w:rsidRDefault="00B14A8D" w:rsidP="00B14A8D">
      <w:pPr>
        <w:tabs>
          <w:tab w:val="left" w:pos="1620"/>
        </w:tabs>
        <w:rPr>
          <w:iCs/>
        </w:rPr>
      </w:pPr>
      <w:r w:rsidRPr="00E94551">
        <w:rPr>
          <w:iCs/>
        </w:rPr>
        <w:t xml:space="preserve">            - metoda orální, orální vzdělávací program, orální přístup ke vzdělávání  </w:t>
      </w:r>
    </w:p>
    <w:p w:rsidR="00B14A8D" w:rsidRPr="00E94551" w:rsidRDefault="00B14A8D" w:rsidP="00B14A8D">
      <w:pPr>
        <w:tabs>
          <w:tab w:val="left" w:pos="1620"/>
        </w:tabs>
        <w:rPr>
          <w:iCs/>
        </w:rPr>
      </w:pPr>
      <w:r w:rsidRPr="00E94551">
        <w:rPr>
          <w:iCs/>
        </w:rPr>
        <w:t xml:space="preserve">              apod.</w:t>
      </w:r>
    </w:p>
    <w:p w:rsidR="00B14A8D" w:rsidRPr="00E94551" w:rsidRDefault="00B14A8D" w:rsidP="00B14A8D">
      <w:pPr>
        <w:tabs>
          <w:tab w:val="left" w:pos="1620"/>
        </w:tabs>
        <w:rPr>
          <w:b/>
          <w:bCs/>
          <w:iCs/>
        </w:rPr>
      </w:pPr>
    </w:p>
    <w:p w:rsidR="00B14A8D" w:rsidRPr="00E94551" w:rsidRDefault="00B14A8D" w:rsidP="00B14A8D">
      <w:pPr>
        <w:tabs>
          <w:tab w:val="left" w:pos="1620"/>
        </w:tabs>
        <w:rPr>
          <w:iCs/>
        </w:rPr>
      </w:pPr>
      <w:r w:rsidRPr="00E94551">
        <w:rPr>
          <w:b/>
          <w:bCs/>
          <w:iCs/>
        </w:rPr>
        <w:t>V rámci orálního přístupu:</w:t>
      </w:r>
    </w:p>
    <w:p w:rsidR="00B14A8D" w:rsidRPr="00E94551" w:rsidRDefault="00B14A8D" w:rsidP="00B14A8D">
      <w:pPr>
        <w:tabs>
          <w:tab w:val="left" w:pos="1620"/>
        </w:tabs>
        <w:rPr>
          <w:iCs/>
        </w:rPr>
      </w:pPr>
    </w:p>
    <w:p w:rsidR="00B14A8D" w:rsidRPr="00E94551" w:rsidRDefault="00B14A8D" w:rsidP="00B14A8D">
      <w:pPr>
        <w:tabs>
          <w:tab w:val="left" w:pos="1620"/>
        </w:tabs>
        <w:rPr>
          <w:b/>
          <w:bCs/>
          <w:iCs/>
        </w:rPr>
      </w:pPr>
      <w:r w:rsidRPr="00E94551">
        <w:rPr>
          <w:b/>
          <w:bCs/>
          <w:iCs/>
        </w:rPr>
        <w:t xml:space="preserve">Metody </w:t>
      </w:r>
      <w:proofErr w:type="spellStart"/>
      <w:r w:rsidRPr="00E94551">
        <w:rPr>
          <w:b/>
          <w:bCs/>
          <w:iCs/>
        </w:rPr>
        <w:t>unisenzorické</w:t>
      </w:r>
      <w:proofErr w:type="spellEnd"/>
      <w:r w:rsidRPr="00E94551">
        <w:rPr>
          <w:b/>
          <w:bCs/>
          <w:iCs/>
        </w:rPr>
        <w:t xml:space="preserve"> (čistě orální)</w:t>
      </w:r>
    </w:p>
    <w:p w:rsidR="00B14A8D" w:rsidRDefault="00B14A8D" w:rsidP="00B14A8D">
      <w:pPr>
        <w:tabs>
          <w:tab w:val="left" w:pos="1620"/>
        </w:tabs>
        <w:rPr>
          <w:iCs/>
        </w:rPr>
      </w:pPr>
      <w:r w:rsidRPr="00E94551">
        <w:rPr>
          <w:iCs/>
        </w:rPr>
        <w:t xml:space="preserve">       </w:t>
      </w:r>
    </w:p>
    <w:p w:rsidR="00B14A8D" w:rsidRPr="00E94551" w:rsidRDefault="00B14A8D" w:rsidP="00B14A8D">
      <w:pPr>
        <w:tabs>
          <w:tab w:val="left" w:pos="1620"/>
        </w:tabs>
        <w:rPr>
          <w:iCs/>
        </w:rPr>
      </w:pPr>
      <w:r w:rsidRPr="00E94551">
        <w:rPr>
          <w:b/>
          <w:bCs/>
          <w:iCs/>
        </w:rPr>
        <w:t xml:space="preserve">Metody </w:t>
      </w:r>
      <w:proofErr w:type="spellStart"/>
      <w:r w:rsidRPr="00E94551">
        <w:rPr>
          <w:b/>
          <w:bCs/>
          <w:iCs/>
        </w:rPr>
        <w:t>multisenzorické</w:t>
      </w:r>
      <w:proofErr w:type="spellEnd"/>
      <w:r w:rsidRPr="00E94551">
        <w:rPr>
          <w:iCs/>
        </w:rPr>
        <w:t xml:space="preserve"> </w:t>
      </w:r>
    </w:p>
    <w:p w:rsidR="00B14A8D" w:rsidRPr="00E94551" w:rsidRDefault="00B14A8D" w:rsidP="00B14A8D">
      <w:pPr>
        <w:tabs>
          <w:tab w:val="left" w:pos="1620"/>
        </w:tabs>
        <w:rPr>
          <w:iCs/>
        </w:rPr>
      </w:pPr>
    </w:p>
    <w:p w:rsidR="00B14A8D" w:rsidRPr="00E94551" w:rsidRDefault="00B14A8D" w:rsidP="00B14A8D">
      <w:pPr>
        <w:tabs>
          <w:tab w:val="left" w:pos="1620"/>
        </w:tabs>
        <w:rPr>
          <w:i/>
          <w:iCs/>
          <w:u w:val="single"/>
        </w:rPr>
      </w:pPr>
      <w:r w:rsidRPr="00E94551">
        <w:rPr>
          <w:b/>
          <w:bCs/>
          <w:i/>
          <w:iCs/>
          <w:u w:val="single"/>
        </w:rPr>
        <w:t>Obecně:</w:t>
      </w:r>
    </w:p>
    <w:p w:rsidR="00B14A8D" w:rsidRPr="00E94551" w:rsidRDefault="00B14A8D" w:rsidP="00B14A8D">
      <w:pPr>
        <w:numPr>
          <w:ilvl w:val="0"/>
          <w:numId w:val="28"/>
        </w:numPr>
        <w:tabs>
          <w:tab w:val="left" w:pos="1620"/>
        </w:tabs>
        <w:rPr>
          <w:iCs/>
        </w:rPr>
      </w:pPr>
      <w:r w:rsidRPr="00E94551">
        <w:rPr>
          <w:iCs/>
        </w:rPr>
        <w:t>zaměření na mluvení ve většinovém jazyce, tj. na srozumitelný mluvený projev a schopnost porozumět mluvenému jazyku (s pomocí sluchadel + moderních zesilovacích přístrojů)</w:t>
      </w:r>
    </w:p>
    <w:p w:rsidR="00B14A8D" w:rsidRPr="00E94551" w:rsidRDefault="00B14A8D" w:rsidP="00B14A8D">
      <w:pPr>
        <w:tabs>
          <w:tab w:val="left" w:pos="1620"/>
        </w:tabs>
        <w:rPr>
          <w:iCs/>
        </w:rPr>
      </w:pPr>
    </w:p>
    <w:p w:rsidR="00B14A8D" w:rsidRPr="00E94551" w:rsidRDefault="00B14A8D" w:rsidP="00B14A8D">
      <w:pPr>
        <w:numPr>
          <w:ilvl w:val="0"/>
          <w:numId w:val="29"/>
        </w:numPr>
        <w:tabs>
          <w:tab w:val="left" w:pos="1620"/>
        </w:tabs>
        <w:rPr>
          <w:iCs/>
        </w:rPr>
      </w:pPr>
      <w:r w:rsidRPr="00E94551">
        <w:rPr>
          <w:iCs/>
        </w:rPr>
        <w:t>vhodný především pro nedoslýchavé</w:t>
      </w:r>
    </w:p>
    <w:p w:rsidR="00B14A8D" w:rsidRPr="00E94551" w:rsidRDefault="00B14A8D" w:rsidP="00B14A8D">
      <w:pPr>
        <w:tabs>
          <w:tab w:val="left" w:pos="1620"/>
        </w:tabs>
        <w:rPr>
          <w:b/>
          <w:bCs/>
        </w:rPr>
      </w:pPr>
    </w:p>
    <w:p w:rsidR="00B14A8D" w:rsidRPr="00E94551" w:rsidRDefault="00B14A8D" w:rsidP="00B14A8D">
      <w:pPr>
        <w:tabs>
          <w:tab w:val="left" w:pos="1620"/>
        </w:tabs>
        <w:rPr>
          <w:iCs/>
        </w:rPr>
      </w:pPr>
    </w:p>
    <w:p w:rsidR="00B14A8D" w:rsidRPr="00E94551" w:rsidRDefault="00B14A8D" w:rsidP="00B14A8D">
      <w:pPr>
        <w:tabs>
          <w:tab w:val="left" w:pos="1620"/>
        </w:tabs>
        <w:rPr>
          <w:b/>
          <w:i/>
          <w:iCs/>
          <w:sz w:val="32"/>
          <w:szCs w:val="32"/>
          <w:u w:val="single"/>
        </w:rPr>
      </w:pPr>
      <w:r w:rsidRPr="00E94551">
        <w:rPr>
          <w:b/>
          <w:i/>
          <w:iCs/>
          <w:sz w:val="32"/>
          <w:szCs w:val="32"/>
          <w:u w:val="single"/>
        </w:rPr>
        <w:t>Orální metoda (</w:t>
      </w:r>
      <w:r w:rsidRPr="00E94551">
        <w:rPr>
          <w:b/>
          <w:bCs/>
          <w:i/>
          <w:iCs/>
          <w:sz w:val="32"/>
          <w:szCs w:val="32"/>
          <w:u w:val="single"/>
        </w:rPr>
        <w:t>komunikace</w:t>
      </w:r>
      <w:r w:rsidRPr="00E94551">
        <w:rPr>
          <w:b/>
          <w:i/>
          <w:iCs/>
          <w:sz w:val="32"/>
          <w:szCs w:val="32"/>
          <w:u w:val="single"/>
        </w:rPr>
        <w:t>)</w:t>
      </w:r>
    </w:p>
    <w:p w:rsidR="00B14A8D" w:rsidRPr="00E94551" w:rsidRDefault="00B14A8D" w:rsidP="00B14A8D">
      <w:pPr>
        <w:tabs>
          <w:tab w:val="left" w:pos="1620"/>
        </w:tabs>
        <w:rPr>
          <w:b/>
          <w:sz w:val="32"/>
          <w:szCs w:val="32"/>
        </w:rPr>
      </w:pPr>
    </w:p>
    <w:p w:rsidR="00B14A8D" w:rsidRPr="00E94551" w:rsidRDefault="00B14A8D" w:rsidP="00B14A8D">
      <w:pPr>
        <w:numPr>
          <w:ilvl w:val="0"/>
          <w:numId w:val="1"/>
        </w:numPr>
        <w:tabs>
          <w:tab w:val="left" w:pos="1620"/>
        </w:tabs>
        <w:rPr>
          <w:b/>
          <w:bCs/>
          <w:i/>
          <w:iCs/>
        </w:rPr>
      </w:pPr>
      <w:r w:rsidRPr="00E94551">
        <w:rPr>
          <w:b/>
          <w:bCs/>
          <w:u w:val="single"/>
        </w:rPr>
        <w:t>cíl</w:t>
      </w:r>
      <w:r w:rsidRPr="00E94551">
        <w:t xml:space="preserve"> : - vybudovat u sluchově </w:t>
      </w:r>
      <w:proofErr w:type="gramStart"/>
      <w:r w:rsidRPr="00E94551">
        <w:t xml:space="preserve">postiženého  </w:t>
      </w:r>
      <w:r w:rsidRPr="00E94551">
        <w:rPr>
          <w:b/>
          <w:bCs/>
          <w:i/>
          <w:iCs/>
        </w:rPr>
        <w:t>mluvenou</w:t>
      </w:r>
      <w:proofErr w:type="gramEnd"/>
      <w:r w:rsidRPr="00E94551">
        <w:rPr>
          <w:b/>
          <w:bCs/>
          <w:i/>
          <w:iCs/>
        </w:rPr>
        <w:t xml:space="preserve"> řeč jak v orální, tak grafické podobě</w:t>
      </w:r>
      <w:r w:rsidRPr="00E94551">
        <w:t xml:space="preserve"> </w:t>
      </w:r>
    </w:p>
    <w:p w:rsidR="00B14A8D" w:rsidRPr="00E94551" w:rsidRDefault="00B14A8D" w:rsidP="00B14A8D">
      <w:pPr>
        <w:tabs>
          <w:tab w:val="left" w:pos="1620"/>
        </w:tabs>
      </w:pPr>
      <w:r w:rsidRPr="00E94551">
        <w:t xml:space="preserve">                 - formovat mluvenou řeč </w:t>
      </w:r>
      <w:r w:rsidRPr="00E94551">
        <w:rPr>
          <w:i/>
          <w:iCs/>
        </w:rPr>
        <w:t>na základě hmatu a zraku</w:t>
      </w:r>
      <w:r w:rsidRPr="00E94551">
        <w:t xml:space="preserve"> </w:t>
      </w:r>
    </w:p>
    <w:p w:rsidR="00B14A8D" w:rsidRPr="00E94551" w:rsidRDefault="00B14A8D" w:rsidP="00B14A8D">
      <w:pPr>
        <w:tabs>
          <w:tab w:val="left" w:pos="1620"/>
        </w:tabs>
      </w:pPr>
      <w:r w:rsidRPr="00E94551">
        <w:t xml:space="preserve">                 - aktivizovat </w:t>
      </w:r>
      <w:r w:rsidRPr="00E94551">
        <w:rPr>
          <w:i/>
          <w:iCs/>
        </w:rPr>
        <w:t>zbytky sluchu</w:t>
      </w:r>
      <w:r w:rsidRPr="00E94551">
        <w:t xml:space="preserve">            </w:t>
      </w:r>
    </w:p>
    <w:p w:rsidR="00B14A8D" w:rsidRPr="00E94551" w:rsidRDefault="00B14A8D" w:rsidP="00B14A8D">
      <w:pPr>
        <w:tabs>
          <w:tab w:val="left" w:pos="1620"/>
        </w:tabs>
      </w:pPr>
    </w:p>
    <w:p w:rsidR="00B14A8D" w:rsidRPr="00E94551" w:rsidRDefault="00B14A8D" w:rsidP="00B14A8D">
      <w:pPr>
        <w:numPr>
          <w:ilvl w:val="0"/>
          <w:numId w:val="2"/>
        </w:numPr>
        <w:tabs>
          <w:tab w:val="left" w:pos="1620"/>
        </w:tabs>
        <w:rPr>
          <w:b/>
          <w:bCs/>
          <w:i/>
          <w:iCs/>
        </w:rPr>
      </w:pPr>
      <w:r>
        <w:t>nejdůležitější složka:</w:t>
      </w:r>
      <w:r w:rsidRPr="00E94551">
        <w:rPr>
          <w:b/>
          <w:bCs/>
          <w:i/>
          <w:iCs/>
        </w:rPr>
        <w:t xml:space="preserve"> </w:t>
      </w:r>
    </w:p>
    <w:p w:rsidR="00B14A8D" w:rsidRPr="00E94551" w:rsidRDefault="00B14A8D" w:rsidP="00B14A8D">
      <w:pPr>
        <w:tabs>
          <w:tab w:val="left" w:pos="1620"/>
        </w:tabs>
        <w:rPr>
          <w:b/>
          <w:bCs/>
          <w:i/>
          <w:iCs/>
        </w:rPr>
      </w:pPr>
    </w:p>
    <w:p w:rsidR="00B14A8D" w:rsidRPr="00E94551" w:rsidRDefault="00B14A8D" w:rsidP="00B14A8D">
      <w:pPr>
        <w:numPr>
          <w:ilvl w:val="0"/>
          <w:numId w:val="3"/>
        </w:numPr>
        <w:tabs>
          <w:tab w:val="left" w:pos="1620"/>
        </w:tabs>
      </w:pPr>
      <w:r w:rsidRPr="00E94551">
        <w:t xml:space="preserve">jednou ze základních </w:t>
      </w:r>
      <w:proofErr w:type="gramStart"/>
      <w:r w:rsidRPr="00E94551">
        <w:t>podmínek  začlenění</w:t>
      </w:r>
      <w:proofErr w:type="gramEnd"/>
      <w:r w:rsidRPr="00E94551">
        <w:t xml:space="preserve"> sluchově postiženého jedince do společnosti je </w:t>
      </w:r>
      <w:r w:rsidRPr="00E94551">
        <w:rPr>
          <w:b/>
          <w:bCs/>
          <w:i/>
          <w:iCs/>
        </w:rPr>
        <w:t>ovládnutí mluveného jazyka</w:t>
      </w:r>
      <w:r w:rsidRPr="00E94551">
        <w:t xml:space="preserve"> </w:t>
      </w:r>
    </w:p>
    <w:p w:rsidR="00B14A8D" w:rsidRPr="00E94551" w:rsidRDefault="00B14A8D" w:rsidP="00B14A8D">
      <w:pPr>
        <w:tabs>
          <w:tab w:val="left" w:pos="1620"/>
        </w:tabs>
      </w:pPr>
    </w:p>
    <w:p w:rsidR="00B14A8D" w:rsidRDefault="00B14A8D" w:rsidP="00B14A8D">
      <w:pPr>
        <w:tabs>
          <w:tab w:val="left" w:pos="1620"/>
        </w:tabs>
        <w:rPr>
          <w:b/>
          <w:bCs/>
        </w:rPr>
      </w:pPr>
    </w:p>
    <w:p w:rsidR="00B14A8D" w:rsidRPr="00E94551" w:rsidRDefault="00B14A8D" w:rsidP="00B14A8D">
      <w:pPr>
        <w:tabs>
          <w:tab w:val="left" w:pos="1620"/>
        </w:tabs>
      </w:pPr>
      <w:r w:rsidRPr="00E94551">
        <w:rPr>
          <w:b/>
          <w:bCs/>
        </w:rPr>
        <w:t>Zásady orální metody (jako vzdělávací metody)</w:t>
      </w:r>
    </w:p>
    <w:p w:rsidR="00B14A8D" w:rsidRPr="00E94551" w:rsidRDefault="00B14A8D" w:rsidP="00B14A8D">
      <w:pPr>
        <w:numPr>
          <w:ilvl w:val="0"/>
          <w:numId w:val="4"/>
        </w:numPr>
        <w:tabs>
          <w:tab w:val="left" w:pos="1620"/>
        </w:tabs>
        <w:rPr>
          <w:i/>
          <w:iCs/>
        </w:rPr>
      </w:pPr>
      <w:r w:rsidRPr="00E94551">
        <w:t xml:space="preserve">žákovi je exponováno slovo </w:t>
      </w:r>
      <w:r w:rsidRPr="00E94551">
        <w:rPr>
          <w:i/>
          <w:iCs/>
        </w:rPr>
        <w:t>v mluvené a písemné podobě</w:t>
      </w:r>
    </w:p>
    <w:p w:rsidR="00B14A8D" w:rsidRPr="00E94551" w:rsidRDefault="00B14A8D" w:rsidP="00B14A8D">
      <w:pPr>
        <w:numPr>
          <w:ilvl w:val="0"/>
          <w:numId w:val="5"/>
        </w:numPr>
        <w:tabs>
          <w:tab w:val="left" w:pos="1620"/>
        </w:tabs>
      </w:pPr>
      <w:r w:rsidRPr="00E94551">
        <w:rPr>
          <w:i/>
          <w:iCs/>
        </w:rPr>
        <w:t xml:space="preserve">nové </w:t>
      </w:r>
      <w:r w:rsidRPr="00E94551">
        <w:t xml:space="preserve">slovo zapadá </w:t>
      </w:r>
      <w:r w:rsidRPr="00E94551">
        <w:rPr>
          <w:i/>
          <w:iCs/>
        </w:rPr>
        <w:t>do kontextu</w:t>
      </w:r>
      <w:r w:rsidRPr="00E94551">
        <w:t xml:space="preserve"> navozené situace</w:t>
      </w:r>
    </w:p>
    <w:p w:rsidR="00B14A8D" w:rsidRPr="00E94551" w:rsidRDefault="00B14A8D" w:rsidP="00B14A8D">
      <w:pPr>
        <w:numPr>
          <w:ilvl w:val="0"/>
          <w:numId w:val="6"/>
        </w:numPr>
        <w:tabs>
          <w:tab w:val="left" w:pos="1620"/>
        </w:tabs>
        <w:rPr>
          <w:i/>
          <w:iCs/>
        </w:rPr>
      </w:pPr>
      <w:r w:rsidRPr="00E94551">
        <w:lastRenderedPageBreak/>
        <w:t xml:space="preserve">podpora pomocí </w:t>
      </w:r>
      <w:proofErr w:type="spellStart"/>
      <w:r w:rsidRPr="00E94551">
        <w:rPr>
          <w:i/>
          <w:iCs/>
        </w:rPr>
        <w:t>daktylních</w:t>
      </w:r>
      <w:proofErr w:type="spellEnd"/>
      <w:r w:rsidRPr="00E94551">
        <w:rPr>
          <w:i/>
          <w:iCs/>
        </w:rPr>
        <w:t xml:space="preserve"> znaků</w:t>
      </w:r>
    </w:p>
    <w:p w:rsidR="00B14A8D" w:rsidRPr="00E94551" w:rsidRDefault="00B14A8D" w:rsidP="00B14A8D">
      <w:pPr>
        <w:numPr>
          <w:ilvl w:val="0"/>
          <w:numId w:val="7"/>
        </w:numPr>
        <w:tabs>
          <w:tab w:val="left" w:pos="1620"/>
        </w:tabs>
      </w:pPr>
      <w:r w:rsidRPr="00E94551">
        <w:rPr>
          <w:i/>
          <w:iCs/>
        </w:rPr>
        <w:t>stálé vystavování dítěte mluvené řeči</w:t>
      </w:r>
      <w:r w:rsidRPr="00E94551">
        <w:t xml:space="preserve"> nejen ve školním prostředí</w:t>
      </w:r>
    </w:p>
    <w:p w:rsidR="00B14A8D" w:rsidRPr="00E94551" w:rsidRDefault="00B14A8D" w:rsidP="00B14A8D">
      <w:pPr>
        <w:tabs>
          <w:tab w:val="left" w:pos="1620"/>
        </w:tabs>
      </w:pPr>
    </w:p>
    <w:p w:rsidR="00B14A8D" w:rsidRPr="00E94551" w:rsidRDefault="00B14A8D" w:rsidP="00B14A8D">
      <w:pPr>
        <w:tabs>
          <w:tab w:val="left" w:pos="1620"/>
        </w:tabs>
      </w:pPr>
      <w:r w:rsidRPr="00E94551">
        <w:rPr>
          <w:b/>
          <w:bCs/>
        </w:rPr>
        <w:t>Důvody pro orální metodu</w:t>
      </w:r>
    </w:p>
    <w:p w:rsidR="00B14A8D" w:rsidRDefault="00B14A8D" w:rsidP="00B14A8D">
      <w:pPr>
        <w:tabs>
          <w:tab w:val="left" w:pos="1620"/>
        </w:tabs>
      </w:pPr>
    </w:p>
    <w:p w:rsidR="00B14A8D" w:rsidRDefault="00B14A8D" w:rsidP="00B14A8D">
      <w:pPr>
        <w:tabs>
          <w:tab w:val="left" w:pos="1620"/>
        </w:tabs>
      </w:pPr>
    </w:p>
    <w:p w:rsidR="00B14A8D" w:rsidRPr="00E94551" w:rsidRDefault="00B14A8D" w:rsidP="00B14A8D">
      <w:pPr>
        <w:tabs>
          <w:tab w:val="left" w:pos="1620"/>
        </w:tabs>
        <w:rPr>
          <w:b/>
          <w:bCs/>
        </w:rPr>
      </w:pPr>
      <w:r w:rsidRPr="00E94551">
        <w:rPr>
          <w:b/>
          <w:bCs/>
        </w:rPr>
        <w:t>Důsledky striktní orální metody</w:t>
      </w:r>
    </w:p>
    <w:p w:rsidR="00B14A8D" w:rsidRDefault="00B14A8D" w:rsidP="00B14A8D">
      <w:pPr>
        <w:tabs>
          <w:tab w:val="left" w:pos="1620"/>
        </w:tabs>
      </w:pPr>
    </w:p>
    <w:p w:rsidR="00B14A8D" w:rsidRDefault="00B14A8D" w:rsidP="00B14A8D">
      <w:pPr>
        <w:tabs>
          <w:tab w:val="left" w:pos="1620"/>
        </w:tabs>
      </w:pPr>
    </w:p>
    <w:p w:rsidR="00B14A8D" w:rsidRPr="00E94551" w:rsidRDefault="00B14A8D" w:rsidP="00B14A8D">
      <w:pPr>
        <w:tabs>
          <w:tab w:val="left" w:pos="1620"/>
        </w:tabs>
      </w:pPr>
    </w:p>
    <w:p w:rsidR="00B14A8D" w:rsidRPr="00E94551" w:rsidRDefault="00B14A8D" w:rsidP="00B14A8D">
      <w:pPr>
        <w:tabs>
          <w:tab w:val="left" w:pos="1620"/>
        </w:tabs>
        <w:rPr>
          <w:b/>
          <w:i/>
          <w:iCs/>
          <w:sz w:val="32"/>
          <w:szCs w:val="32"/>
          <w:u w:val="single"/>
        </w:rPr>
      </w:pPr>
      <w:r w:rsidRPr="00E94551">
        <w:rPr>
          <w:b/>
          <w:bCs/>
          <w:i/>
          <w:iCs/>
          <w:sz w:val="32"/>
          <w:szCs w:val="32"/>
          <w:u w:val="single"/>
        </w:rPr>
        <w:t>Přístup bilingvální/</w:t>
      </w:r>
      <w:proofErr w:type="spellStart"/>
      <w:r w:rsidRPr="00E94551">
        <w:rPr>
          <w:b/>
          <w:bCs/>
          <w:i/>
          <w:iCs/>
          <w:sz w:val="32"/>
          <w:szCs w:val="32"/>
          <w:u w:val="single"/>
        </w:rPr>
        <w:t>bikulturní</w:t>
      </w:r>
      <w:proofErr w:type="spellEnd"/>
    </w:p>
    <w:p w:rsidR="00B14A8D" w:rsidRPr="00E94551" w:rsidRDefault="00B14A8D" w:rsidP="00B14A8D">
      <w:pPr>
        <w:numPr>
          <w:ilvl w:val="0"/>
          <w:numId w:val="30"/>
        </w:numPr>
        <w:tabs>
          <w:tab w:val="left" w:pos="1620"/>
        </w:tabs>
        <w:rPr>
          <w:iCs/>
        </w:rPr>
      </w:pPr>
      <w:r>
        <w:rPr>
          <w:iCs/>
        </w:rPr>
        <w:t>r</w:t>
      </w:r>
      <w:r w:rsidRPr="00E94551">
        <w:rPr>
          <w:iCs/>
        </w:rPr>
        <w:t>espektuje kulturní a jazyková specifika komunity neslyšících</w:t>
      </w:r>
    </w:p>
    <w:p w:rsidR="00B14A8D" w:rsidRPr="00E94551" w:rsidRDefault="00B14A8D" w:rsidP="00B14A8D">
      <w:pPr>
        <w:tabs>
          <w:tab w:val="left" w:pos="1620"/>
        </w:tabs>
        <w:rPr>
          <w:iCs/>
        </w:rPr>
      </w:pPr>
    </w:p>
    <w:p w:rsidR="00B14A8D" w:rsidRDefault="00B14A8D" w:rsidP="00B14A8D">
      <w:pPr>
        <w:numPr>
          <w:ilvl w:val="0"/>
          <w:numId w:val="31"/>
        </w:numPr>
        <w:tabs>
          <w:tab w:val="left" w:pos="1620"/>
        </w:tabs>
        <w:rPr>
          <w:iCs/>
        </w:rPr>
      </w:pPr>
      <w:r w:rsidRPr="001125E7">
        <w:rPr>
          <w:iCs/>
        </w:rPr>
        <w:t xml:space="preserve">hlavní cíl: </w:t>
      </w:r>
    </w:p>
    <w:p w:rsidR="00B14A8D" w:rsidRPr="001125E7" w:rsidRDefault="00B14A8D" w:rsidP="00B14A8D">
      <w:pPr>
        <w:numPr>
          <w:ilvl w:val="0"/>
          <w:numId w:val="31"/>
        </w:numPr>
        <w:tabs>
          <w:tab w:val="left" w:pos="1620"/>
        </w:tabs>
        <w:rPr>
          <w:iCs/>
        </w:rPr>
      </w:pPr>
      <w:r w:rsidRPr="001125E7">
        <w:rPr>
          <w:iCs/>
        </w:rPr>
        <w:t>m</w:t>
      </w:r>
      <w:r>
        <w:rPr>
          <w:iCs/>
        </w:rPr>
        <w:t xml:space="preserve">ateřský jazyk: </w:t>
      </w:r>
    </w:p>
    <w:p w:rsidR="00B14A8D" w:rsidRDefault="00B14A8D" w:rsidP="00B14A8D">
      <w:pPr>
        <w:numPr>
          <w:ilvl w:val="0"/>
          <w:numId w:val="31"/>
        </w:numPr>
        <w:tabs>
          <w:tab w:val="left" w:pos="1620"/>
        </w:tabs>
        <w:rPr>
          <w:iCs/>
        </w:rPr>
      </w:pPr>
      <w:r>
        <w:rPr>
          <w:iCs/>
        </w:rPr>
        <w:t>d</w:t>
      </w:r>
      <w:r w:rsidRPr="00E94551">
        <w:rPr>
          <w:iCs/>
        </w:rPr>
        <w:t>ruhý jazy</w:t>
      </w:r>
      <w:r>
        <w:rPr>
          <w:iCs/>
        </w:rPr>
        <w:t xml:space="preserve">k: </w:t>
      </w:r>
    </w:p>
    <w:p w:rsidR="00B14A8D" w:rsidRPr="00E94551" w:rsidRDefault="00B14A8D" w:rsidP="00B14A8D">
      <w:pPr>
        <w:tabs>
          <w:tab w:val="left" w:pos="1620"/>
        </w:tabs>
        <w:ind w:left="720"/>
        <w:rPr>
          <w:iCs/>
        </w:rPr>
      </w:pPr>
    </w:p>
    <w:p w:rsidR="00B14A8D" w:rsidRPr="00E94551" w:rsidRDefault="00B14A8D" w:rsidP="00B14A8D">
      <w:pPr>
        <w:numPr>
          <w:ilvl w:val="0"/>
          <w:numId w:val="31"/>
        </w:numPr>
        <w:tabs>
          <w:tab w:val="left" w:pos="1620"/>
        </w:tabs>
        <w:rPr>
          <w:iCs/>
        </w:rPr>
      </w:pPr>
      <w:r>
        <w:rPr>
          <w:iCs/>
        </w:rPr>
        <w:t>v</w:t>
      </w:r>
      <w:r w:rsidRPr="00E94551">
        <w:rPr>
          <w:iCs/>
        </w:rPr>
        <w:t>yučovací metoda</w:t>
      </w:r>
    </w:p>
    <w:p w:rsidR="00B14A8D" w:rsidRPr="00E94551" w:rsidRDefault="00B14A8D" w:rsidP="00B14A8D">
      <w:pPr>
        <w:tabs>
          <w:tab w:val="left" w:pos="1620"/>
        </w:tabs>
        <w:rPr>
          <w:iCs/>
        </w:rPr>
      </w:pPr>
      <w:r w:rsidRPr="00E94551">
        <w:rPr>
          <w:iCs/>
        </w:rPr>
        <w:t xml:space="preserve">           – metoda bilingvální, resp. znakově bilingvální</w:t>
      </w:r>
    </w:p>
    <w:p w:rsidR="00B14A8D" w:rsidRPr="00E94551" w:rsidRDefault="00B14A8D" w:rsidP="00B14A8D">
      <w:pPr>
        <w:tabs>
          <w:tab w:val="left" w:pos="1620"/>
        </w:tabs>
        <w:rPr>
          <w:b/>
          <w:bCs/>
          <w:i/>
          <w:iCs/>
          <w:u w:val="single"/>
        </w:rPr>
      </w:pPr>
    </w:p>
    <w:p w:rsidR="00B14A8D" w:rsidRPr="00E94551" w:rsidRDefault="00B14A8D" w:rsidP="00B14A8D">
      <w:pPr>
        <w:tabs>
          <w:tab w:val="left" w:pos="1620"/>
        </w:tabs>
        <w:rPr>
          <w:b/>
          <w:i/>
          <w:iCs/>
          <w:u w:val="single"/>
        </w:rPr>
      </w:pPr>
      <w:r w:rsidRPr="00E94551">
        <w:rPr>
          <w:b/>
          <w:bCs/>
          <w:i/>
          <w:iCs/>
          <w:u w:val="single"/>
        </w:rPr>
        <w:t>Argumenty pro zavedení bilingválně-</w:t>
      </w:r>
      <w:proofErr w:type="spellStart"/>
      <w:r w:rsidRPr="00E94551">
        <w:rPr>
          <w:b/>
          <w:bCs/>
          <w:i/>
          <w:iCs/>
          <w:u w:val="single"/>
        </w:rPr>
        <w:t>bikulturních</w:t>
      </w:r>
      <w:proofErr w:type="spellEnd"/>
      <w:r w:rsidRPr="00E94551">
        <w:rPr>
          <w:b/>
          <w:bCs/>
          <w:i/>
          <w:iCs/>
          <w:u w:val="single"/>
        </w:rPr>
        <w:t xml:space="preserve"> programů ve vzdělávání:</w:t>
      </w:r>
    </w:p>
    <w:p w:rsidR="00B14A8D" w:rsidRPr="00E94551" w:rsidRDefault="00B14A8D" w:rsidP="00B14A8D">
      <w:pPr>
        <w:numPr>
          <w:ilvl w:val="0"/>
          <w:numId w:val="32"/>
        </w:numPr>
        <w:tabs>
          <w:tab w:val="left" w:pos="1620"/>
        </w:tabs>
        <w:rPr>
          <w:iCs/>
        </w:rPr>
      </w:pPr>
      <w:r w:rsidRPr="00E94551">
        <w:rPr>
          <w:iCs/>
        </w:rPr>
        <w:t xml:space="preserve">Znepokojení nad neuspokojivými výsledky </w:t>
      </w:r>
      <w:proofErr w:type="spellStart"/>
      <w:r w:rsidRPr="00E94551">
        <w:rPr>
          <w:iCs/>
        </w:rPr>
        <w:t>ansolventů</w:t>
      </w:r>
      <w:proofErr w:type="spellEnd"/>
      <w:r w:rsidRPr="00E94551">
        <w:rPr>
          <w:iCs/>
        </w:rPr>
        <w:t xml:space="preserve"> škol s orálními programy</w:t>
      </w:r>
    </w:p>
    <w:p w:rsidR="00B14A8D" w:rsidRPr="00E94551" w:rsidRDefault="00B14A8D" w:rsidP="00B14A8D">
      <w:pPr>
        <w:tabs>
          <w:tab w:val="left" w:pos="1620"/>
        </w:tabs>
        <w:rPr>
          <w:iCs/>
        </w:rPr>
      </w:pPr>
    </w:p>
    <w:p w:rsidR="00B14A8D" w:rsidRPr="00E94551" w:rsidRDefault="00B14A8D" w:rsidP="00B14A8D">
      <w:pPr>
        <w:numPr>
          <w:ilvl w:val="0"/>
          <w:numId w:val="33"/>
        </w:numPr>
        <w:tabs>
          <w:tab w:val="left" w:pos="1620"/>
        </w:tabs>
        <w:rPr>
          <w:iCs/>
        </w:rPr>
      </w:pPr>
      <w:r w:rsidRPr="00E94551">
        <w:rPr>
          <w:iCs/>
        </w:rPr>
        <w:t>Relativní úspěch neslyšících dětí neslyšících rodičů</w:t>
      </w:r>
    </w:p>
    <w:p w:rsidR="00B14A8D" w:rsidRPr="00E94551" w:rsidRDefault="00B14A8D" w:rsidP="00B14A8D">
      <w:pPr>
        <w:tabs>
          <w:tab w:val="left" w:pos="1620"/>
        </w:tabs>
        <w:rPr>
          <w:iCs/>
        </w:rPr>
      </w:pPr>
    </w:p>
    <w:p w:rsidR="00B14A8D" w:rsidRPr="00E94551" w:rsidRDefault="00B14A8D" w:rsidP="00B14A8D">
      <w:pPr>
        <w:numPr>
          <w:ilvl w:val="0"/>
          <w:numId w:val="34"/>
        </w:numPr>
        <w:tabs>
          <w:tab w:val="left" w:pos="1620"/>
        </w:tabs>
        <w:rPr>
          <w:iCs/>
        </w:rPr>
      </w:pPr>
      <w:r w:rsidRPr="00E94551">
        <w:rPr>
          <w:iCs/>
        </w:rPr>
        <w:t>Uznání znakových jazyků jako jazyků plnohodnotných</w:t>
      </w:r>
    </w:p>
    <w:p w:rsidR="00B14A8D" w:rsidRPr="00E94551" w:rsidRDefault="00B14A8D" w:rsidP="00B14A8D">
      <w:pPr>
        <w:tabs>
          <w:tab w:val="left" w:pos="1620"/>
        </w:tabs>
        <w:rPr>
          <w:iCs/>
        </w:rPr>
      </w:pPr>
    </w:p>
    <w:p w:rsidR="00B14A8D" w:rsidRPr="00E94551" w:rsidRDefault="00B14A8D" w:rsidP="00B14A8D">
      <w:pPr>
        <w:numPr>
          <w:ilvl w:val="0"/>
          <w:numId w:val="35"/>
        </w:numPr>
        <w:tabs>
          <w:tab w:val="left" w:pos="1620"/>
        </w:tabs>
        <w:rPr>
          <w:iCs/>
        </w:rPr>
      </w:pPr>
      <w:r w:rsidRPr="00E94551">
        <w:rPr>
          <w:iCs/>
        </w:rPr>
        <w:t>Problémy spojené s užíváním manuálně kódovaných mluvených jazyků ve výuce</w:t>
      </w:r>
    </w:p>
    <w:p w:rsidR="00B14A8D" w:rsidRPr="00E94551" w:rsidRDefault="00B14A8D" w:rsidP="00B14A8D">
      <w:pPr>
        <w:tabs>
          <w:tab w:val="left" w:pos="1620"/>
        </w:tabs>
        <w:rPr>
          <w:iCs/>
        </w:rPr>
      </w:pPr>
    </w:p>
    <w:p w:rsidR="00B14A8D" w:rsidRPr="00E94551" w:rsidRDefault="00B14A8D" w:rsidP="00B14A8D">
      <w:pPr>
        <w:numPr>
          <w:ilvl w:val="0"/>
          <w:numId w:val="36"/>
        </w:numPr>
        <w:tabs>
          <w:tab w:val="left" w:pos="1620"/>
        </w:tabs>
        <w:rPr>
          <w:iCs/>
        </w:rPr>
      </w:pPr>
      <w:r w:rsidRPr="00E94551">
        <w:rPr>
          <w:iCs/>
        </w:rPr>
        <w:t>Důkazy o tom, že ve znakově bilingválních programech ve Skandinávii ve čtení a ve školních výkonech obecně dosahují žáci vyšší úrovně.</w:t>
      </w:r>
    </w:p>
    <w:p w:rsidR="00B14A8D" w:rsidRDefault="00B14A8D" w:rsidP="00B14A8D">
      <w:pPr>
        <w:tabs>
          <w:tab w:val="left" w:pos="1620"/>
        </w:tabs>
        <w:rPr>
          <w:b/>
          <w:bCs/>
          <w:i/>
          <w:iCs/>
          <w:u w:val="single"/>
        </w:rPr>
      </w:pPr>
    </w:p>
    <w:p w:rsidR="00B14A8D" w:rsidRDefault="00B14A8D" w:rsidP="00B14A8D">
      <w:pPr>
        <w:tabs>
          <w:tab w:val="left" w:pos="1620"/>
        </w:tabs>
        <w:rPr>
          <w:b/>
          <w:bCs/>
          <w:i/>
          <w:iCs/>
          <w:u w:val="single"/>
        </w:rPr>
      </w:pPr>
    </w:p>
    <w:p w:rsidR="00B14A8D" w:rsidRPr="00E94551" w:rsidRDefault="00B14A8D" w:rsidP="00B14A8D">
      <w:pPr>
        <w:tabs>
          <w:tab w:val="left" w:pos="1620"/>
        </w:tabs>
        <w:rPr>
          <w:i/>
          <w:iCs/>
          <w:sz w:val="32"/>
          <w:szCs w:val="32"/>
        </w:rPr>
      </w:pPr>
      <w:r w:rsidRPr="00E94551">
        <w:rPr>
          <w:b/>
          <w:bCs/>
          <w:i/>
          <w:iCs/>
          <w:sz w:val="32"/>
          <w:szCs w:val="32"/>
          <w:u w:val="single"/>
        </w:rPr>
        <w:t>Bilingvální výchova</w:t>
      </w:r>
    </w:p>
    <w:p w:rsidR="00B14A8D" w:rsidRPr="00E94551" w:rsidRDefault="00B14A8D" w:rsidP="00B14A8D">
      <w:pPr>
        <w:tabs>
          <w:tab w:val="left" w:pos="1620"/>
        </w:tabs>
        <w:rPr>
          <w:i/>
          <w:iCs/>
          <w:sz w:val="32"/>
          <w:szCs w:val="32"/>
        </w:rPr>
      </w:pPr>
    </w:p>
    <w:p w:rsidR="00B14A8D" w:rsidRPr="00E94551" w:rsidRDefault="00B14A8D" w:rsidP="00B14A8D">
      <w:pPr>
        <w:numPr>
          <w:ilvl w:val="0"/>
          <w:numId w:val="12"/>
        </w:numPr>
        <w:tabs>
          <w:tab w:val="left" w:pos="1620"/>
        </w:tabs>
      </w:pPr>
      <w:r w:rsidRPr="00E94551">
        <w:rPr>
          <w:b/>
          <w:bCs/>
        </w:rPr>
        <w:t>bilingvismus</w:t>
      </w:r>
      <w:r w:rsidRPr="00E94551">
        <w:t xml:space="preserve"> - „</w:t>
      </w:r>
      <w:proofErr w:type="spellStart"/>
      <w:r w:rsidRPr="00E94551">
        <w:t>dvojjazykovost,dvojjazyčnost</w:t>
      </w:r>
      <w:proofErr w:type="spellEnd"/>
      <w:r w:rsidRPr="00E94551">
        <w:t xml:space="preserve">“ </w:t>
      </w:r>
    </w:p>
    <w:p w:rsidR="00B14A8D" w:rsidRDefault="00B14A8D" w:rsidP="00B14A8D">
      <w:pPr>
        <w:tabs>
          <w:tab w:val="left" w:pos="1620"/>
        </w:tabs>
      </w:pPr>
      <w:r w:rsidRPr="00E94551">
        <w:t xml:space="preserve">           </w:t>
      </w:r>
      <w:r>
        <w:t xml:space="preserve"> </w:t>
      </w:r>
    </w:p>
    <w:p w:rsidR="00B14A8D" w:rsidRDefault="00B14A8D" w:rsidP="00B14A8D">
      <w:pPr>
        <w:tabs>
          <w:tab w:val="left" w:pos="1620"/>
        </w:tabs>
      </w:pPr>
    </w:p>
    <w:p w:rsidR="00B14A8D" w:rsidRPr="00E94551" w:rsidRDefault="00B14A8D" w:rsidP="00B14A8D">
      <w:pPr>
        <w:tabs>
          <w:tab w:val="left" w:pos="1620"/>
        </w:tabs>
        <w:ind w:left="720"/>
        <w:rPr>
          <w:b/>
          <w:bCs/>
        </w:rPr>
      </w:pPr>
      <w:r w:rsidRPr="00E94551">
        <w:rPr>
          <w:b/>
          <w:bCs/>
        </w:rPr>
        <w:t>bilingvismus neslyšících</w:t>
      </w:r>
    </w:p>
    <w:p w:rsidR="00B14A8D" w:rsidRDefault="00B14A8D" w:rsidP="00B14A8D">
      <w:pPr>
        <w:tabs>
          <w:tab w:val="left" w:pos="1620"/>
        </w:tabs>
      </w:pPr>
    </w:p>
    <w:p w:rsidR="00B14A8D" w:rsidRDefault="00B14A8D" w:rsidP="00B14A8D">
      <w:pPr>
        <w:tabs>
          <w:tab w:val="left" w:pos="1620"/>
        </w:tabs>
      </w:pPr>
    </w:p>
    <w:p w:rsidR="00B14A8D" w:rsidRPr="00E94551" w:rsidRDefault="00B14A8D" w:rsidP="00B14A8D">
      <w:pPr>
        <w:tabs>
          <w:tab w:val="left" w:pos="1620"/>
        </w:tabs>
      </w:pPr>
      <w:r w:rsidRPr="00E94551">
        <w:t xml:space="preserve">            - dva rozličné jazyky a to z hlediska různé modality těchto jazyků </w:t>
      </w:r>
    </w:p>
    <w:p w:rsidR="00B14A8D" w:rsidRPr="00E94551" w:rsidRDefault="00B14A8D" w:rsidP="00B14A8D">
      <w:pPr>
        <w:tabs>
          <w:tab w:val="left" w:pos="1620"/>
        </w:tabs>
      </w:pPr>
    </w:p>
    <w:p w:rsidR="00B14A8D" w:rsidRPr="00E94551" w:rsidRDefault="00B14A8D" w:rsidP="00B14A8D">
      <w:pPr>
        <w:numPr>
          <w:ilvl w:val="0"/>
          <w:numId w:val="13"/>
        </w:numPr>
        <w:tabs>
          <w:tab w:val="left" w:pos="1620"/>
        </w:tabs>
      </w:pPr>
      <w:r w:rsidRPr="00E94551">
        <w:rPr>
          <w:b/>
          <w:bCs/>
        </w:rPr>
        <w:t>mluvený jazyk</w:t>
      </w:r>
      <w:r w:rsidRPr="00E94551">
        <w:t xml:space="preserve"> je založený na </w:t>
      </w:r>
      <w:r w:rsidRPr="00E94551">
        <w:rPr>
          <w:u w:val="single"/>
        </w:rPr>
        <w:t>auditivně-verbální</w:t>
      </w:r>
      <w:r w:rsidRPr="00E94551">
        <w:t xml:space="preserve"> modalitě</w:t>
      </w:r>
    </w:p>
    <w:p w:rsidR="00B14A8D" w:rsidRPr="00E94551" w:rsidRDefault="00B14A8D" w:rsidP="00B14A8D">
      <w:pPr>
        <w:numPr>
          <w:ilvl w:val="0"/>
          <w:numId w:val="14"/>
        </w:numPr>
        <w:tabs>
          <w:tab w:val="left" w:pos="1620"/>
        </w:tabs>
        <w:rPr>
          <w:u w:val="single"/>
        </w:rPr>
      </w:pPr>
      <w:r w:rsidRPr="00E94551">
        <w:rPr>
          <w:b/>
          <w:bCs/>
        </w:rPr>
        <w:t>znakový jazyk</w:t>
      </w:r>
      <w:r w:rsidRPr="00E94551">
        <w:t xml:space="preserve"> na modalitě </w:t>
      </w:r>
      <w:r w:rsidRPr="00E94551">
        <w:rPr>
          <w:u w:val="single"/>
        </w:rPr>
        <w:t>vizuálně-</w:t>
      </w:r>
      <w:proofErr w:type="spellStart"/>
      <w:r w:rsidRPr="00E94551">
        <w:rPr>
          <w:u w:val="single"/>
        </w:rPr>
        <w:t>motoriké</w:t>
      </w:r>
      <w:proofErr w:type="spellEnd"/>
      <w:r w:rsidRPr="00E94551">
        <w:rPr>
          <w:u w:val="single"/>
        </w:rPr>
        <w:t xml:space="preserve"> </w:t>
      </w:r>
    </w:p>
    <w:p w:rsidR="00B14A8D" w:rsidRPr="00E94551" w:rsidRDefault="00B14A8D" w:rsidP="00B14A8D">
      <w:pPr>
        <w:tabs>
          <w:tab w:val="left" w:pos="1620"/>
        </w:tabs>
        <w:rPr>
          <w:b/>
          <w:bCs/>
          <w:i/>
          <w:iCs/>
        </w:rPr>
      </w:pPr>
    </w:p>
    <w:p w:rsidR="00B14A8D" w:rsidRDefault="00B14A8D" w:rsidP="00B14A8D">
      <w:pPr>
        <w:tabs>
          <w:tab w:val="left" w:pos="1620"/>
        </w:tabs>
        <w:rPr>
          <w:b/>
          <w:bCs/>
          <w:i/>
          <w:iCs/>
        </w:rPr>
      </w:pPr>
    </w:p>
    <w:p w:rsidR="00B14A8D" w:rsidRDefault="00B14A8D" w:rsidP="00B14A8D">
      <w:pPr>
        <w:tabs>
          <w:tab w:val="left" w:pos="1620"/>
        </w:tabs>
        <w:rPr>
          <w:b/>
          <w:bCs/>
          <w:i/>
          <w:iCs/>
        </w:rPr>
      </w:pPr>
    </w:p>
    <w:p w:rsidR="00B14A8D" w:rsidRDefault="00B14A8D" w:rsidP="00B14A8D">
      <w:pPr>
        <w:tabs>
          <w:tab w:val="left" w:pos="1620"/>
        </w:tabs>
        <w:rPr>
          <w:b/>
          <w:bCs/>
          <w:i/>
          <w:iCs/>
        </w:rPr>
      </w:pPr>
    </w:p>
    <w:p w:rsidR="00B14A8D" w:rsidRPr="00E94551" w:rsidRDefault="00B14A8D" w:rsidP="00B14A8D">
      <w:pPr>
        <w:tabs>
          <w:tab w:val="left" w:pos="1620"/>
        </w:tabs>
        <w:rPr>
          <w:b/>
          <w:bCs/>
          <w:i/>
          <w:iCs/>
        </w:rPr>
      </w:pPr>
      <w:r w:rsidRPr="00E94551">
        <w:rPr>
          <w:b/>
          <w:bCs/>
          <w:i/>
          <w:iCs/>
        </w:rPr>
        <w:lastRenderedPageBreak/>
        <w:t xml:space="preserve">Bilingvální metoda ve výchově a </w:t>
      </w:r>
      <w:proofErr w:type="gramStart"/>
      <w:r w:rsidRPr="00E94551">
        <w:rPr>
          <w:b/>
          <w:bCs/>
          <w:i/>
          <w:iCs/>
        </w:rPr>
        <w:t>vzdělávání :</w:t>
      </w:r>
      <w:proofErr w:type="gramEnd"/>
    </w:p>
    <w:p w:rsidR="00B14A8D" w:rsidRPr="00E94551" w:rsidRDefault="00B14A8D" w:rsidP="00B14A8D">
      <w:pPr>
        <w:tabs>
          <w:tab w:val="left" w:pos="1620"/>
        </w:tabs>
      </w:pPr>
    </w:p>
    <w:p w:rsidR="00B14A8D" w:rsidRPr="00E94551" w:rsidRDefault="00B14A8D" w:rsidP="00B14A8D">
      <w:pPr>
        <w:numPr>
          <w:ilvl w:val="0"/>
          <w:numId w:val="15"/>
        </w:numPr>
        <w:tabs>
          <w:tab w:val="left" w:pos="1620"/>
        </w:tabs>
        <w:rPr>
          <w:i/>
          <w:iCs/>
        </w:rPr>
      </w:pPr>
      <w:r w:rsidRPr="00E94551">
        <w:t xml:space="preserve">systém bilingvální metody </w:t>
      </w:r>
      <w:r w:rsidRPr="00E94551">
        <w:rPr>
          <w:u w:val="single"/>
        </w:rPr>
        <w:t>ve výchově a vzdělávání</w:t>
      </w:r>
      <w:r w:rsidRPr="00E94551">
        <w:t xml:space="preserve"> se rozšířil především </w:t>
      </w:r>
      <w:r w:rsidRPr="00E94551">
        <w:rPr>
          <w:b/>
          <w:bCs/>
        </w:rPr>
        <w:t>v </w:t>
      </w:r>
      <w:proofErr w:type="gramStart"/>
      <w:r w:rsidRPr="00E94551">
        <w:rPr>
          <w:b/>
          <w:bCs/>
        </w:rPr>
        <w:t>80.letech</w:t>
      </w:r>
      <w:proofErr w:type="gramEnd"/>
      <w:r w:rsidRPr="00E94551">
        <w:rPr>
          <w:b/>
          <w:bCs/>
        </w:rPr>
        <w:t xml:space="preserve"> 20.století</w:t>
      </w:r>
      <w:r w:rsidRPr="00E94551">
        <w:t xml:space="preserve"> ve </w:t>
      </w:r>
      <w:r w:rsidRPr="00E94551">
        <w:rPr>
          <w:i/>
          <w:iCs/>
        </w:rPr>
        <w:t>skandinávských zemích, později i v Německu a Francii</w:t>
      </w:r>
    </w:p>
    <w:p w:rsidR="00B14A8D" w:rsidRPr="00E94551" w:rsidRDefault="00B14A8D" w:rsidP="00B14A8D">
      <w:pPr>
        <w:tabs>
          <w:tab w:val="left" w:pos="1620"/>
        </w:tabs>
        <w:rPr>
          <w:i/>
          <w:iCs/>
        </w:rPr>
      </w:pPr>
    </w:p>
    <w:p w:rsidR="00B14A8D" w:rsidRPr="00E94551" w:rsidRDefault="00B14A8D" w:rsidP="00B14A8D">
      <w:pPr>
        <w:numPr>
          <w:ilvl w:val="0"/>
          <w:numId w:val="16"/>
        </w:numPr>
        <w:tabs>
          <w:tab w:val="left" w:pos="1620"/>
        </w:tabs>
      </w:pPr>
      <w:r w:rsidRPr="00E94551">
        <w:t xml:space="preserve">u nás se tato metoda uchytila </w:t>
      </w:r>
      <w:r w:rsidRPr="00E94551">
        <w:rPr>
          <w:b/>
          <w:bCs/>
        </w:rPr>
        <w:t xml:space="preserve">v druhé polovině </w:t>
      </w:r>
      <w:proofErr w:type="gramStart"/>
      <w:r w:rsidRPr="00E94551">
        <w:rPr>
          <w:b/>
          <w:bCs/>
        </w:rPr>
        <w:t>90.let</w:t>
      </w:r>
      <w:proofErr w:type="gramEnd"/>
      <w:r w:rsidRPr="00E94551">
        <w:t xml:space="preserve"> </w:t>
      </w:r>
    </w:p>
    <w:p w:rsidR="00B14A8D" w:rsidRPr="00E94551" w:rsidRDefault="00B14A8D" w:rsidP="00B14A8D">
      <w:pPr>
        <w:tabs>
          <w:tab w:val="left" w:pos="1620"/>
        </w:tabs>
      </w:pPr>
    </w:p>
    <w:p w:rsidR="00B14A8D" w:rsidRPr="001125E7" w:rsidRDefault="00B14A8D" w:rsidP="00B14A8D">
      <w:pPr>
        <w:numPr>
          <w:ilvl w:val="0"/>
          <w:numId w:val="17"/>
        </w:numPr>
        <w:tabs>
          <w:tab w:val="left" w:pos="1620"/>
        </w:tabs>
      </w:pPr>
      <w:r w:rsidRPr="00E94551">
        <w:t>základním předpokladem pro zavedení bilingválního přístupu ve vzdělávání neslyšících je</w:t>
      </w:r>
      <w:r>
        <w:t>:</w:t>
      </w:r>
      <w:r w:rsidRPr="001125E7">
        <w:rPr>
          <w:i/>
          <w:iCs/>
        </w:rPr>
        <w:t xml:space="preserve"> </w:t>
      </w:r>
    </w:p>
    <w:p w:rsidR="00B14A8D" w:rsidRDefault="00B14A8D" w:rsidP="00B14A8D">
      <w:pPr>
        <w:tabs>
          <w:tab w:val="left" w:pos="1620"/>
        </w:tabs>
        <w:rPr>
          <w:i/>
          <w:iCs/>
        </w:rPr>
      </w:pPr>
    </w:p>
    <w:p w:rsidR="00B14A8D" w:rsidRPr="00E94551" w:rsidRDefault="00B14A8D" w:rsidP="00B14A8D">
      <w:pPr>
        <w:tabs>
          <w:tab w:val="left" w:pos="1620"/>
        </w:tabs>
      </w:pPr>
    </w:p>
    <w:p w:rsidR="00B14A8D" w:rsidRPr="007B1C7E" w:rsidRDefault="00B14A8D" w:rsidP="00B14A8D">
      <w:pPr>
        <w:tabs>
          <w:tab w:val="left" w:pos="1620"/>
        </w:tabs>
        <w:rPr>
          <w:b/>
          <w:u w:val="single"/>
        </w:rPr>
      </w:pPr>
      <w:r w:rsidRPr="007B1C7E">
        <w:rPr>
          <w:b/>
          <w:u w:val="single"/>
        </w:rPr>
        <w:t xml:space="preserve">Systém bilingvální komunikace </w:t>
      </w:r>
    </w:p>
    <w:p w:rsidR="00B14A8D" w:rsidRPr="00E94551" w:rsidRDefault="00B14A8D" w:rsidP="00B14A8D">
      <w:pPr>
        <w:tabs>
          <w:tab w:val="left" w:pos="1620"/>
        </w:tabs>
      </w:pPr>
    </w:p>
    <w:p w:rsidR="00B14A8D" w:rsidRPr="00E94551" w:rsidRDefault="00B14A8D" w:rsidP="00B14A8D">
      <w:pPr>
        <w:numPr>
          <w:ilvl w:val="0"/>
          <w:numId w:val="23"/>
        </w:numPr>
        <w:tabs>
          <w:tab w:val="left" w:pos="1620"/>
        </w:tabs>
      </w:pPr>
      <w:r w:rsidRPr="00E94551">
        <w:t>mluvenou řeč nelze zvládnout bez současného vyučování ZJ</w:t>
      </w:r>
    </w:p>
    <w:p w:rsidR="00B14A8D" w:rsidRPr="00E94551" w:rsidRDefault="00B14A8D" w:rsidP="00B14A8D">
      <w:pPr>
        <w:tabs>
          <w:tab w:val="left" w:pos="1620"/>
        </w:tabs>
      </w:pPr>
    </w:p>
    <w:p w:rsidR="00B14A8D" w:rsidRPr="00E94551" w:rsidRDefault="00B14A8D" w:rsidP="00B14A8D">
      <w:pPr>
        <w:numPr>
          <w:ilvl w:val="0"/>
          <w:numId w:val="24"/>
        </w:numPr>
        <w:tabs>
          <w:tab w:val="left" w:pos="1620"/>
        </w:tabs>
      </w:pPr>
      <w:r w:rsidRPr="00E94551">
        <w:t>jenom ZJ zajišťuje přirozené podmínky jazykového vývoje</w:t>
      </w:r>
    </w:p>
    <w:p w:rsidR="00B14A8D" w:rsidRPr="00E94551" w:rsidRDefault="00B14A8D" w:rsidP="00B14A8D">
      <w:pPr>
        <w:tabs>
          <w:tab w:val="left" w:pos="1620"/>
        </w:tabs>
      </w:pPr>
    </w:p>
    <w:p w:rsidR="00B14A8D" w:rsidRPr="00E94551" w:rsidRDefault="00B14A8D" w:rsidP="00B14A8D">
      <w:pPr>
        <w:numPr>
          <w:ilvl w:val="0"/>
          <w:numId w:val="25"/>
        </w:numPr>
        <w:tabs>
          <w:tab w:val="left" w:pos="1620"/>
        </w:tabs>
      </w:pPr>
      <w:r w:rsidRPr="00E94551">
        <w:t>užívání ZJ neomezuje potřebu neslyšícího dítěte dorozumívat se</w:t>
      </w:r>
    </w:p>
    <w:p w:rsidR="00B14A8D" w:rsidRPr="00E94551" w:rsidRDefault="00B14A8D" w:rsidP="00B14A8D">
      <w:pPr>
        <w:tabs>
          <w:tab w:val="left" w:pos="1620"/>
        </w:tabs>
      </w:pPr>
    </w:p>
    <w:p w:rsidR="00B14A8D" w:rsidRPr="00E94551" w:rsidRDefault="00B14A8D" w:rsidP="00B14A8D">
      <w:pPr>
        <w:numPr>
          <w:ilvl w:val="0"/>
          <w:numId w:val="26"/>
        </w:numPr>
        <w:tabs>
          <w:tab w:val="left" w:pos="1620"/>
        </w:tabs>
      </w:pPr>
      <w:r w:rsidRPr="00E94551">
        <w:t>cíl bilingválního vyučování neslyšících dětí je normální jazykový vývoj v atmosféře porozumění a úspěchu</w:t>
      </w:r>
    </w:p>
    <w:p w:rsidR="00B14A8D" w:rsidRPr="00E94551" w:rsidRDefault="00B14A8D" w:rsidP="00B14A8D">
      <w:pPr>
        <w:tabs>
          <w:tab w:val="left" w:pos="1620"/>
        </w:tabs>
      </w:pPr>
    </w:p>
    <w:p w:rsidR="00B14A8D" w:rsidRPr="00E94551" w:rsidRDefault="00B14A8D" w:rsidP="00B14A8D">
      <w:pPr>
        <w:tabs>
          <w:tab w:val="left" w:pos="1620"/>
        </w:tabs>
      </w:pPr>
      <w:r w:rsidRPr="00E94551">
        <w:rPr>
          <w:b/>
          <w:bCs/>
        </w:rPr>
        <w:t>Důvody pro bilingvální vzdělávání</w:t>
      </w:r>
    </w:p>
    <w:p w:rsidR="00B14A8D" w:rsidRDefault="00B14A8D" w:rsidP="00B14A8D">
      <w:pPr>
        <w:tabs>
          <w:tab w:val="left" w:pos="1620"/>
        </w:tabs>
      </w:pPr>
    </w:p>
    <w:p w:rsidR="00B14A8D" w:rsidRDefault="00B14A8D" w:rsidP="00B14A8D">
      <w:pPr>
        <w:tabs>
          <w:tab w:val="left" w:pos="1620"/>
        </w:tabs>
      </w:pPr>
    </w:p>
    <w:p w:rsidR="00B14A8D" w:rsidRDefault="00B14A8D" w:rsidP="00B14A8D">
      <w:pPr>
        <w:tabs>
          <w:tab w:val="left" w:pos="1620"/>
        </w:tabs>
      </w:pPr>
    </w:p>
    <w:p w:rsidR="00B14A8D" w:rsidRPr="00E94551" w:rsidRDefault="00B14A8D" w:rsidP="00B14A8D">
      <w:pPr>
        <w:tabs>
          <w:tab w:val="left" w:pos="1620"/>
        </w:tabs>
      </w:pPr>
    </w:p>
    <w:p w:rsidR="00B14A8D" w:rsidRPr="00E94551" w:rsidRDefault="00B14A8D" w:rsidP="00B14A8D">
      <w:pPr>
        <w:tabs>
          <w:tab w:val="left" w:pos="1620"/>
        </w:tabs>
        <w:rPr>
          <w:b/>
        </w:rPr>
      </w:pPr>
      <w:r w:rsidRPr="00E94551">
        <w:rPr>
          <w:b/>
          <w:i/>
          <w:iCs/>
        </w:rPr>
        <w:t xml:space="preserve">slyšící x neslyšící </w:t>
      </w:r>
      <w:proofErr w:type="gramStart"/>
      <w:r w:rsidRPr="00E94551">
        <w:rPr>
          <w:b/>
          <w:i/>
          <w:iCs/>
        </w:rPr>
        <w:t>učitel :</w:t>
      </w:r>
      <w:proofErr w:type="gramEnd"/>
    </w:p>
    <w:p w:rsidR="00B14A8D" w:rsidRDefault="00B14A8D" w:rsidP="00B14A8D">
      <w:pPr>
        <w:tabs>
          <w:tab w:val="left" w:pos="1620"/>
        </w:tabs>
        <w:rPr>
          <w:b/>
          <w:bCs/>
        </w:rPr>
      </w:pPr>
    </w:p>
    <w:p w:rsidR="00B14A8D" w:rsidRDefault="00B14A8D" w:rsidP="00B14A8D">
      <w:pPr>
        <w:tabs>
          <w:tab w:val="left" w:pos="1620"/>
        </w:tabs>
        <w:rPr>
          <w:b/>
          <w:bCs/>
        </w:rPr>
      </w:pPr>
    </w:p>
    <w:p w:rsidR="00B14A8D" w:rsidRDefault="00B14A8D" w:rsidP="00B14A8D">
      <w:pPr>
        <w:tabs>
          <w:tab w:val="left" w:pos="1620"/>
        </w:tabs>
        <w:rPr>
          <w:b/>
          <w:i/>
          <w:iCs/>
        </w:rPr>
      </w:pPr>
    </w:p>
    <w:p w:rsidR="00B14A8D" w:rsidRPr="00E94551" w:rsidRDefault="00B14A8D" w:rsidP="00B14A8D">
      <w:pPr>
        <w:tabs>
          <w:tab w:val="left" w:pos="1620"/>
        </w:tabs>
      </w:pPr>
      <w:r w:rsidRPr="00E94551">
        <w:rPr>
          <w:b/>
          <w:bCs/>
          <w:u w:val="single"/>
        </w:rPr>
        <w:t xml:space="preserve">Podmínky pro úspěšný bilingvální </w:t>
      </w:r>
      <w:proofErr w:type="gramStart"/>
      <w:r w:rsidRPr="00E94551">
        <w:rPr>
          <w:b/>
          <w:bCs/>
          <w:u w:val="single"/>
        </w:rPr>
        <w:t>vývoj :</w:t>
      </w:r>
      <w:proofErr w:type="gramEnd"/>
    </w:p>
    <w:p w:rsidR="00B14A8D" w:rsidRDefault="00B14A8D" w:rsidP="00B14A8D">
      <w:pPr>
        <w:tabs>
          <w:tab w:val="left" w:pos="1620"/>
        </w:tabs>
        <w:rPr>
          <w:b/>
          <w:bCs/>
          <w:i/>
          <w:iCs/>
        </w:rPr>
      </w:pPr>
    </w:p>
    <w:p w:rsidR="00B14A8D" w:rsidRPr="00E94551" w:rsidRDefault="00B14A8D" w:rsidP="00B14A8D">
      <w:pPr>
        <w:tabs>
          <w:tab w:val="left" w:pos="1620"/>
        </w:tabs>
        <w:rPr>
          <w:i/>
          <w:iCs/>
        </w:rPr>
      </w:pPr>
      <w:r w:rsidRPr="00E94551">
        <w:rPr>
          <w:b/>
          <w:bCs/>
          <w:i/>
          <w:iCs/>
        </w:rPr>
        <w:t>1. stálý jazykový kontakt</w:t>
      </w:r>
      <w:r w:rsidRPr="00E94551">
        <w:rPr>
          <w:i/>
          <w:iCs/>
        </w:rPr>
        <w:t xml:space="preserve"> </w:t>
      </w:r>
    </w:p>
    <w:p w:rsidR="00B14A8D" w:rsidRPr="00E94551" w:rsidRDefault="00B14A8D" w:rsidP="00B14A8D">
      <w:pPr>
        <w:tabs>
          <w:tab w:val="left" w:pos="1620"/>
        </w:tabs>
        <w:rPr>
          <w:i/>
          <w:iCs/>
        </w:rPr>
      </w:pPr>
    </w:p>
    <w:p w:rsidR="00B14A8D" w:rsidRPr="00E94551" w:rsidRDefault="00B14A8D" w:rsidP="00B14A8D">
      <w:pPr>
        <w:tabs>
          <w:tab w:val="left" w:pos="1620"/>
        </w:tabs>
        <w:rPr>
          <w:i/>
          <w:iCs/>
        </w:rPr>
      </w:pPr>
      <w:r w:rsidRPr="00E94551">
        <w:rPr>
          <w:b/>
          <w:bCs/>
          <w:i/>
          <w:iCs/>
        </w:rPr>
        <w:t>2. rovnocenné postavení</w:t>
      </w:r>
      <w:r w:rsidRPr="00E94551">
        <w:rPr>
          <w:i/>
          <w:iCs/>
        </w:rPr>
        <w:t xml:space="preserve"> obou jazyků,</w:t>
      </w:r>
    </w:p>
    <w:p w:rsidR="00B14A8D" w:rsidRPr="00E94551" w:rsidRDefault="00B14A8D" w:rsidP="00B14A8D">
      <w:pPr>
        <w:tabs>
          <w:tab w:val="left" w:pos="1620"/>
        </w:tabs>
        <w:rPr>
          <w:i/>
          <w:iCs/>
        </w:rPr>
      </w:pPr>
    </w:p>
    <w:p w:rsidR="00B14A8D" w:rsidRPr="00E94551" w:rsidRDefault="00B14A8D" w:rsidP="00B14A8D">
      <w:pPr>
        <w:tabs>
          <w:tab w:val="left" w:pos="1620"/>
        </w:tabs>
        <w:rPr>
          <w:i/>
          <w:iCs/>
        </w:rPr>
      </w:pPr>
      <w:r w:rsidRPr="00E94551">
        <w:rPr>
          <w:b/>
          <w:bCs/>
          <w:i/>
          <w:iCs/>
        </w:rPr>
        <w:t>3.</w:t>
      </w:r>
      <w:r w:rsidRPr="00E94551">
        <w:rPr>
          <w:i/>
          <w:iCs/>
        </w:rPr>
        <w:t xml:space="preserve"> umožnění </w:t>
      </w:r>
      <w:r w:rsidRPr="00E94551">
        <w:rPr>
          <w:b/>
          <w:bCs/>
          <w:i/>
          <w:iCs/>
        </w:rPr>
        <w:t>rozvoje obou jazyků na stejné úrovni</w:t>
      </w:r>
      <w:r w:rsidRPr="00E94551">
        <w:rPr>
          <w:i/>
          <w:iCs/>
        </w:rPr>
        <w:t xml:space="preserve"> </w:t>
      </w:r>
    </w:p>
    <w:p w:rsidR="00B14A8D" w:rsidRPr="00E94551" w:rsidRDefault="00B14A8D" w:rsidP="00B14A8D">
      <w:pPr>
        <w:tabs>
          <w:tab w:val="left" w:pos="1620"/>
        </w:tabs>
        <w:rPr>
          <w:i/>
          <w:iCs/>
        </w:rPr>
      </w:pPr>
    </w:p>
    <w:p w:rsidR="00B14A8D" w:rsidRPr="00E94551" w:rsidRDefault="00B14A8D" w:rsidP="00B14A8D">
      <w:pPr>
        <w:tabs>
          <w:tab w:val="left" w:pos="1620"/>
        </w:tabs>
        <w:rPr>
          <w:i/>
          <w:iCs/>
        </w:rPr>
      </w:pPr>
      <w:r w:rsidRPr="00E94551">
        <w:rPr>
          <w:b/>
          <w:bCs/>
          <w:i/>
          <w:iCs/>
        </w:rPr>
        <w:t>4.</w:t>
      </w:r>
      <w:r w:rsidRPr="00E94551">
        <w:rPr>
          <w:i/>
          <w:iCs/>
        </w:rPr>
        <w:t xml:space="preserve"> </w:t>
      </w:r>
      <w:r w:rsidRPr="00E94551">
        <w:rPr>
          <w:b/>
          <w:bCs/>
          <w:i/>
          <w:iCs/>
        </w:rPr>
        <w:t>přirozený vývoj</w:t>
      </w:r>
      <w:r w:rsidRPr="00E94551">
        <w:rPr>
          <w:i/>
          <w:iCs/>
        </w:rPr>
        <w:t xml:space="preserve"> obou jazyků,</w:t>
      </w:r>
    </w:p>
    <w:p w:rsidR="00B14A8D" w:rsidRPr="00E94551" w:rsidRDefault="00B14A8D" w:rsidP="00B14A8D">
      <w:pPr>
        <w:tabs>
          <w:tab w:val="left" w:pos="1620"/>
        </w:tabs>
        <w:rPr>
          <w:i/>
          <w:iCs/>
        </w:rPr>
      </w:pPr>
    </w:p>
    <w:p w:rsidR="00B14A8D" w:rsidRPr="00E94551" w:rsidRDefault="00B14A8D" w:rsidP="00B14A8D">
      <w:pPr>
        <w:tabs>
          <w:tab w:val="left" w:pos="1620"/>
        </w:tabs>
      </w:pPr>
      <w:r w:rsidRPr="00E94551">
        <w:rPr>
          <w:b/>
          <w:bCs/>
          <w:i/>
          <w:iCs/>
        </w:rPr>
        <w:t>5.</w:t>
      </w:r>
      <w:r w:rsidRPr="00E94551">
        <w:rPr>
          <w:i/>
          <w:iCs/>
        </w:rPr>
        <w:t xml:space="preserve"> učit se používat jazyk </w:t>
      </w:r>
      <w:r w:rsidRPr="00E94551">
        <w:rPr>
          <w:b/>
          <w:bCs/>
          <w:i/>
          <w:iCs/>
        </w:rPr>
        <w:t>v komunikaci</w:t>
      </w:r>
      <w:r w:rsidRPr="00E94551">
        <w:t xml:space="preserve"> </w:t>
      </w:r>
    </w:p>
    <w:p w:rsidR="00B14A8D" w:rsidRPr="00E94551" w:rsidRDefault="00B14A8D" w:rsidP="00B14A8D">
      <w:pPr>
        <w:tabs>
          <w:tab w:val="left" w:pos="1620"/>
        </w:tabs>
        <w:rPr>
          <w:b/>
          <w:bCs/>
          <w:u w:val="single"/>
        </w:rPr>
      </w:pPr>
    </w:p>
    <w:p w:rsidR="00B14A8D" w:rsidRPr="00E94551" w:rsidRDefault="00B14A8D" w:rsidP="00B14A8D">
      <w:pPr>
        <w:tabs>
          <w:tab w:val="left" w:pos="1620"/>
        </w:tabs>
        <w:rPr>
          <w:b/>
          <w:i/>
          <w:iCs/>
          <w:u w:val="single"/>
        </w:rPr>
      </w:pPr>
    </w:p>
    <w:p w:rsidR="00B14A8D" w:rsidRDefault="00B14A8D" w:rsidP="00B14A8D">
      <w:pPr>
        <w:tabs>
          <w:tab w:val="left" w:pos="1620"/>
        </w:tabs>
        <w:rPr>
          <w:b/>
          <w:i/>
          <w:iCs/>
          <w:sz w:val="32"/>
          <w:szCs w:val="32"/>
          <w:u w:val="single"/>
        </w:rPr>
      </w:pPr>
    </w:p>
    <w:p w:rsidR="00B14A8D" w:rsidRDefault="00B14A8D" w:rsidP="00B14A8D">
      <w:pPr>
        <w:tabs>
          <w:tab w:val="left" w:pos="1620"/>
        </w:tabs>
        <w:rPr>
          <w:b/>
          <w:i/>
          <w:iCs/>
          <w:sz w:val="32"/>
          <w:szCs w:val="32"/>
          <w:u w:val="single"/>
        </w:rPr>
      </w:pPr>
    </w:p>
    <w:p w:rsidR="00B14A8D" w:rsidRDefault="00B14A8D" w:rsidP="00B14A8D">
      <w:pPr>
        <w:tabs>
          <w:tab w:val="left" w:pos="1620"/>
        </w:tabs>
        <w:rPr>
          <w:b/>
          <w:i/>
          <w:iCs/>
          <w:sz w:val="32"/>
          <w:szCs w:val="32"/>
          <w:u w:val="single"/>
        </w:rPr>
      </w:pPr>
    </w:p>
    <w:p w:rsidR="00B14A8D" w:rsidRDefault="00B14A8D" w:rsidP="00B14A8D">
      <w:pPr>
        <w:tabs>
          <w:tab w:val="left" w:pos="1620"/>
        </w:tabs>
        <w:rPr>
          <w:b/>
          <w:i/>
          <w:iCs/>
          <w:sz w:val="32"/>
          <w:szCs w:val="32"/>
          <w:u w:val="single"/>
        </w:rPr>
      </w:pPr>
    </w:p>
    <w:p w:rsidR="00B14A8D" w:rsidRDefault="00B14A8D" w:rsidP="00B14A8D">
      <w:pPr>
        <w:tabs>
          <w:tab w:val="left" w:pos="1620"/>
        </w:tabs>
        <w:rPr>
          <w:b/>
          <w:i/>
          <w:iCs/>
          <w:sz w:val="32"/>
          <w:szCs w:val="32"/>
          <w:u w:val="single"/>
        </w:rPr>
      </w:pPr>
    </w:p>
    <w:p w:rsidR="00B14A8D" w:rsidRPr="00E94551" w:rsidRDefault="00B14A8D" w:rsidP="00B14A8D">
      <w:pPr>
        <w:tabs>
          <w:tab w:val="left" w:pos="1620"/>
        </w:tabs>
        <w:rPr>
          <w:b/>
          <w:i/>
          <w:iCs/>
          <w:sz w:val="32"/>
          <w:szCs w:val="32"/>
          <w:u w:val="single"/>
        </w:rPr>
      </w:pPr>
      <w:r w:rsidRPr="00E94551">
        <w:rPr>
          <w:b/>
          <w:i/>
          <w:iCs/>
          <w:sz w:val="32"/>
          <w:szCs w:val="32"/>
          <w:u w:val="single"/>
        </w:rPr>
        <w:t>Totální komunikace</w:t>
      </w:r>
    </w:p>
    <w:p w:rsidR="00B14A8D" w:rsidRPr="00E94551" w:rsidRDefault="00B14A8D" w:rsidP="00B14A8D">
      <w:pPr>
        <w:numPr>
          <w:ilvl w:val="0"/>
          <w:numId w:val="37"/>
        </w:numPr>
        <w:tabs>
          <w:tab w:val="left" w:pos="1620"/>
        </w:tabs>
      </w:pPr>
      <w:r w:rsidRPr="00E94551">
        <w:t>Spíše filozofií či náhledem na způsob vzdělávání žáků a studentů s vadami sluchu</w:t>
      </w:r>
    </w:p>
    <w:p w:rsidR="00B14A8D" w:rsidRPr="00E94551" w:rsidRDefault="00B14A8D" w:rsidP="00B14A8D">
      <w:pPr>
        <w:tabs>
          <w:tab w:val="left" w:pos="1620"/>
        </w:tabs>
      </w:pPr>
    </w:p>
    <w:p w:rsidR="00B14A8D" w:rsidRPr="00E94551" w:rsidRDefault="00B14A8D" w:rsidP="00B14A8D">
      <w:pPr>
        <w:numPr>
          <w:ilvl w:val="0"/>
          <w:numId w:val="38"/>
        </w:numPr>
        <w:tabs>
          <w:tab w:val="left" w:pos="1620"/>
        </w:tabs>
      </w:pPr>
      <w:r w:rsidRPr="00E94551">
        <w:t>Při komunikaci a při vzdělávání se doporučuje využívat všech dostupných komunikačních prostředků, a to podle individuálních potřeb konkrétního dítěte (zjištěných na základě důkladné diagnostiky)</w:t>
      </w:r>
    </w:p>
    <w:p w:rsidR="00B14A8D" w:rsidRPr="00E94551" w:rsidRDefault="00B14A8D" w:rsidP="00B14A8D">
      <w:pPr>
        <w:tabs>
          <w:tab w:val="left" w:pos="1620"/>
        </w:tabs>
      </w:pPr>
    </w:p>
    <w:p w:rsidR="00B14A8D" w:rsidRPr="00E94551" w:rsidRDefault="00B14A8D" w:rsidP="00B14A8D">
      <w:pPr>
        <w:tabs>
          <w:tab w:val="left" w:pos="1620"/>
        </w:tabs>
        <w:rPr>
          <w:b/>
        </w:rPr>
      </w:pPr>
      <w:r w:rsidRPr="00E94551">
        <w:rPr>
          <w:b/>
        </w:rPr>
        <w:t>Totální komunikace</w:t>
      </w:r>
    </w:p>
    <w:p w:rsidR="00B14A8D" w:rsidRPr="00E94551" w:rsidRDefault="00B14A8D" w:rsidP="00B14A8D">
      <w:pPr>
        <w:tabs>
          <w:tab w:val="left" w:pos="1620"/>
        </w:tabs>
      </w:pPr>
    </w:p>
    <w:p w:rsidR="00B14A8D" w:rsidRPr="00E94551" w:rsidRDefault="00B14A8D" w:rsidP="00B14A8D">
      <w:pPr>
        <w:numPr>
          <w:ilvl w:val="0"/>
          <w:numId w:val="8"/>
        </w:numPr>
        <w:tabs>
          <w:tab w:val="left" w:pos="1620"/>
        </w:tabs>
      </w:pPr>
      <w:r w:rsidRPr="00E94551">
        <w:rPr>
          <w:i/>
          <w:iCs/>
        </w:rPr>
        <w:t>„</w:t>
      </w:r>
      <w:r w:rsidRPr="00E94551">
        <w:rPr>
          <w:b/>
          <w:bCs/>
          <w:i/>
          <w:iCs/>
        </w:rPr>
        <w:t>komplex manuálních a orálních způsobů komunikace</w:t>
      </w:r>
      <w:r w:rsidRPr="00E94551">
        <w:rPr>
          <w:i/>
          <w:iCs/>
        </w:rPr>
        <w:t>, které jsou schopny sluchově postiženému zajistit bezbariérový přístup k informacím tak, aby byl zajištěn jejich harmonický rozvoj“</w:t>
      </w:r>
      <w:r w:rsidRPr="00E94551">
        <w:t xml:space="preserve"> </w:t>
      </w:r>
    </w:p>
    <w:p w:rsidR="00B14A8D" w:rsidRPr="00E94551" w:rsidRDefault="00B14A8D" w:rsidP="00B14A8D">
      <w:pPr>
        <w:numPr>
          <w:ilvl w:val="0"/>
          <w:numId w:val="8"/>
        </w:numPr>
        <w:tabs>
          <w:tab w:val="left" w:pos="1620"/>
        </w:tabs>
        <w:rPr>
          <w:b/>
          <w:bCs/>
        </w:rPr>
      </w:pPr>
      <w:r w:rsidRPr="00E94551">
        <w:t xml:space="preserve">vznik – </w:t>
      </w:r>
      <w:r w:rsidRPr="00E94551">
        <w:rPr>
          <w:b/>
          <w:bCs/>
        </w:rPr>
        <w:t>60.</w:t>
      </w:r>
      <w:r>
        <w:rPr>
          <w:b/>
          <w:bCs/>
        </w:rPr>
        <w:t xml:space="preserve"> </w:t>
      </w:r>
      <w:r w:rsidRPr="00E94551">
        <w:rPr>
          <w:b/>
          <w:bCs/>
        </w:rPr>
        <w:t>léta 20.</w:t>
      </w:r>
      <w:r>
        <w:rPr>
          <w:b/>
          <w:bCs/>
        </w:rPr>
        <w:t xml:space="preserve"> </w:t>
      </w:r>
      <w:r w:rsidRPr="00E94551">
        <w:rPr>
          <w:b/>
          <w:bCs/>
        </w:rPr>
        <w:t>století</w:t>
      </w:r>
    </w:p>
    <w:p w:rsidR="00B14A8D" w:rsidRDefault="00B14A8D" w:rsidP="00B14A8D">
      <w:pPr>
        <w:numPr>
          <w:ilvl w:val="0"/>
          <w:numId w:val="8"/>
        </w:numPr>
        <w:tabs>
          <w:tab w:val="left" w:pos="1620"/>
        </w:tabs>
      </w:pPr>
      <w:proofErr w:type="spellStart"/>
      <w:r w:rsidRPr="00E94551">
        <w:rPr>
          <w:b/>
          <w:bCs/>
        </w:rPr>
        <w:t>Dorothy</w:t>
      </w:r>
      <w:proofErr w:type="spellEnd"/>
      <w:r w:rsidRPr="00E94551">
        <w:rPr>
          <w:b/>
          <w:bCs/>
        </w:rPr>
        <w:t xml:space="preserve"> </w:t>
      </w:r>
      <w:proofErr w:type="spellStart"/>
      <w:r w:rsidRPr="00E94551">
        <w:rPr>
          <w:b/>
          <w:bCs/>
        </w:rPr>
        <w:t>Shifflettová</w:t>
      </w:r>
      <w:proofErr w:type="spellEnd"/>
      <w:r w:rsidRPr="00E94551">
        <w:t xml:space="preserve"> </w:t>
      </w:r>
    </w:p>
    <w:p w:rsidR="00B14A8D" w:rsidRPr="00E94551" w:rsidRDefault="00B14A8D" w:rsidP="00B14A8D">
      <w:pPr>
        <w:tabs>
          <w:tab w:val="left" w:pos="1620"/>
        </w:tabs>
      </w:pPr>
    </w:p>
    <w:p w:rsidR="00B14A8D" w:rsidRPr="00E94551" w:rsidRDefault="00B14A8D" w:rsidP="00B14A8D">
      <w:pPr>
        <w:numPr>
          <w:ilvl w:val="0"/>
          <w:numId w:val="9"/>
        </w:numPr>
        <w:tabs>
          <w:tab w:val="left" w:pos="1620"/>
        </w:tabs>
      </w:pPr>
      <w:proofErr w:type="spellStart"/>
      <w:proofErr w:type="gramStart"/>
      <w:r w:rsidRPr="00E94551">
        <w:rPr>
          <w:b/>
          <w:bCs/>
        </w:rPr>
        <w:t>dr.Roy</w:t>
      </w:r>
      <w:proofErr w:type="spellEnd"/>
      <w:proofErr w:type="gramEnd"/>
      <w:r w:rsidRPr="00E94551">
        <w:rPr>
          <w:b/>
          <w:bCs/>
        </w:rPr>
        <w:t xml:space="preserve"> </w:t>
      </w:r>
      <w:proofErr w:type="spellStart"/>
      <w:r w:rsidRPr="00E94551">
        <w:rPr>
          <w:b/>
          <w:bCs/>
        </w:rPr>
        <w:t>Holcomb</w:t>
      </w:r>
      <w:proofErr w:type="spellEnd"/>
      <w:r w:rsidRPr="00E94551">
        <w:rPr>
          <w:b/>
          <w:bCs/>
        </w:rPr>
        <w:t xml:space="preserve"> z USA</w:t>
      </w:r>
      <w:r w:rsidRPr="00E94551">
        <w:t xml:space="preserve"> </w:t>
      </w:r>
    </w:p>
    <w:p w:rsidR="00B14A8D" w:rsidRDefault="00B14A8D" w:rsidP="00B14A8D">
      <w:pPr>
        <w:tabs>
          <w:tab w:val="left" w:pos="1620"/>
        </w:tabs>
        <w:ind w:left="720"/>
      </w:pPr>
    </w:p>
    <w:p w:rsidR="00B14A8D" w:rsidRPr="00E94551" w:rsidRDefault="00B14A8D" w:rsidP="00B14A8D">
      <w:pPr>
        <w:numPr>
          <w:ilvl w:val="0"/>
          <w:numId w:val="10"/>
        </w:numPr>
        <w:tabs>
          <w:tab w:val="left" w:pos="1620"/>
        </w:tabs>
      </w:pPr>
      <w:proofErr w:type="gramStart"/>
      <w:r>
        <w:t>1.</w:t>
      </w:r>
      <w:r w:rsidRPr="00E94551">
        <w:t>zpráva</w:t>
      </w:r>
      <w:proofErr w:type="gramEnd"/>
      <w:r w:rsidRPr="00E94551">
        <w:t xml:space="preserve"> o </w:t>
      </w:r>
      <w:proofErr w:type="spellStart"/>
      <w:r w:rsidRPr="00E94551">
        <w:t>tot.komunikaci</w:t>
      </w:r>
      <w:proofErr w:type="spellEnd"/>
      <w:r w:rsidRPr="00E94551">
        <w:t xml:space="preserve"> u nás - </w:t>
      </w:r>
      <w:proofErr w:type="spellStart"/>
      <w:r w:rsidRPr="00E94551">
        <w:rPr>
          <w:b/>
          <w:bCs/>
        </w:rPr>
        <w:t>PhDr.Miloš</w:t>
      </w:r>
      <w:proofErr w:type="spellEnd"/>
      <w:r w:rsidRPr="00E94551">
        <w:rPr>
          <w:b/>
          <w:bCs/>
        </w:rPr>
        <w:t xml:space="preserve"> Pulda</w:t>
      </w:r>
      <w:r w:rsidRPr="00E94551">
        <w:t xml:space="preserve">  v časopise GONG v roce 1979 </w:t>
      </w:r>
    </w:p>
    <w:p w:rsidR="00B14A8D" w:rsidRPr="001125E7" w:rsidRDefault="00B14A8D" w:rsidP="00B14A8D">
      <w:pPr>
        <w:tabs>
          <w:tab w:val="left" w:pos="1620"/>
        </w:tabs>
        <w:ind w:left="720"/>
        <w:rPr>
          <w:i/>
          <w:iCs/>
        </w:rPr>
      </w:pPr>
    </w:p>
    <w:p w:rsidR="00B14A8D" w:rsidRPr="001125E7" w:rsidRDefault="00B14A8D" w:rsidP="00B14A8D">
      <w:pPr>
        <w:numPr>
          <w:ilvl w:val="0"/>
          <w:numId w:val="11"/>
        </w:numPr>
        <w:tabs>
          <w:tab w:val="left" w:pos="1620"/>
        </w:tabs>
        <w:rPr>
          <w:i/>
          <w:iCs/>
        </w:rPr>
      </w:pPr>
      <w:r w:rsidRPr="00E94551">
        <w:t xml:space="preserve">snaží se nejen o umožnění </w:t>
      </w:r>
      <w:r w:rsidRPr="00E94551">
        <w:rPr>
          <w:i/>
          <w:iCs/>
        </w:rPr>
        <w:t>sluchově postiženému dorozumět se se slyšícím, ale i</w:t>
      </w:r>
      <w:r w:rsidRPr="00E94551">
        <w:t xml:space="preserve"> </w:t>
      </w:r>
    </w:p>
    <w:p w:rsidR="00B14A8D" w:rsidRPr="00E94551" w:rsidRDefault="00B14A8D" w:rsidP="00B14A8D">
      <w:pPr>
        <w:numPr>
          <w:ilvl w:val="0"/>
          <w:numId w:val="11"/>
        </w:numPr>
        <w:tabs>
          <w:tab w:val="left" w:pos="1620"/>
        </w:tabs>
        <w:rPr>
          <w:i/>
          <w:iCs/>
        </w:rPr>
      </w:pPr>
      <w:r w:rsidRPr="00E94551">
        <w:t xml:space="preserve">naopak, </w:t>
      </w:r>
      <w:r w:rsidRPr="00E94551">
        <w:rPr>
          <w:i/>
          <w:iCs/>
        </w:rPr>
        <w:t xml:space="preserve">slyšícímu se sluchově postiženým </w:t>
      </w:r>
    </w:p>
    <w:p w:rsidR="00B14A8D" w:rsidRPr="00E94551" w:rsidRDefault="00B14A8D" w:rsidP="00B14A8D">
      <w:pPr>
        <w:numPr>
          <w:ilvl w:val="0"/>
          <w:numId w:val="11"/>
        </w:numPr>
        <w:tabs>
          <w:tab w:val="left" w:pos="1620"/>
        </w:tabs>
        <w:rPr>
          <w:i/>
          <w:iCs/>
          <w:u w:val="single"/>
        </w:rPr>
      </w:pPr>
      <w:r w:rsidRPr="00E94551">
        <w:rPr>
          <w:i/>
          <w:iCs/>
          <w:u w:val="single"/>
        </w:rPr>
        <w:t xml:space="preserve">2 </w:t>
      </w:r>
      <w:proofErr w:type="gramStart"/>
      <w:r w:rsidRPr="00E94551">
        <w:rPr>
          <w:i/>
          <w:iCs/>
          <w:u w:val="single"/>
        </w:rPr>
        <w:t>významy :</w:t>
      </w:r>
      <w:proofErr w:type="gramEnd"/>
    </w:p>
    <w:p w:rsidR="00B14A8D" w:rsidRPr="00E94551" w:rsidRDefault="00B14A8D" w:rsidP="00B14A8D">
      <w:pPr>
        <w:tabs>
          <w:tab w:val="left" w:pos="1620"/>
        </w:tabs>
        <w:rPr>
          <w:i/>
          <w:iCs/>
          <w:u w:val="single"/>
        </w:rPr>
      </w:pPr>
    </w:p>
    <w:p w:rsidR="00B14A8D" w:rsidRPr="00E94551" w:rsidRDefault="00B14A8D" w:rsidP="00B14A8D">
      <w:pPr>
        <w:tabs>
          <w:tab w:val="left" w:pos="1620"/>
        </w:tabs>
        <w:rPr>
          <w:b/>
          <w:bCs/>
          <w:i/>
          <w:iCs/>
        </w:rPr>
      </w:pPr>
      <w:r w:rsidRPr="00E94551">
        <w:rPr>
          <w:b/>
          <w:bCs/>
          <w:i/>
          <w:iCs/>
        </w:rPr>
        <w:t xml:space="preserve">a) TK </w:t>
      </w:r>
      <w:proofErr w:type="gramStart"/>
      <w:r w:rsidRPr="00E94551">
        <w:rPr>
          <w:b/>
          <w:bCs/>
          <w:i/>
          <w:iCs/>
        </w:rPr>
        <w:t>je</w:t>
      </w:r>
      <w:proofErr w:type="gramEnd"/>
      <w:r w:rsidRPr="00E94551">
        <w:rPr>
          <w:b/>
          <w:bCs/>
          <w:i/>
          <w:iCs/>
        </w:rPr>
        <w:t xml:space="preserve"> filosofie určitého způsobu myšlení nebo komunikace</w:t>
      </w:r>
    </w:p>
    <w:p w:rsidR="00B14A8D" w:rsidRDefault="00B14A8D" w:rsidP="00B14A8D">
      <w:pPr>
        <w:tabs>
          <w:tab w:val="left" w:pos="1620"/>
        </w:tabs>
        <w:rPr>
          <w:b/>
          <w:bCs/>
          <w:i/>
          <w:iCs/>
        </w:rPr>
      </w:pPr>
    </w:p>
    <w:p w:rsidR="00B14A8D" w:rsidRDefault="00B14A8D" w:rsidP="00B14A8D">
      <w:pPr>
        <w:tabs>
          <w:tab w:val="left" w:pos="1620"/>
        </w:tabs>
        <w:rPr>
          <w:b/>
          <w:bCs/>
          <w:i/>
          <w:iCs/>
        </w:rPr>
      </w:pPr>
    </w:p>
    <w:p w:rsidR="00B14A8D" w:rsidRPr="001125E7" w:rsidRDefault="00B14A8D" w:rsidP="00B14A8D">
      <w:pPr>
        <w:tabs>
          <w:tab w:val="left" w:pos="1620"/>
        </w:tabs>
        <w:rPr>
          <w:u w:val="single"/>
        </w:rPr>
      </w:pPr>
      <w:r>
        <w:rPr>
          <w:u w:val="single"/>
        </w:rPr>
        <w:t>Pr</w:t>
      </w:r>
      <w:r w:rsidRPr="00E94551">
        <w:rPr>
          <w:u w:val="single"/>
        </w:rPr>
        <w:t xml:space="preserve">ostředky dorozumívání v rámci </w:t>
      </w:r>
      <w:proofErr w:type="gramStart"/>
      <w:r w:rsidRPr="00E94551">
        <w:rPr>
          <w:u w:val="single"/>
        </w:rPr>
        <w:t>TK</w:t>
      </w:r>
      <w:proofErr w:type="gramEnd"/>
      <w:r w:rsidRPr="00E94551">
        <w:rPr>
          <w:u w:val="single"/>
        </w:rPr>
        <w:t>:</w:t>
      </w:r>
    </w:p>
    <w:p w:rsidR="00B14A8D" w:rsidRPr="00E94551" w:rsidRDefault="00B14A8D" w:rsidP="00B14A8D">
      <w:pPr>
        <w:numPr>
          <w:ilvl w:val="0"/>
          <w:numId w:val="18"/>
        </w:numPr>
        <w:tabs>
          <w:tab w:val="left" w:pos="1620"/>
        </w:tabs>
      </w:pPr>
      <w:r w:rsidRPr="00E94551">
        <w:t>pomocné artikulační znaky – vizuální kontakt</w:t>
      </w:r>
    </w:p>
    <w:p w:rsidR="00B14A8D" w:rsidRPr="00E94551" w:rsidRDefault="00B14A8D" w:rsidP="00B14A8D">
      <w:pPr>
        <w:numPr>
          <w:ilvl w:val="0"/>
          <w:numId w:val="18"/>
        </w:numPr>
        <w:tabs>
          <w:tab w:val="left" w:pos="1620"/>
        </w:tabs>
      </w:pPr>
      <w:r w:rsidRPr="00E94551">
        <w:t>pantomima, mimika, dramatizace</w:t>
      </w:r>
    </w:p>
    <w:p w:rsidR="00B14A8D" w:rsidRPr="00E94551" w:rsidRDefault="00B14A8D" w:rsidP="00B14A8D">
      <w:pPr>
        <w:numPr>
          <w:ilvl w:val="0"/>
          <w:numId w:val="18"/>
        </w:numPr>
        <w:tabs>
          <w:tab w:val="left" w:pos="1620"/>
        </w:tabs>
      </w:pPr>
      <w:r w:rsidRPr="00E94551">
        <w:t xml:space="preserve">prstová abeceda </w:t>
      </w:r>
    </w:p>
    <w:p w:rsidR="00B14A8D" w:rsidRPr="00E94551" w:rsidRDefault="00B14A8D" w:rsidP="00B14A8D">
      <w:pPr>
        <w:numPr>
          <w:ilvl w:val="0"/>
          <w:numId w:val="18"/>
        </w:numPr>
        <w:tabs>
          <w:tab w:val="left" w:pos="1620"/>
        </w:tabs>
      </w:pPr>
      <w:r w:rsidRPr="00E94551">
        <w:t>mluvený jazyk – mluva, odezírání, čtení, psaní</w:t>
      </w:r>
    </w:p>
    <w:p w:rsidR="00B14A8D" w:rsidRPr="00E94551" w:rsidRDefault="00B14A8D" w:rsidP="00B14A8D">
      <w:pPr>
        <w:numPr>
          <w:ilvl w:val="0"/>
          <w:numId w:val="18"/>
        </w:numPr>
        <w:tabs>
          <w:tab w:val="left" w:pos="1620"/>
        </w:tabs>
      </w:pPr>
      <w:r w:rsidRPr="00E94551">
        <w:t>posunkové systémy – všeobecně užívaná gesta, postoj těla</w:t>
      </w:r>
    </w:p>
    <w:p w:rsidR="00B14A8D" w:rsidRPr="00E94551" w:rsidRDefault="00B14A8D" w:rsidP="00B14A8D">
      <w:pPr>
        <w:numPr>
          <w:ilvl w:val="0"/>
          <w:numId w:val="18"/>
        </w:numPr>
        <w:tabs>
          <w:tab w:val="left" w:pos="1620"/>
        </w:tabs>
      </w:pPr>
      <w:r w:rsidRPr="00E94551">
        <w:t>znakový jazyk, znakovaná čeština</w:t>
      </w:r>
    </w:p>
    <w:p w:rsidR="00B14A8D" w:rsidRPr="00E94551" w:rsidRDefault="00B14A8D" w:rsidP="00B14A8D">
      <w:pPr>
        <w:tabs>
          <w:tab w:val="left" w:pos="1620"/>
        </w:tabs>
      </w:pPr>
    </w:p>
    <w:p w:rsidR="00B14A8D" w:rsidRPr="00E94551" w:rsidRDefault="00B14A8D" w:rsidP="00B14A8D">
      <w:pPr>
        <w:tabs>
          <w:tab w:val="left" w:pos="1620"/>
        </w:tabs>
        <w:rPr>
          <w:u w:val="single"/>
        </w:rPr>
      </w:pPr>
      <w:r w:rsidRPr="00E94551">
        <w:rPr>
          <w:u w:val="single"/>
        </w:rPr>
        <w:t xml:space="preserve">Kritika </w:t>
      </w:r>
      <w:r>
        <w:rPr>
          <w:u w:val="single"/>
        </w:rPr>
        <w:t>totální komunikace</w:t>
      </w:r>
    </w:p>
    <w:p w:rsidR="00B14A8D" w:rsidRPr="00E94551" w:rsidRDefault="00B14A8D" w:rsidP="00B14A8D">
      <w:pPr>
        <w:numPr>
          <w:ilvl w:val="0"/>
          <w:numId w:val="19"/>
        </w:numPr>
        <w:tabs>
          <w:tab w:val="left" w:pos="1620"/>
        </w:tabs>
      </w:pPr>
      <w:r w:rsidRPr="00E94551">
        <w:t>děti sledují jenom ruce – nenaučí se srozumitelně mluvit ani odezírat</w:t>
      </w:r>
    </w:p>
    <w:p w:rsidR="00B14A8D" w:rsidRPr="00E94551" w:rsidRDefault="00B14A8D" w:rsidP="00B14A8D">
      <w:pPr>
        <w:numPr>
          <w:ilvl w:val="0"/>
          <w:numId w:val="20"/>
        </w:numPr>
        <w:tabs>
          <w:tab w:val="left" w:pos="1620"/>
        </w:tabs>
      </w:pPr>
      <w:r w:rsidRPr="00E94551">
        <w:t>mnozí učitelé SP nedokáží současně mluvit a znakovat</w:t>
      </w:r>
    </w:p>
    <w:p w:rsidR="00B14A8D" w:rsidRPr="00E94551" w:rsidRDefault="00B14A8D" w:rsidP="00B14A8D">
      <w:pPr>
        <w:numPr>
          <w:ilvl w:val="0"/>
          <w:numId w:val="21"/>
        </w:numPr>
        <w:tabs>
          <w:tab w:val="left" w:pos="1620"/>
        </w:tabs>
      </w:pPr>
      <w:r w:rsidRPr="00E94551">
        <w:t>je zanedbána raná sluchově – řečová výchova</w:t>
      </w:r>
    </w:p>
    <w:p w:rsidR="00B14A8D" w:rsidRPr="00E94551" w:rsidRDefault="00B14A8D" w:rsidP="00B14A8D">
      <w:pPr>
        <w:numPr>
          <w:ilvl w:val="0"/>
          <w:numId w:val="22"/>
        </w:numPr>
        <w:tabs>
          <w:tab w:val="left" w:pos="1620"/>
        </w:tabs>
      </w:pPr>
      <w:r w:rsidRPr="00E94551">
        <w:t>zisk ze slyšení se ztrácí, připojí-li se posunky</w:t>
      </w:r>
    </w:p>
    <w:p w:rsidR="00B14A8D" w:rsidRDefault="00B14A8D" w:rsidP="00B14A8D"/>
    <w:p w:rsidR="00B14A8D" w:rsidRDefault="00B14A8D" w:rsidP="00B14A8D">
      <w:pPr>
        <w:rPr>
          <w:b/>
        </w:rPr>
      </w:pPr>
    </w:p>
    <w:p w:rsidR="00B14A8D" w:rsidRDefault="00B14A8D" w:rsidP="00B14A8D">
      <w:pPr>
        <w:rPr>
          <w:b/>
        </w:rPr>
      </w:pPr>
    </w:p>
    <w:p w:rsidR="00B14A8D" w:rsidRDefault="00B14A8D" w:rsidP="00B14A8D">
      <w:pPr>
        <w:rPr>
          <w:b/>
        </w:rPr>
      </w:pPr>
    </w:p>
    <w:p w:rsidR="00B14A8D" w:rsidRDefault="00B14A8D" w:rsidP="00B14A8D">
      <w:pPr>
        <w:rPr>
          <w:b/>
        </w:rPr>
      </w:pPr>
    </w:p>
    <w:p w:rsidR="00B14A8D" w:rsidRDefault="00B14A8D" w:rsidP="00B14A8D">
      <w:pPr>
        <w:rPr>
          <w:b/>
        </w:rPr>
      </w:pPr>
    </w:p>
    <w:p w:rsidR="00B14A8D" w:rsidRDefault="00B14A8D" w:rsidP="00B14A8D">
      <w:pPr>
        <w:rPr>
          <w:b/>
        </w:rPr>
      </w:pPr>
    </w:p>
    <w:p w:rsidR="00B14A8D" w:rsidRDefault="00B14A8D" w:rsidP="00B14A8D">
      <w:pPr>
        <w:rPr>
          <w:b/>
        </w:rPr>
      </w:pPr>
    </w:p>
    <w:p w:rsidR="00B14A8D" w:rsidRDefault="00B14A8D" w:rsidP="00B14A8D">
      <w:pPr>
        <w:rPr>
          <w:b/>
        </w:rPr>
      </w:pPr>
    </w:p>
    <w:p w:rsidR="00B14A8D" w:rsidRPr="002625BF" w:rsidRDefault="00B14A8D" w:rsidP="00B14A8D">
      <w:pPr>
        <w:rPr>
          <w:b/>
        </w:rPr>
      </w:pPr>
      <w:r w:rsidRPr="002625BF">
        <w:rPr>
          <w:b/>
          <w:bCs/>
          <w:i/>
          <w:iCs/>
          <w:u w:val="single"/>
        </w:rPr>
        <w:lastRenderedPageBreak/>
        <w:t xml:space="preserve">slyšící x neslyšící pedagog/pedagog se </w:t>
      </w:r>
      <w:proofErr w:type="gramStart"/>
      <w:r w:rsidRPr="002625BF">
        <w:rPr>
          <w:b/>
          <w:bCs/>
          <w:i/>
          <w:iCs/>
          <w:u w:val="single"/>
        </w:rPr>
        <w:t>SP :</w:t>
      </w:r>
      <w:proofErr w:type="gramEnd"/>
    </w:p>
    <w:p w:rsidR="00B14A8D" w:rsidRDefault="00B14A8D" w:rsidP="00B14A8D">
      <w:pPr>
        <w:rPr>
          <w:bCs/>
        </w:rPr>
      </w:pPr>
    </w:p>
    <w:p w:rsidR="00B14A8D" w:rsidRPr="002625BF" w:rsidRDefault="00B14A8D" w:rsidP="00B14A8D">
      <w:pPr>
        <w:rPr>
          <w:b/>
        </w:rPr>
      </w:pPr>
      <w:r w:rsidRPr="002625BF">
        <w:rPr>
          <w:b/>
          <w:bCs/>
        </w:rPr>
        <w:t>1. slyšící pedagog</w:t>
      </w:r>
    </w:p>
    <w:p w:rsidR="00B14A8D" w:rsidRPr="002625BF" w:rsidRDefault="00B14A8D" w:rsidP="00B14A8D">
      <w:pPr>
        <w:rPr>
          <w:b/>
        </w:rPr>
      </w:pPr>
    </w:p>
    <w:p w:rsidR="00B14A8D" w:rsidRPr="002625BF" w:rsidRDefault="00B14A8D" w:rsidP="00B14A8D">
      <w:r w:rsidRPr="002625BF">
        <w:t xml:space="preserve">a) </w:t>
      </w:r>
      <w:r w:rsidRPr="002625BF">
        <w:rPr>
          <w:i/>
          <w:iCs/>
        </w:rPr>
        <w:t>osvojení si mluvené řeči</w:t>
      </w:r>
    </w:p>
    <w:p w:rsidR="00B14A8D" w:rsidRPr="002625BF" w:rsidRDefault="00B14A8D" w:rsidP="00B14A8D">
      <w:pPr>
        <w:rPr>
          <w:i/>
          <w:iCs/>
        </w:rPr>
      </w:pPr>
      <w:r w:rsidRPr="002625BF">
        <w:rPr>
          <w:i/>
          <w:iCs/>
        </w:rPr>
        <w:t xml:space="preserve"> </w:t>
      </w:r>
    </w:p>
    <w:p w:rsidR="00B14A8D" w:rsidRPr="002625BF" w:rsidRDefault="00B14A8D" w:rsidP="00B14A8D">
      <w:r w:rsidRPr="002625BF">
        <w:rPr>
          <w:i/>
          <w:iCs/>
        </w:rPr>
        <w:t>b) funkce socializační a integrační</w:t>
      </w:r>
      <w:r w:rsidRPr="002625BF">
        <w:t xml:space="preserve"> </w:t>
      </w:r>
    </w:p>
    <w:p w:rsidR="00B14A8D" w:rsidRPr="002625BF" w:rsidRDefault="00B14A8D" w:rsidP="00B14A8D">
      <w:r w:rsidRPr="002625BF">
        <w:t xml:space="preserve"> </w:t>
      </w:r>
    </w:p>
    <w:p w:rsidR="00B14A8D" w:rsidRPr="002625BF" w:rsidRDefault="00B14A8D" w:rsidP="00B14A8D">
      <w:proofErr w:type="gramStart"/>
      <w:r w:rsidRPr="002625BF">
        <w:t>c)  klade</w:t>
      </w:r>
      <w:proofErr w:type="gramEnd"/>
      <w:r w:rsidRPr="002625BF">
        <w:t xml:space="preserve"> </w:t>
      </w:r>
      <w:r w:rsidRPr="002625BF">
        <w:rPr>
          <w:i/>
          <w:iCs/>
        </w:rPr>
        <w:t>důraz na využití psané podoby</w:t>
      </w:r>
      <w:r w:rsidRPr="002625BF">
        <w:t xml:space="preserve">    </w:t>
      </w:r>
    </w:p>
    <w:p w:rsidR="00B14A8D" w:rsidRDefault="00B14A8D" w:rsidP="00B14A8D">
      <w:r w:rsidRPr="002625BF">
        <w:t xml:space="preserve">      národního jazyka.</w:t>
      </w:r>
    </w:p>
    <w:p w:rsidR="00B14A8D" w:rsidRDefault="00B14A8D" w:rsidP="00B14A8D"/>
    <w:p w:rsidR="00B14A8D" w:rsidRPr="002625BF" w:rsidRDefault="00B14A8D" w:rsidP="00B14A8D">
      <w:r w:rsidRPr="002625BF">
        <w:rPr>
          <w:b/>
          <w:bCs/>
        </w:rPr>
        <w:t>2. pedagog se sluchovým postižením:</w:t>
      </w:r>
    </w:p>
    <w:p w:rsidR="00B14A8D" w:rsidRPr="002625BF" w:rsidRDefault="00B14A8D" w:rsidP="00B14A8D"/>
    <w:p w:rsidR="00B14A8D" w:rsidRPr="002625BF" w:rsidRDefault="00B14A8D" w:rsidP="00B14A8D">
      <w:pPr>
        <w:numPr>
          <w:ilvl w:val="0"/>
          <w:numId w:val="40"/>
        </w:numPr>
      </w:pPr>
      <w:r w:rsidRPr="002625BF">
        <w:rPr>
          <w:bCs/>
          <w:i/>
          <w:iCs/>
        </w:rPr>
        <w:t>komunikační vzor,</w:t>
      </w:r>
    </w:p>
    <w:p w:rsidR="00B14A8D" w:rsidRPr="002625BF" w:rsidRDefault="00B14A8D" w:rsidP="00B14A8D">
      <w:pPr>
        <w:numPr>
          <w:ilvl w:val="0"/>
          <w:numId w:val="40"/>
        </w:numPr>
      </w:pPr>
      <w:r w:rsidRPr="002625BF">
        <w:rPr>
          <w:bCs/>
          <w:i/>
          <w:iCs/>
        </w:rPr>
        <w:t>identifikační vzor,</w:t>
      </w:r>
    </w:p>
    <w:p w:rsidR="00B14A8D" w:rsidRPr="002625BF" w:rsidRDefault="00B14A8D" w:rsidP="00B14A8D">
      <w:r w:rsidRPr="002625BF">
        <w:t xml:space="preserve">          - jsou nejdůležitějšími vzory pro děti, které přejímají mnoho charakteristik, hodnotových měřítek i způsobů svých rodičů</w:t>
      </w:r>
    </w:p>
    <w:p w:rsidR="00B14A8D" w:rsidRPr="002625BF" w:rsidRDefault="00B14A8D" w:rsidP="00B14A8D">
      <w:pPr>
        <w:numPr>
          <w:ilvl w:val="0"/>
          <w:numId w:val="41"/>
        </w:numPr>
      </w:pPr>
      <w:r w:rsidRPr="002625BF">
        <w:rPr>
          <w:bCs/>
          <w:i/>
          <w:iCs/>
        </w:rPr>
        <w:t xml:space="preserve">sociálním vzor </w:t>
      </w:r>
    </w:p>
    <w:p w:rsidR="00B14A8D" w:rsidRPr="002625BF" w:rsidRDefault="00B14A8D" w:rsidP="00B14A8D">
      <w:r w:rsidRPr="002625BF">
        <w:t xml:space="preserve">          - významnou formou sociálního učení je napodobování sociálním skupinou</w:t>
      </w:r>
    </w:p>
    <w:p w:rsidR="00B14A8D" w:rsidRPr="002625BF" w:rsidRDefault="00B14A8D" w:rsidP="00B14A8D">
      <w:pPr>
        <w:numPr>
          <w:ilvl w:val="0"/>
          <w:numId w:val="42"/>
        </w:numPr>
      </w:pPr>
      <w:r w:rsidRPr="002625BF">
        <w:rPr>
          <w:bCs/>
          <w:i/>
          <w:iCs/>
        </w:rPr>
        <w:t>kulturním vzor</w:t>
      </w:r>
    </w:p>
    <w:p w:rsidR="00B14A8D" w:rsidRPr="002625BF" w:rsidRDefault="00B14A8D" w:rsidP="00B14A8D">
      <w:r w:rsidRPr="002625BF">
        <w:t xml:space="preserve">          - u neslyšících učitelů je výhodou, že znají kulturu a historii neslyšících</w:t>
      </w:r>
    </w:p>
    <w:p w:rsidR="00B14A8D" w:rsidRPr="002625BF" w:rsidRDefault="00B14A8D" w:rsidP="00B14A8D">
      <w:pPr>
        <w:rPr>
          <w:b/>
        </w:rPr>
      </w:pPr>
    </w:p>
    <w:p w:rsidR="00B14A8D" w:rsidRDefault="00B14A8D" w:rsidP="00B14A8D">
      <w:pPr>
        <w:rPr>
          <w:b/>
        </w:rPr>
      </w:pPr>
    </w:p>
    <w:p w:rsidR="00B14A8D" w:rsidRPr="002625BF" w:rsidRDefault="00B14A8D" w:rsidP="00B14A8D">
      <w:pPr>
        <w:rPr>
          <w:b/>
          <w:bCs/>
          <w:u w:val="single"/>
        </w:rPr>
      </w:pPr>
      <w:r w:rsidRPr="002625BF">
        <w:rPr>
          <w:b/>
          <w:bCs/>
          <w:u w:val="single"/>
        </w:rPr>
        <w:t>Pedagog se SP by měl mít:</w:t>
      </w:r>
    </w:p>
    <w:p w:rsidR="00B14A8D" w:rsidRPr="002625BF" w:rsidRDefault="00B14A8D" w:rsidP="00B14A8D">
      <w:pPr>
        <w:numPr>
          <w:ilvl w:val="0"/>
          <w:numId w:val="43"/>
        </w:numPr>
      </w:pPr>
      <w:r w:rsidRPr="002625BF">
        <w:t xml:space="preserve">znalosti o </w:t>
      </w:r>
      <w:r w:rsidRPr="002625BF">
        <w:rPr>
          <w:i/>
          <w:iCs/>
        </w:rPr>
        <w:t>kultuře</w:t>
      </w:r>
      <w:r w:rsidRPr="002625BF">
        <w:t xml:space="preserve"> a historii Neslyšících,</w:t>
      </w:r>
    </w:p>
    <w:p w:rsidR="00B14A8D" w:rsidRPr="002625BF" w:rsidRDefault="00B14A8D" w:rsidP="00B14A8D">
      <w:pPr>
        <w:numPr>
          <w:ilvl w:val="0"/>
          <w:numId w:val="43"/>
        </w:numPr>
      </w:pPr>
      <w:r w:rsidRPr="002625BF">
        <w:t xml:space="preserve">dovednost umět udržet </w:t>
      </w:r>
      <w:r w:rsidRPr="002625BF">
        <w:rPr>
          <w:i/>
          <w:iCs/>
        </w:rPr>
        <w:t xml:space="preserve">pozornost </w:t>
      </w:r>
      <w:r w:rsidRPr="002625BF">
        <w:t>žáků/studentů se sluchovým postižením,</w:t>
      </w:r>
    </w:p>
    <w:p w:rsidR="00B14A8D" w:rsidRPr="002625BF" w:rsidRDefault="00B14A8D" w:rsidP="00B14A8D">
      <w:pPr>
        <w:numPr>
          <w:ilvl w:val="0"/>
          <w:numId w:val="43"/>
        </w:numPr>
      </w:pPr>
      <w:r w:rsidRPr="002625BF">
        <w:t xml:space="preserve">umět zajistit správné </w:t>
      </w:r>
      <w:r w:rsidRPr="002625BF">
        <w:rPr>
          <w:i/>
          <w:iCs/>
        </w:rPr>
        <w:t xml:space="preserve">vizuální podmínky </w:t>
      </w:r>
      <w:r w:rsidRPr="002625BF">
        <w:t>(při komunikaci mezi pedagogem a studenty i při vzájemné komunikaci mezi studenty),</w:t>
      </w:r>
    </w:p>
    <w:p w:rsidR="00B14A8D" w:rsidRPr="002625BF" w:rsidRDefault="00B14A8D" w:rsidP="00B14A8D">
      <w:pPr>
        <w:numPr>
          <w:ilvl w:val="0"/>
          <w:numId w:val="43"/>
        </w:numPr>
        <w:rPr>
          <w:i/>
          <w:iCs/>
        </w:rPr>
      </w:pPr>
      <w:r w:rsidRPr="002625BF">
        <w:t xml:space="preserve">klást důraz </w:t>
      </w:r>
      <w:r w:rsidRPr="002625BF">
        <w:rPr>
          <w:i/>
          <w:iCs/>
        </w:rPr>
        <w:t>na vizualizaci a zpětnou vazbu,</w:t>
      </w:r>
    </w:p>
    <w:p w:rsidR="00B14A8D" w:rsidRPr="002625BF" w:rsidRDefault="00B14A8D" w:rsidP="00B14A8D">
      <w:pPr>
        <w:numPr>
          <w:ilvl w:val="0"/>
          <w:numId w:val="43"/>
        </w:numPr>
      </w:pPr>
      <w:r w:rsidRPr="002625BF">
        <w:t xml:space="preserve">dbát na </w:t>
      </w:r>
      <w:r w:rsidRPr="002625BF">
        <w:rPr>
          <w:i/>
          <w:iCs/>
        </w:rPr>
        <w:t xml:space="preserve">porozumění čteného </w:t>
      </w:r>
      <w:r w:rsidRPr="002625BF">
        <w:t>materiálu,</w:t>
      </w:r>
    </w:p>
    <w:p w:rsidR="00B14A8D" w:rsidRPr="002625BF" w:rsidRDefault="00B14A8D" w:rsidP="00B14A8D">
      <w:pPr>
        <w:numPr>
          <w:ilvl w:val="0"/>
          <w:numId w:val="43"/>
        </w:numPr>
        <w:rPr>
          <w:i/>
          <w:iCs/>
        </w:rPr>
      </w:pPr>
      <w:r w:rsidRPr="002625BF">
        <w:t xml:space="preserve">umět zajistit </w:t>
      </w:r>
      <w:r w:rsidRPr="002625BF">
        <w:rPr>
          <w:i/>
          <w:iCs/>
        </w:rPr>
        <w:t>individuální přístup,</w:t>
      </w:r>
    </w:p>
    <w:p w:rsidR="00B14A8D" w:rsidRPr="002625BF" w:rsidRDefault="00B14A8D" w:rsidP="00B14A8D">
      <w:pPr>
        <w:numPr>
          <w:ilvl w:val="0"/>
          <w:numId w:val="43"/>
        </w:numPr>
      </w:pPr>
      <w:r w:rsidRPr="002625BF">
        <w:t>vzdělávat i výchovně působit,</w:t>
      </w:r>
    </w:p>
    <w:p w:rsidR="00B14A8D" w:rsidRPr="002625BF" w:rsidRDefault="00B14A8D" w:rsidP="00B14A8D">
      <w:pPr>
        <w:numPr>
          <w:ilvl w:val="0"/>
          <w:numId w:val="43"/>
        </w:numPr>
      </w:pPr>
      <w:r w:rsidRPr="002625BF">
        <w:t xml:space="preserve">podněcovat </w:t>
      </w:r>
      <w:r w:rsidRPr="002625BF">
        <w:rPr>
          <w:i/>
          <w:iCs/>
        </w:rPr>
        <w:t>spolupráci</w:t>
      </w:r>
      <w:r w:rsidRPr="002625BF">
        <w:t xml:space="preserve"> (nejen mezi pedagogem a studentem, ale i mezi studenty a pedagogy navzájem) a</w:t>
      </w:r>
    </w:p>
    <w:p w:rsidR="00B14A8D" w:rsidRPr="002625BF" w:rsidRDefault="00B14A8D" w:rsidP="00B14A8D">
      <w:pPr>
        <w:numPr>
          <w:ilvl w:val="0"/>
          <w:numId w:val="43"/>
        </w:numPr>
      </w:pPr>
      <w:r w:rsidRPr="002625BF">
        <w:t xml:space="preserve">umět navázat </w:t>
      </w:r>
      <w:r w:rsidRPr="002625BF">
        <w:rPr>
          <w:i/>
          <w:iCs/>
        </w:rPr>
        <w:t xml:space="preserve">partnerský vztah </w:t>
      </w:r>
      <w:r w:rsidRPr="002625BF">
        <w:t>mezi pedagogem a studenty.</w:t>
      </w:r>
    </w:p>
    <w:p w:rsidR="00B14A8D" w:rsidRPr="002625BF" w:rsidRDefault="00B14A8D" w:rsidP="00B14A8D">
      <w:pPr>
        <w:ind w:left="360"/>
      </w:pPr>
    </w:p>
    <w:p w:rsidR="00B14A8D" w:rsidRPr="002625BF" w:rsidRDefault="00B14A8D" w:rsidP="00B14A8D"/>
    <w:p w:rsidR="00B14A8D" w:rsidRPr="002625BF" w:rsidRDefault="00B14A8D" w:rsidP="00B14A8D"/>
    <w:p w:rsidR="00B14A8D" w:rsidRPr="00873D02" w:rsidRDefault="00B14A8D" w:rsidP="00B14A8D">
      <w:pPr>
        <w:rPr>
          <w:b/>
        </w:rPr>
      </w:pPr>
      <w:r w:rsidRPr="00873D02">
        <w:rPr>
          <w:b/>
        </w:rPr>
        <w:t>Literatura:</w:t>
      </w:r>
    </w:p>
    <w:p w:rsidR="00B14A8D" w:rsidRDefault="00B14A8D" w:rsidP="00B14A8D">
      <w:pPr>
        <w:spacing w:line="360" w:lineRule="auto"/>
        <w:jc w:val="both"/>
      </w:pPr>
    </w:p>
    <w:p w:rsidR="00B14A8D" w:rsidRPr="00873D02" w:rsidRDefault="00B14A8D" w:rsidP="00B14A8D">
      <w:pPr>
        <w:jc w:val="both"/>
      </w:pPr>
      <w:r w:rsidRPr="00C101E6">
        <w:t xml:space="preserve">KOMORNÁ, M. </w:t>
      </w:r>
      <w:r w:rsidRPr="00C101E6">
        <w:rPr>
          <w:i/>
        </w:rPr>
        <w:t>Systém vzdělávání osob se sluchovým postižením v ČR a specifika vzdělávacích metod při výuce</w:t>
      </w:r>
      <w:r w:rsidRPr="00C101E6">
        <w:t xml:space="preserve">. Praha: Česká komora tlumočníků znakového jazyka </w:t>
      </w:r>
      <w:proofErr w:type="spellStart"/>
      <w:proofErr w:type="gramStart"/>
      <w:r w:rsidRPr="00C101E6">
        <w:t>o.s</w:t>
      </w:r>
      <w:proofErr w:type="spellEnd"/>
      <w:r w:rsidRPr="00C101E6">
        <w:t>.</w:t>
      </w:r>
      <w:proofErr w:type="gramEnd"/>
      <w:r w:rsidRPr="00C101E6">
        <w:t xml:space="preserve">, 2008. </w:t>
      </w:r>
    </w:p>
    <w:p w:rsidR="00B14A8D" w:rsidRDefault="00B14A8D" w:rsidP="00B14A8D">
      <w:pPr>
        <w:pStyle w:val="odrka1"/>
        <w:numPr>
          <w:ilvl w:val="0"/>
          <w:numId w:val="0"/>
        </w:numPr>
        <w:rPr>
          <w:rFonts w:ascii="Times New Roman" w:hAnsi="Times New Roman" w:cs="Times New Roman"/>
          <w:szCs w:val="22"/>
        </w:rPr>
      </w:pPr>
    </w:p>
    <w:p w:rsidR="00B14A8D" w:rsidRPr="007754D7" w:rsidRDefault="00B14A8D" w:rsidP="00B14A8D">
      <w:pPr>
        <w:pStyle w:val="odrka1"/>
        <w:numPr>
          <w:ilvl w:val="0"/>
          <w:numId w:val="0"/>
        </w:numPr>
        <w:rPr>
          <w:rFonts w:ascii="Times New Roman" w:hAnsi="Times New Roman" w:cs="Times New Roman"/>
          <w:szCs w:val="22"/>
        </w:rPr>
      </w:pPr>
      <w:r w:rsidRPr="007754D7">
        <w:rPr>
          <w:rFonts w:ascii="Times New Roman" w:hAnsi="Times New Roman" w:cs="Times New Roman"/>
          <w:szCs w:val="22"/>
        </w:rPr>
        <w:t xml:space="preserve">KRAHULCOVÁ, Beáta. </w:t>
      </w:r>
      <w:r w:rsidRPr="007754D7">
        <w:rPr>
          <w:rFonts w:ascii="Times New Roman" w:hAnsi="Times New Roman" w:cs="Times New Roman"/>
          <w:i/>
          <w:iCs/>
          <w:szCs w:val="22"/>
        </w:rPr>
        <w:t>Komunikace sluchově postižených</w:t>
      </w:r>
      <w:r w:rsidRPr="007754D7">
        <w:rPr>
          <w:rFonts w:ascii="Times New Roman" w:hAnsi="Times New Roman" w:cs="Times New Roman"/>
          <w:szCs w:val="22"/>
        </w:rPr>
        <w:t>. Praha: Karolinum, 2002.</w:t>
      </w:r>
    </w:p>
    <w:p w:rsidR="00B14A8D" w:rsidRDefault="00B14A8D" w:rsidP="00B14A8D"/>
    <w:p w:rsidR="00577C7E" w:rsidRDefault="00577C7E"/>
    <w:sectPr w:rsidR="00577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8D" w:rsidRDefault="00B14A8D" w:rsidP="00B14A8D">
      <w:r>
        <w:separator/>
      </w:r>
    </w:p>
  </w:endnote>
  <w:endnote w:type="continuationSeparator" w:id="0">
    <w:p w:rsidR="00B14A8D" w:rsidRDefault="00B14A8D" w:rsidP="00B1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8D" w:rsidRDefault="00B14A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8D" w:rsidRDefault="00B14A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8D" w:rsidRDefault="00B14A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8D" w:rsidRDefault="00B14A8D" w:rsidP="00B14A8D">
      <w:r>
        <w:separator/>
      </w:r>
    </w:p>
  </w:footnote>
  <w:footnote w:type="continuationSeparator" w:id="0">
    <w:p w:rsidR="00B14A8D" w:rsidRDefault="00B14A8D" w:rsidP="00B14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8D" w:rsidRDefault="00B14A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D02" w:rsidRDefault="00B14A8D" w:rsidP="00873D02">
    <w:pPr>
      <w:pStyle w:val="Zhlav"/>
    </w:pPr>
    <w:r>
      <w:t xml:space="preserve">PhDr. Lenka Doležalová, Ph.D. </w:t>
    </w:r>
    <w:r>
      <w:t xml:space="preserve">Studijní materiál </w:t>
    </w:r>
    <w:r>
      <w:t xml:space="preserve">– Komunikační </w:t>
    </w:r>
    <w:r>
      <w:t>techniky</w:t>
    </w:r>
    <w:bookmarkStart w:id="0" w:name="_GoBack"/>
    <w:bookmarkEnd w:id="0"/>
  </w:p>
  <w:p w:rsidR="00873D02" w:rsidRDefault="00B14A8D" w:rsidP="00873D02">
    <w:pPr>
      <w:pStyle w:val="Zhlav"/>
    </w:pPr>
  </w:p>
  <w:p w:rsidR="00873D02" w:rsidRDefault="00B14A8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8D" w:rsidRDefault="00B14A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clip_image001"/>
      </v:shape>
    </w:pict>
  </w:numPicBullet>
  <w:abstractNum w:abstractNumId="0">
    <w:nsid w:val="075277A1"/>
    <w:multiLevelType w:val="hybridMultilevel"/>
    <w:tmpl w:val="7D2A52D6"/>
    <w:lvl w:ilvl="0" w:tplc="36C44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247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E65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41C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213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A2F1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666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48D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A87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74CAC"/>
    <w:multiLevelType w:val="hybridMultilevel"/>
    <w:tmpl w:val="529A2FCE"/>
    <w:lvl w:ilvl="0" w:tplc="6FCEC0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42B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A8B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28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4A6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701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B00F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40E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B25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E556D"/>
    <w:multiLevelType w:val="hybridMultilevel"/>
    <w:tmpl w:val="0B4E30F6"/>
    <w:lvl w:ilvl="0" w:tplc="B282C3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823F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0AD5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1ADA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7ECA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0C51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0EBA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058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58A5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1B44D07"/>
    <w:multiLevelType w:val="hybridMultilevel"/>
    <w:tmpl w:val="AC525DC0"/>
    <w:lvl w:ilvl="0" w:tplc="2B78FF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3A9E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AE3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58D1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EE0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EB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EE8B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AA2B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047D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2243597"/>
    <w:multiLevelType w:val="hybridMultilevel"/>
    <w:tmpl w:val="37AE8178"/>
    <w:lvl w:ilvl="0" w:tplc="44CA8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AD1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CE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960C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7CF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F05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EDC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F2A9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321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02846"/>
    <w:multiLevelType w:val="hybridMultilevel"/>
    <w:tmpl w:val="8EBE78F0"/>
    <w:lvl w:ilvl="0" w:tplc="206C0F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C14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863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EB8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E4E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C9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CD1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907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7E5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31689"/>
    <w:multiLevelType w:val="hybridMultilevel"/>
    <w:tmpl w:val="84D44B1C"/>
    <w:lvl w:ilvl="0" w:tplc="E924B6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4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C1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07F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C686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54C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EA1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00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0A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2C76BB"/>
    <w:multiLevelType w:val="hybridMultilevel"/>
    <w:tmpl w:val="8F5A1CDA"/>
    <w:lvl w:ilvl="0" w:tplc="5B0AE5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FAB5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28F2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5ECE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018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BAD3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471B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B8F2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3CF6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6376DDC"/>
    <w:multiLevelType w:val="hybridMultilevel"/>
    <w:tmpl w:val="A6660262"/>
    <w:lvl w:ilvl="0" w:tplc="E55ED0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207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98E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E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8E0A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2CD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90A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D2ED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B00A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C5749B"/>
    <w:multiLevelType w:val="hybridMultilevel"/>
    <w:tmpl w:val="7428AAB0"/>
    <w:lvl w:ilvl="0" w:tplc="8FCC06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089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DA3A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D0F4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86FB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F60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8C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1C7D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3AD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DF265F"/>
    <w:multiLevelType w:val="hybridMultilevel"/>
    <w:tmpl w:val="AC6AE04C"/>
    <w:lvl w:ilvl="0" w:tplc="4ECA2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063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90E0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7050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87D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78C5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1CE9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2A4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2F7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1C542AD"/>
    <w:multiLevelType w:val="hybridMultilevel"/>
    <w:tmpl w:val="69CC0DDE"/>
    <w:lvl w:ilvl="0" w:tplc="8306D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9673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36C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23B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408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842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8E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9CEF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766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7E1BDF"/>
    <w:multiLevelType w:val="hybridMultilevel"/>
    <w:tmpl w:val="CEDEBD36"/>
    <w:lvl w:ilvl="0" w:tplc="65560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C80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ED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38D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D20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44C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044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54C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30A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09F70CD"/>
    <w:multiLevelType w:val="hybridMultilevel"/>
    <w:tmpl w:val="872897A8"/>
    <w:lvl w:ilvl="0" w:tplc="B21A35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BA83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BE88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52E1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EA6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CE36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1015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685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FC55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44B6AE9"/>
    <w:multiLevelType w:val="hybridMultilevel"/>
    <w:tmpl w:val="80FCD9F2"/>
    <w:lvl w:ilvl="0" w:tplc="C9C645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ED2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C80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E73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687A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F4F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EB8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5068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4CA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2A7218"/>
    <w:multiLevelType w:val="hybridMultilevel"/>
    <w:tmpl w:val="B516B836"/>
    <w:lvl w:ilvl="0" w:tplc="647A10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022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47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4C9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A467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09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29B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F0A5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288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77754E"/>
    <w:multiLevelType w:val="hybridMultilevel"/>
    <w:tmpl w:val="12581346"/>
    <w:lvl w:ilvl="0" w:tplc="AC6E9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82D8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900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EB9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82AB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889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A48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688D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A9F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8D7740"/>
    <w:multiLevelType w:val="hybridMultilevel"/>
    <w:tmpl w:val="535451B2"/>
    <w:lvl w:ilvl="0" w:tplc="84C89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4260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9222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0A10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442A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E96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A407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E74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A94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5FD3506"/>
    <w:multiLevelType w:val="hybridMultilevel"/>
    <w:tmpl w:val="BC9C4184"/>
    <w:lvl w:ilvl="0" w:tplc="B810EB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ADB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D88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A79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2AA5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CF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4B9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A9D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16A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8779BF"/>
    <w:multiLevelType w:val="hybridMultilevel"/>
    <w:tmpl w:val="BAE45C32"/>
    <w:lvl w:ilvl="0" w:tplc="6ADAA6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226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AA5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9E1D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5C2D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4E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8063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AE33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87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ED5B02"/>
    <w:multiLevelType w:val="hybridMultilevel"/>
    <w:tmpl w:val="6A0E359A"/>
    <w:lvl w:ilvl="0" w:tplc="A92A2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49D62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85E66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EC1A3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DCDCA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83CEE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1509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DEECA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694E5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1">
    <w:nsid w:val="551F412C"/>
    <w:multiLevelType w:val="hybridMultilevel"/>
    <w:tmpl w:val="07C8BE82"/>
    <w:lvl w:ilvl="0" w:tplc="2DB6EB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A049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2AA3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6CAC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291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9C21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8A77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46D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C69A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7E06350"/>
    <w:multiLevelType w:val="hybridMultilevel"/>
    <w:tmpl w:val="9C389E82"/>
    <w:lvl w:ilvl="0" w:tplc="8138B5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221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7EF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B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68D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16F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C48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6C9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AD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C77EE4"/>
    <w:multiLevelType w:val="hybridMultilevel"/>
    <w:tmpl w:val="89EEDE7C"/>
    <w:lvl w:ilvl="0" w:tplc="DB8E4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952A0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D8500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968E4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0BD68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6BBC8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164CD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6C009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64C6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4">
    <w:nsid w:val="5B4D5014"/>
    <w:multiLevelType w:val="hybridMultilevel"/>
    <w:tmpl w:val="BB1EF728"/>
    <w:lvl w:ilvl="0" w:tplc="46C0A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DC44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BE66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AC9A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E8C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4815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5EE2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892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5861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BE47A18"/>
    <w:multiLevelType w:val="hybridMultilevel"/>
    <w:tmpl w:val="7696E69C"/>
    <w:lvl w:ilvl="0" w:tplc="7E9452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CE67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A4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AE2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A20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49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86B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2A34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BCF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770120"/>
    <w:multiLevelType w:val="hybridMultilevel"/>
    <w:tmpl w:val="972E45E6"/>
    <w:lvl w:ilvl="0" w:tplc="E0C482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38B0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87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24D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58C3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0C4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260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0A0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0EC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2528CE"/>
    <w:multiLevelType w:val="hybridMultilevel"/>
    <w:tmpl w:val="67546CEE"/>
    <w:lvl w:ilvl="0" w:tplc="80B066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16CE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8C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E27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1826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2C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8B1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D6A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22B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EA16D7"/>
    <w:multiLevelType w:val="hybridMultilevel"/>
    <w:tmpl w:val="F24E1ABC"/>
    <w:lvl w:ilvl="0" w:tplc="15A48B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21A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2E6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A90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CAA1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D013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C2C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E81D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947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8D1BFD"/>
    <w:multiLevelType w:val="hybridMultilevel"/>
    <w:tmpl w:val="D4F40F54"/>
    <w:lvl w:ilvl="0" w:tplc="60D426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2E5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9C5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E4C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02C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04F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CF9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69B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6E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E5021A"/>
    <w:multiLevelType w:val="hybridMultilevel"/>
    <w:tmpl w:val="84621E70"/>
    <w:lvl w:ilvl="0" w:tplc="1CDC6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C3C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1A8E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2CC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20C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107E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BCC1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4AE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8CF7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9F246F2"/>
    <w:multiLevelType w:val="hybridMultilevel"/>
    <w:tmpl w:val="FF0E578C"/>
    <w:lvl w:ilvl="0" w:tplc="66D6937E">
      <w:start w:val="1"/>
      <w:numFmt w:val="bullet"/>
      <w:pStyle w:val="odrka1"/>
      <w:lvlText w:val="­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E925BD"/>
    <w:multiLevelType w:val="hybridMultilevel"/>
    <w:tmpl w:val="142C5DE8"/>
    <w:lvl w:ilvl="0" w:tplc="E64CA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BCA0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7884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4E99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6A0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5CA0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A36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8E13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E8D3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D536978"/>
    <w:multiLevelType w:val="hybridMultilevel"/>
    <w:tmpl w:val="C616E284"/>
    <w:lvl w:ilvl="0" w:tplc="7048EF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ADD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92E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3A98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B0B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217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2A72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A03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732466"/>
    <w:multiLevelType w:val="hybridMultilevel"/>
    <w:tmpl w:val="20ACD288"/>
    <w:lvl w:ilvl="0" w:tplc="587048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A62E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EE3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67A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E45E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808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C6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640F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4CB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8F5A43"/>
    <w:multiLevelType w:val="hybridMultilevel"/>
    <w:tmpl w:val="18DC1CFA"/>
    <w:lvl w:ilvl="0" w:tplc="F0DE2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C50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943C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5EBB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C0A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A9A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70CE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C258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410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E370CB6"/>
    <w:multiLevelType w:val="hybridMultilevel"/>
    <w:tmpl w:val="94B2013E"/>
    <w:lvl w:ilvl="0" w:tplc="094C2B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CA8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B847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6A27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EC32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00C1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618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483B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9CCC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F0C7A68"/>
    <w:multiLevelType w:val="hybridMultilevel"/>
    <w:tmpl w:val="52F6053C"/>
    <w:lvl w:ilvl="0" w:tplc="15D87B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F2D4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B20A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5891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6BB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3850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621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A04A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1E31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14A0021"/>
    <w:multiLevelType w:val="hybridMultilevel"/>
    <w:tmpl w:val="25A81688"/>
    <w:lvl w:ilvl="0" w:tplc="CAC0C6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41C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BAB0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2439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82D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963D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9A41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274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5C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2D22689"/>
    <w:multiLevelType w:val="hybridMultilevel"/>
    <w:tmpl w:val="076616FA"/>
    <w:lvl w:ilvl="0" w:tplc="EB48E0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8E5E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4C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21D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6C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40F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E437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07B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40F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8E4A34"/>
    <w:multiLevelType w:val="hybridMultilevel"/>
    <w:tmpl w:val="E75AEBA6"/>
    <w:lvl w:ilvl="0" w:tplc="DE585F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1E56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BAF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AA7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201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EB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AA4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E1A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EB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57640B"/>
    <w:multiLevelType w:val="hybridMultilevel"/>
    <w:tmpl w:val="821264AA"/>
    <w:lvl w:ilvl="0" w:tplc="25F22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564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ED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A3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12DB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03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20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C876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EAE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B660BD"/>
    <w:multiLevelType w:val="hybridMultilevel"/>
    <w:tmpl w:val="DF36A728"/>
    <w:lvl w:ilvl="0" w:tplc="3C3AEC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DAFC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3C7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C98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8ABF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023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23E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0D2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C0E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3"/>
  </w:num>
  <w:num w:numId="4">
    <w:abstractNumId w:val="24"/>
  </w:num>
  <w:num w:numId="5">
    <w:abstractNumId w:val="7"/>
  </w:num>
  <w:num w:numId="6">
    <w:abstractNumId w:val="17"/>
  </w:num>
  <w:num w:numId="7">
    <w:abstractNumId w:val="36"/>
  </w:num>
  <w:num w:numId="8">
    <w:abstractNumId w:val="10"/>
  </w:num>
  <w:num w:numId="9">
    <w:abstractNumId w:val="35"/>
  </w:num>
  <w:num w:numId="10">
    <w:abstractNumId w:val="30"/>
  </w:num>
  <w:num w:numId="11">
    <w:abstractNumId w:val="37"/>
  </w:num>
  <w:num w:numId="12">
    <w:abstractNumId w:val="23"/>
  </w:num>
  <w:num w:numId="13">
    <w:abstractNumId w:val="12"/>
  </w:num>
  <w:num w:numId="14">
    <w:abstractNumId w:val="20"/>
  </w:num>
  <w:num w:numId="15">
    <w:abstractNumId w:val="3"/>
  </w:num>
  <w:num w:numId="16">
    <w:abstractNumId w:val="38"/>
  </w:num>
  <w:num w:numId="17">
    <w:abstractNumId w:val="32"/>
  </w:num>
  <w:num w:numId="18">
    <w:abstractNumId w:val="22"/>
  </w:num>
  <w:num w:numId="19">
    <w:abstractNumId w:val="28"/>
  </w:num>
  <w:num w:numId="20">
    <w:abstractNumId w:val="0"/>
  </w:num>
  <w:num w:numId="21">
    <w:abstractNumId w:val="14"/>
  </w:num>
  <w:num w:numId="22">
    <w:abstractNumId w:val="9"/>
  </w:num>
  <w:num w:numId="23">
    <w:abstractNumId w:val="4"/>
  </w:num>
  <w:num w:numId="24">
    <w:abstractNumId w:val="40"/>
  </w:num>
  <w:num w:numId="25">
    <w:abstractNumId w:val="27"/>
  </w:num>
  <w:num w:numId="26">
    <w:abstractNumId w:val="29"/>
  </w:num>
  <w:num w:numId="27">
    <w:abstractNumId w:val="11"/>
  </w:num>
  <w:num w:numId="28">
    <w:abstractNumId w:val="8"/>
  </w:num>
  <w:num w:numId="29">
    <w:abstractNumId w:val="39"/>
  </w:num>
  <w:num w:numId="30">
    <w:abstractNumId w:val="1"/>
  </w:num>
  <w:num w:numId="31">
    <w:abstractNumId w:val="33"/>
  </w:num>
  <w:num w:numId="32">
    <w:abstractNumId w:val="15"/>
  </w:num>
  <w:num w:numId="33">
    <w:abstractNumId w:val="19"/>
  </w:num>
  <w:num w:numId="34">
    <w:abstractNumId w:val="42"/>
  </w:num>
  <w:num w:numId="35">
    <w:abstractNumId w:val="16"/>
  </w:num>
  <w:num w:numId="36">
    <w:abstractNumId w:val="41"/>
  </w:num>
  <w:num w:numId="37">
    <w:abstractNumId w:val="34"/>
  </w:num>
  <w:num w:numId="38">
    <w:abstractNumId w:val="5"/>
  </w:num>
  <w:num w:numId="39">
    <w:abstractNumId w:val="31"/>
  </w:num>
  <w:num w:numId="40">
    <w:abstractNumId w:val="18"/>
  </w:num>
  <w:num w:numId="41">
    <w:abstractNumId w:val="25"/>
  </w:num>
  <w:num w:numId="42">
    <w:abstractNumId w:val="2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8D"/>
    <w:rsid w:val="00577C7E"/>
    <w:rsid w:val="00B1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14A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4A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a1">
    <w:name w:val="odrážka1"/>
    <w:basedOn w:val="Normln"/>
    <w:rsid w:val="00B14A8D"/>
    <w:pPr>
      <w:numPr>
        <w:numId w:val="39"/>
      </w:numPr>
    </w:pPr>
    <w:rPr>
      <w:rFonts w:ascii="Palatino Linotype" w:hAnsi="Palatino Linotype" w:cs="Arial"/>
      <w:sz w:val="22"/>
    </w:rPr>
  </w:style>
  <w:style w:type="paragraph" w:styleId="Zpat">
    <w:name w:val="footer"/>
    <w:basedOn w:val="Normln"/>
    <w:link w:val="ZpatChar"/>
    <w:uiPriority w:val="99"/>
    <w:unhideWhenUsed/>
    <w:rsid w:val="00B14A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A8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14A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4A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a1">
    <w:name w:val="odrážka1"/>
    <w:basedOn w:val="Normln"/>
    <w:rsid w:val="00B14A8D"/>
    <w:pPr>
      <w:numPr>
        <w:numId w:val="39"/>
      </w:numPr>
    </w:pPr>
    <w:rPr>
      <w:rFonts w:ascii="Palatino Linotype" w:hAnsi="Palatino Linotype" w:cs="Arial"/>
      <w:sz w:val="22"/>
    </w:rPr>
  </w:style>
  <w:style w:type="paragraph" w:styleId="Zpat">
    <w:name w:val="footer"/>
    <w:basedOn w:val="Normln"/>
    <w:link w:val="ZpatChar"/>
    <w:uiPriority w:val="99"/>
    <w:unhideWhenUsed/>
    <w:rsid w:val="00B14A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A8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1</cp:revision>
  <dcterms:created xsi:type="dcterms:W3CDTF">2012-05-02T16:06:00Z</dcterms:created>
  <dcterms:modified xsi:type="dcterms:W3CDTF">2012-05-02T16:08:00Z</dcterms:modified>
</cp:coreProperties>
</file>