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44" w:rsidRPr="00A26C44" w:rsidRDefault="0070731C" w:rsidP="006D15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84EA5">
        <w:rPr>
          <w:rStyle w:val="Siln"/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Иван Сергеевич Шмел</w:t>
      </w:r>
      <w:r w:rsidRPr="00084EA5">
        <w:rPr>
          <w:rStyle w:val="Siln"/>
          <w:rFonts w:ascii="Times New Roman" w:hAnsi="Times New Roman" w:cs="Times New Roman"/>
          <w:sz w:val="32"/>
          <w:szCs w:val="32"/>
          <w:u w:val="single"/>
          <w:shd w:val="clear" w:color="auto" w:fill="FFFFFF"/>
          <w:lang w:val="ru-RU"/>
        </w:rPr>
        <w:t>ё</w:t>
      </w:r>
      <w:r w:rsidRPr="00084EA5">
        <w:rPr>
          <w:rStyle w:val="Siln"/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в</w:t>
      </w:r>
      <w:r w:rsidRPr="00084EA5">
        <w:rPr>
          <w:rStyle w:val="Siln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Pr="00A26C44">
        <w:rPr>
          <w:rFonts w:ascii="Times New Roman" w:hAnsi="Times New Roman" w:cs="Times New Roman"/>
          <w:sz w:val="24"/>
          <w:szCs w:val="24"/>
          <w:shd w:val="clear" w:color="auto" w:fill="FFFFFF"/>
        </w:rPr>
        <w:t>(1873 - 1950)</w:t>
      </w:r>
    </w:p>
    <w:p w:rsidR="0070731C" w:rsidRPr="006D1544" w:rsidRDefault="00956132" w:rsidP="006D15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В</w:t>
      </w:r>
      <w:r w:rsid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еликий </w:t>
      </w:r>
      <w:r w:rsidR="0070731C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 писатель,</w:t>
      </w:r>
      <w:r w:rsidR="00A26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tooltip="Публицист" w:history="1">
        <w:r w:rsidR="0070731C" w:rsidRPr="006D154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публицист</w:t>
        </w:r>
      </w:hyperlink>
      <w:r w:rsidR="0070731C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православный</w:t>
      </w:r>
      <w:r w:rsidR="0070731C"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Мыслитель" w:history="1">
        <w:r w:rsidR="0070731C" w:rsidRPr="006D154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мыслитель</w:t>
        </w:r>
      </w:hyperlink>
      <w:r w:rsidR="0070731C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Яркий представитель консервативно-христианского </w:t>
      </w:r>
      <w:r w:rsidR="00A26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направления русской словесности, </w:t>
      </w:r>
      <w:r w:rsidR="0070731C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народный дух в русской литературе.</w:t>
      </w:r>
    </w:p>
    <w:p w:rsidR="0070731C" w:rsidRPr="00956132" w:rsidRDefault="0070731C" w:rsidP="006D15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="00B128C7"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Иван Сергеевич Шмелёв родился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3 октября" w:history="1">
        <w:r w:rsidRPr="00A26C4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 октября</w:t>
        </w:r>
      </w:hyperlink>
      <w:r w:rsidRPr="00A26C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128C7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в Замоскворечье</w:t>
      </w:r>
      <w:r w:rsidR="006D1544"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D1544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в московском Донском монастыре</w:t>
      </w:r>
      <w:r w:rsidR="006D1544"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B128C7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в известной московской купеческой семье Шмелёвых.</w:t>
      </w:r>
      <w:r w:rsidR="00B128C7"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128C7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Окружение маленького Ивана Шмелева составляли мастеровые, рабочие-строители, с</w:t>
      </w:r>
      <w:r w:rsidR="00B128C7"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128C7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которыми</w:t>
      </w:r>
      <w:r w:rsidR="00B128C7"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128C7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он близко общался. Поэтому "влияние двора", где чувствовался мятежный дух и раздавались</w:t>
      </w:r>
      <w:r w:rsidR="00B128C7"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128C7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различные</w:t>
      </w:r>
      <w:r w:rsidR="00B128C7"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128C7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песни, прибаутки, поговорки со своим разнообразно-богатым языком, не могло не отразиться на его мироощущении и позднее в произведениях</w:t>
      </w:r>
      <w:r w:rsidR="009561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B128C7" w:rsidRPr="00956132" w:rsidRDefault="00B128C7" w:rsidP="006D15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Шмелев получал образование на дому, где в роли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выступала его мать, которая постепенно вводила юного писателя в мир литературы (изучение Пушкина, Гоголя,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Толстого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и др.) Далее учится в шестой Московской гимназии. После её окончания, поступает в 1894 году на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юридический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факультет Московского университета. А затем, спустя 4 года, окончив его, проходит военную службу в течение 1 года и далее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служит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чиновником в глухих местах Московской и Владимирской губерниях</w:t>
      </w:r>
      <w:r w:rsidR="009561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B128C7" w:rsidRPr="006D1544" w:rsidRDefault="00B128C7" w:rsidP="006D15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Февральскую революцию изначально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Шмелёв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принимает восторженно и с энтузиазмом, как и многие его современники. Он едет в Сибирь, чтобы встретить политкаторжан, выступает на собраниях и митингах</w:t>
      </w:r>
      <w:r w:rsidR="006D1544"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6D1544"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D1544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Но в скором времени Шмелеву приходится</w:t>
      </w:r>
      <w:r w:rsidR="006D1544"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D1544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разочароваться</w:t>
      </w:r>
      <w:r w:rsidR="006D1544"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D1544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в революции, он открывает для себя ее черную сторону, ее истинный, ужасный лик, видит во всем этом насилие над судьбой России. Октябрьский переворот он сразу не принимает и последующие ее события повлекли за собой мировоззренческий перелом в душе писателя.</w:t>
      </w:r>
    </w:p>
    <w:p w:rsidR="006D1544" w:rsidRPr="006D1544" w:rsidRDefault="006D1544" w:rsidP="006D15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революции Шмелёв уезжает с семьей в Алушту, где покупает дом с участком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земли. Осенью 1920 Крым был занят красными частями. Трагичной оказалась судьба Сергея - единственного сына Шмелёва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который 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был приговорен к смерти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Это 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привел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Шмелёва к тяжелой душевной депрессии.</w:t>
      </w:r>
    </w:p>
    <w:p w:rsidR="006D1544" w:rsidRPr="006D1544" w:rsidRDefault="006D1544" w:rsidP="006D15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Писатель тяжело переживал трагические события, связанные с революцией и военными событиями, и по приезде в Москву, он всерьез задумывается над</w:t>
      </w:r>
      <w:r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эмиграцией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В январе 1923 года Шмелев окончательно уехал из России в Париж, где прожил 27 лет.</w:t>
      </w:r>
    </w:p>
    <w:p w:rsidR="006D1544" w:rsidRPr="006D1544" w:rsidRDefault="006D1544" w:rsidP="006D15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Годы, проведенные в эмиграции, отличаются активной плодотворной творческой деятельностью. Шмелев публикуется во многих эмигрантских изданиях: «Последние новости», «Возрождение», «Иллюстрированная Россия», «Сегодня», «Современные записки», «Русская мысль» и др.</w:t>
      </w:r>
    </w:p>
    <w:p w:rsidR="00A26C44" w:rsidRDefault="006D1544" w:rsidP="006D15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70731C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 Сергеевич Шмелёв умер </w:t>
      </w:r>
      <w:r w:rsidR="005F0554"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Париже </w:t>
      </w:r>
      <w:r w:rsidR="0070731C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0731C"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1950 год" w:history="1">
        <w:r w:rsidR="0070731C" w:rsidRPr="00A26C4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1950 году</w:t>
        </w:r>
      </w:hyperlink>
      <w:r w:rsidR="0070731C" w:rsidRPr="006D15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0731C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сердечного приступа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Похоронили писателя на парижском кладбище Сент-Женевьев-де-Буа. </w:t>
      </w:r>
    </w:p>
    <w:p w:rsidR="0070731C" w:rsidRPr="006D1544" w:rsidRDefault="00A26C44" w:rsidP="006D15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6D1544" w:rsidRPr="006D1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2000 году было выполнено желание Шмелева: прах Шмелёва и его жены перевезен на родину и погребен рядом с могилами родных в московском Донском монастыре.</w:t>
      </w:r>
    </w:p>
    <w:p w:rsidR="006D1544" w:rsidRPr="00B72810" w:rsidRDefault="006D1544" w:rsidP="0095613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</w:pPr>
      <w:r w:rsidRPr="00B7281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Творчество</w:t>
      </w:r>
    </w:p>
    <w:p w:rsidR="005F0554" w:rsidRPr="00956132" w:rsidRDefault="005F0554" w:rsidP="009561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561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956132">
        <w:rPr>
          <w:rFonts w:ascii="Times New Roman" w:hAnsi="Times New Roman" w:cs="Times New Roman"/>
          <w:sz w:val="24"/>
          <w:szCs w:val="24"/>
          <w:shd w:val="clear" w:color="auto" w:fill="FFFFFF"/>
        </w:rPr>
        <w:t>В его произведениях раскрываются глубинные моменты русской души, описываются люди, жизнь которых была пронизана евангельскими заповедями, духом Христовой любви и простой, детской веры.</w:t>
      </w:r>
    </w:p>
    <w:p w:rsidR="005F0554" w:rsidRPr="00956132" w:rsidRDefault="005F0554" w:rsidP="009561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561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9561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132">
        <w:rPr>
          <w:rFonts w:ascii="Times New Roman" w:hAnsi="Times New Roman" w:cs="Times New Roman"/>
          <w:sz w:val="24"/>
          <w:szCs w:val="24"/>
          <w:shd w:val="clear" w:color="auto" w:fill="FFFFFF"/>
        </w:rPr>
        <w:t>В его произведениях</w:t>
      </w:r>
      <w:r w:rsidR="009561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956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описание праздников Русской Православной Церкви, радостных моментов русской природы и московской старины</w:t>
      </w:r>
      <w:r w:rsidR="0095613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956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происходит приобщение читателя к русской духовности.</w:t>
      </w:r>
    </w:p>
    <w:p w:rsidR="00A26C44" w:rsidRPr="005C577C" w:rsidRDefault="00A26C44" w:rsidP="005C577C">
      <w:p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5C5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Раннее творчество</w:t>
      </w:r>
    </w:p>
    <w:p w:rsidR="00A26C44" w:rsidRPr="005C577C" w:rsidRDefault="005C577C" w:rsidP="005C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26C44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 этих лет характеризуются реалистической направленностью, в уже новых сложившихся исторических условиях Шмелёв поднимает тему «</w:t>
      </w:r>
      <w:hyperlink r:id="rId9" w:tooltip="Маленький человек" w:history="1">
        <w:r w:rsidR="00A26C44" w:rsidRPr="005C577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маленького человека</w:t>
        </w:r>
      </w:hyperlink>
      <w:r w:rsidR="00642B4D" w:rsidRPr="005C577C">
        <w:rPr>
          <w:rFonts w:ascii="Times New Roman" w:hAnsi="Times New Roman" w:cs="Times New Roman"/>
          <w:sz w:val="24"/>
          <w:szCs w:val="24"/>
        </w:rPr>
        <w:t>,</w:t>
      </w:r>
      <w:r w:rsidR="00D834FA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642B4D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роизведения </w:t>
      </w:r>
      <w:r w:rsidR="00A26C44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отличаются широким тематическим многообразием, обилием живописных</w:t>
      </w:r>
      <w:r w:rsidR="00A26C44" w:rsidRPr="005C57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26C44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пейзажей, зарисовками патриархального купеческого быта</w:t>
      </w:r>
      <w:r w:rsidR="00642B4D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Шмелёв изображает фазы превращения простого крестьянина в капиталиста нового</w:t>
      </w:r>
      <w:r w:rsidR="00642B4D" w:rsidRPr="005C57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42B4D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577C" w:rsidRPr="005C577C" w:rsidRDefault="00D834FA" w:rsidP="005C577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</w:t>
      </w:r>
      <w:r w:rsidR="00A26C44" w:rsidRPr="005C57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ассказы и повести</w:t>
      </w:r>
      <w:r w:rsidR="00A26C44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 солнцу, Гражданин Уклейкин, В норе</w:t>
      </w:r>
      <w:r w:rsidR="005C577C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26C44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небом</w:t>
      </w:r>
      <w:r w:rsidR="005C577C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26C44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Патока, Человек из ресторана</w:t>
      </w:r>
      <w:r w:rsidR="005C577C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Виноград, Стена, Пугливая тишина, Волчий перекат, </w:t>
      </w:r>
      <w:r w:rsidR="00A26C44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Росстани</w:t>
      </w:r>
      <w:r w:rsidR="00642B4D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Лик</w:t>
      </w:r>
      <w:r w:rsidR="00642B4D" w:rsidRPr="005C57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C577C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скрытый,  Карусель</w:t>
      </w:r>
    </w:p>
    <w:p w:rsidR="00A26C44" w:rsidRPr="005C577C" w:rsidRDefault="00D834FA" w:rsidP="005C577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К</w:t>
      </w:r>
      <w:r w:rsidR="00642B4D" w:rsidRPr="005C57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нига очерков</w:t>
      </w:r>
      <w:r w:rsidR="005C577C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642B4D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Суровые дни</w:t>
      </w:r>
    </w:p>
    <w:p w:rsidR="00642B4D" w:rsidRPr="005C577C" w:rsidRDefault="00642B4D" w:rsidP="005C577C">
      <w:pPr>
        <w:pStyle w:val="Nadpis3"/>
        <w:shd w:val="clear" w:color="auto" w:fill="FFFFFF"/>
        <w:spacing w:before="0" w:beforeAutospacing="0" w:after="72" w:afterAutospacing="0" w:line="288" w:lineRule="atLeast"/>
        <w:jc w:val="both"/>
        <w:rPr>
          <w:color w:val="000000"/>
          <w:sz w:val="24"/>
          <w:szCs w:val="24"/>
          <w:u w:val="single"/>
        </w:rPr>
      </w:pPr>
      <w:r w:rsidRPr="005C577C">
        <w:rPr>
          <w:rStyle w:val="mw-headline"/>
          <w:color w:val="000000"/>
          <w:sz w:val="24"/>
          <w:szCs w:val="24"/>
          <w:u w:val="single"/>
        </w:rPr>
        <w:t>Творчество 1920—1930 годов</w:t>
      </w:r>
    </w:p>
    <w:p w:rsidR="00642B4D" w:rsidRPr="005C577C" w:rsidRDefault="005C577C" w:rsidP="005C577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42B4D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Отъезд И.С. Шмелёва в 1922 году в эмиграцию (в</w:t>
      </w:r>
      <w:r w:rsidR="00642B4D" w:rsidRPr="005C57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42B4D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Берлин, а затем в Париж) знаменует новый период его творческого пути. Отсюда, из чужой страны, с необычайной отчётливостью видится ему Россия.</w:t>
      </w:r>
    </w:p>
    <w:p w:rsidR="005C577C" w:rsidRDefault="005C577C" w:rsidP="005C577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развивает проблематику старой патриархальной России, славит простого</w:t>
      </w:r>
      <w:r w:rsidRPr="005C57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русского</w:t>
      </w:r>
      <w:r w:rsidRPr="005C57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человека, создаёт картины религиозных празднеств, изображает обряды, славящие</w:t>
      </w:r>
      <w:r w:rsidRPr="005C57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Русь</w:t>
      </w:r>
    </w:p>
    <w:p w:rsidR="00364C47" w:rsidRDefault="00364C47" w:rsidP="005C577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26C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Солнце мертвых</w:t>
      </w:r>
      <w:r w:rsidRPr="00A26C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в</w:t>
      </w:r>
      <w:r w:rsidRPr="00A26C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с </w:t>
      </w:r>
      <w:r w:rsidRPr="00A26C4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революцией</w:t>
      </w:r>
      <w:r w:rsidRPr="00A26C44">
        <w:rPr>
          <w:rFonts w:ascii="Times New Roman" w:hAnsi="Times New Roman" w:cs="Times New Roman"/>
          <w:sz w:val="24"/>
          <w:szCs w:val="24"/>
          <w:shd w:val="clear" w:color="auto" w:fill="FFFFFF"/>
        </w:rPr>
        <w:t>, писатель пишет эпопею, где раскрывает свои личные впечатления о революции и гражданской войне. В результате, после выхода этой эпопеи, Шмелев получает европейскую известность.</w:t>
      </w:r>
    </w:p>
    <w:p w:rsidR="00084EA5" w:rsidRPr="00084EA5" w:rsidRDefault="00084EA5" w:rsidP="005C577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26C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Лето Господн</w:t>
      </w:r>
      <w:r w:rsidRPr="00A26C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е</w:t>
      </w:r>
      <w:r w:rsidRPr="00956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одно из наиболее ярких и талантливых его произведений</w:t>
      </w:r>
    </w:p>
    <w:p w:rsidR="00642B4D" w:rsidRPr="005C577C" w:rsidRDefault="00D834FA" w:rsidP="005C577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</w:t>
      </w:r>
      <w:r w:rsidR="005C577C" w:rsidRPr="005C57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ассказы-памфлеты</w:t>
      </w:r>
      <w:r w:rsid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642B4D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Каменный век</w:t>
      </w:r>
      <w:r w:rsid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2B4D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Ивана</w:t>
      </w:r>
      <w:r w:rsid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42B4D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пеньках</w:t>
      </w:r>
      <w:r w:rsid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 одну старуху</w:t>
      </w:r>
    </w:p>
    <w:p w:rsidR="00364C47" w:rsidRDefault="00084EA5" w:rsidP="00364C4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="005C577C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Русская песня, Наполеон. Рассказ моего приятеля, Обед для разных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5C577C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Въезд в Париж. Рассказы о России зарубежной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gramStart"/>
      <w:r w:rsid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Богомолье,</w:t>
      </w:r>
      <w:r w:rsidR="00364C47" w:rsidRPr="009561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64C47" w:rsidRPr="00956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667F3" w:rsidRPr="00F667F3" w:rsidRDefault="00F667F3" w:rsidP="00364C4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C577C" w:rsidRPr="00364C47" w:rsidRDefault="005C577C" w:rsidP="00364C47">
      <w:pPr>
        <w:jc w:val="both"/>
        <w:rPr>
          <w:rStyle w:val="mw-headline"/>
          <w:b/>
          <w:color w:val="000000"/>
          <w:sz w:val="24"/>
          <w:szCs w:val="24"/>
          <w:u w:val="single"/>
          <w:lang w:val="ru-RU"/>
        </w:rPr>
      </w:pPr>
      <w:r w:rsidRPr="00364C47">
        <w:rPr>
          <w:rStyle w:val="mw-headline"/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Последний период творчества</w:t>
      </w:r>
    </w:p>
    <w:p w:rsidR="00364C47" w:rsidRPr="00D834FA" w:rsidRDefault="00D834FA" w:rsidP="005C577C">
      <w:pPr>
        <w:pStyle w:val="Nadpis3"/>
        <w:shd w:val="clear" w:color="auto" w:fill="FFFFFF"/>
        <w:spacing w:before="0" w:beforeAutospacing="0" w:after="72" w:afterAutospacing="0" w:line="288" w:lineRule="atLeast"/>
        <w:jc w:val="both"/>
        <w:rPr>
          <w:b w:val="0"/>
          <w:color w:val="000000"/>
          <w:sz w:val="24"/>
          <w:szCs w:val="24"/>
          <w:shd w:val="clear" w:color="auto" w:fill="FFFFFF"/>
          <w:lang w:val="ru-RU"/>
        </w:rPr>
      </w:pPr>
      <w:r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="00364C47" w:rsidRPr="00084EA5">
        <w:rPr>
          <w:b w:val="0"/>
          <w:color w:val="000000"/>
          <w:sz w:val="24"/>
          <w:szCs w:val="24"/>
          <w:shd w:val="clear" w:color="auto" w:fill="FFFFFF"/>
        </w:rPr>
        <w:t>вспоминает свою поездку на остров, изображает мерно текущую жизнь православного</w:t>
      </w:r>
      <w:r w:rsidR="00364C47" w:rsidRPr="00084EA5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="00364C47" w:rsidRPr="00084EA5">
        <w:rPr>
          <w:b w:val="0"/>
          <w:color w:val="000000"/>
          <w:sz w:val="24"/>
          <w:szCs w:val="24"/>
          <w:shd w:val="clear" w:color="auto" w:fill="FFFFFF"/>
        </w:rPr>
        <w:t>русского</w:t>
      </w:r>
      <w:r w:rsidR="00364C47" w:rsidRPr="00084EA5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="00364C47" w:rsidRPr="00084EA5">
        <w:rPr>
          <w:b w:val="0"/>
          <w:color w:val="000000"/>
          <w:sz w:val="24"/>
          <w:szCs w:val="24"/>
          <w:shd w:val="clear" w:color="auto" w:fill="FFFFFF"/>
        </w:rPr>
        <w:t>монастыря</w:t>
      </w:r>
      <w:r>
        <w:rPr>
          <w:b w:val="0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D834FA" w:rsidRPr="00D834FA" w:rsidRDefault="00D834FA" w:rsidP="005C577C">
      <w:pPr>
        <w:pStyle w:val="Nadpis3"/>
        <w:shd w:val="clear" w:color="auto" w:fill="FFFFFF"/>
        <w:spacing w:before="0" w:beforeAutospacing="0" w:after="72" w:afterAutospacing="0" w:line="288" w:lineRule="atLeast"/>
        <w:jc w:val="both"/>
        <w:rPr>
          <w:b w:val="0"/>
          <w:color w:val="000000"/>
          <w:sz w:val="24"/>
          <w:szCs w:val="24"/>
          <w:u w:val="single"/>
          <w:lang w:val="ru-RU"/>
        </w:rPr>
      </w:pPr>
    </w:p>
    <w:p w:rsidR="005C577C" w:rsidRPr="005C577C" w:rsidRDefault="00D834FA" w:rsidP="005C577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А</w:t>
      </w:r>
      <w:r w:rsidR="005C577C" w:rsidRPr="00D834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втобиографически</w:t>
      </w:r>
      <w:r w:rsidR="00364C47" w:rsidRPr="00D834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 очерк</w:t>
      </w:r>
      <w:r w:rsidR="00364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5C577C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Старый Валаам</w:t>
      </w:r>
    </w:p>
    <w:p w:rsidR="005F0554" w:rsidRPr="00B72810" w:rsidRDefault="00D834FA" w:rsidP="009561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Р</w:t>
      </w:r>
      <w:r w:rsidR="005C577C" w:rsidRPr="00D834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оман</w:t>
      </w:r>
      <w:r w:rsidR="00364C47" w:rsidRPr="00D834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="00364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4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="005C577C" w:rsidRPr="005C5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Няня из Москвы, Пути небесные</w:t>
      </w:r>
    </w:p>
    <w:p w:rsidR="0070602D" w:rsidRPr="00B72810" w:rsidRDefault="0070602D" w:rsidP="009561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81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Лето Господне</w:t>
      </w:r>
    </w:p>
    <w:p w:rsidR="00776AF0" w:rsidRDefault="00776AF0" w:rsidP="00406F19">
      <w:pPr>
        <w:pStyle w:val="Normlnweb"/>
        <w:jc w:val="both"/>
      </w:pPr>
      <w:r w:rsidRPr="00406F19">
        <w:t>Главная тема романа «Лето Господне» — тема исторической и родовой памяти. Шмелёв считал, что мир будет незыблем до тех пор, пока люди помнят прошлое и строят настоящее по его законам. Это делает мир одухотворённым, «обожествлённым», а значит, осмысленным. Соблюдение древнего порядка помогает человеку быть нравственным. Мальчик Ваня и его наставник Горкин не просто проживают земную жизнь с её Благовещением, Пасхой, праздником иконы Иверской Божией Матери, Троицей, Преображением Господним, Рождеством Христовым, Святками, Крещением, Масленицей, но верят в Господа и бесконечность жизни. Роман начинается с Чистого понедельника — первого дня Великого поста, следующего за Прощёным воскресеньем. Центральный мотив книги — мотив отцовства как земного, так и небесного. В центре этой замкнутой вселенной — мальчик Ваня, от чьего имени ведётся повествование. Композиция каждой главы (кроме третьей, «Скорби») отражает годовой цикл православных религиозных праздников и обрядов. Здесь даны описания и двунадесятых праздников — Благовещенья, Троицы, Преображения, Крещения, Рождества, Вербного Воскресенья, — и великих праздников, и праздников, связанных с почитанием икон и святых, и «праздника праздников» — Пасхи. Каждое событие описано детально</w:t>
      </w:r>
      <w:r w:rsidRPr="00406F19">
        <w:rPr>
          <w:b/>
        </w:rPr>
        <w:t>.</w:t>
      </w:r>
      <w:r w:rsidRPr="00406F19">
        <w:t xml:space="preserve"> В двух первых частях «Лета Господня» рассказано о радостной жизни с верой в Бога, о близости Бога к жизни каждого человека. Третья часть — рассказ о смерти в вере, о переходе души в другой мир («Благословение детей», «Соборование», «Кончина», «Похороны» и др.). Однако мотив смерти не делает роман мрачным, так как душа бессмертна. Центром вселенной маленького Вани является его дом, который держится на отце — примере жизни «по совести». Это первый круг романа. Второй круг состоит из «двора»,</w:t>
      </w:r>
      <w:r w:rsidRPr="00406F19">
        <w:rPr>
          <w:rStyle w:val="apple-converted-space"/>
        </w:rPr>
        <w:t> </w:t>
      </w:r>
      <w:r w:rsidRPr="00406F19">
        <w:t>мира</w:t>
      </w:r>
      <w:r w:rsidR="00B72810">
        <w:t xml:space="preserve"> </w:t>
      </w:r>
      <w:r w:rsidRPr="00406F19">
        <w:t>Калужской улицы, населённого простыми русскими людьми. Третий крут — Москва, которую Шмелёв очень любил и считал душой России. Москва в «Лете Господнем» — живое, одушевлённое существо. И главный, четвёртый круг — это Россия. Все эти круги помещены во внутреннее пространство памяти героя-повествователя.</w:t>
      </w:r>
    </w:p>
    <w:p w:rsidR="0070602D" w:rsidRPr="00B72810" w:rsidRDefault="00406F19" w:rsidP="00B72810">
      <w:pPr>
        <w:pStyle w:val="Nadpis2"/>
        <w:rPr>
          <w:rFonts w:ascii="Times New Roman" w:hAnsi="Times New Roman" w:cs="Times New Roman"/>
          <w:color w:val="auto"/>
          <w:u w:val="single"/>
          <w:lang w:val="ru-RU"/>
        </w:rPr>
      </w:pPr>
      <w:r w:rsidRPr="00B72810">
        <w:rPr>
          <w:rFonts w:ascii="Times New Roman" w:hAnsi="Times New Roman" w:cs="Times New Roman"/>
          <w:color w:val="auto"/>
          <w:u w:val="single"/>
          <w:lang w:val="ru-RU"/>
        </w:rPr>
        <w:t>Отрывок</w:t>
      </w:r>
      <w:r w:rsidR="00B72810" w:rsidRPr="00B72810">
        <w:rPr>
          <w:rFonts w:ascii="Times New Roman" w:hAnsi="Times New Roman" w:cs="Times New Roman"/>
          <w:color w:val="auto"/>
          <w:u w:val="single"/>
        </w:rPr>
        <w:t xml:space="preserve"> – Чистый </w:t>
      </w:r>
      <w:r w:rsidR="00B72810" w:rsidRPr="00B72810">
        <w:rPr>
          <w:rFonts w:ascii="Times New Roman" w:hAnsi="Times New Roman" w:cs="Times New Roman"/>
          <w:color w:val="auto"/>
          <w:u w:val="single"/>
          <w:lang w:val="ru-RU"/>
        </w:rPr>
        <w:t>понедельник</w:t>
      </w:r>
    </w:p>
    <w:p w:rsidR="00406F19" w:rsidRPr="00406F19" w:rsidRDefault="00406F19" w:rsidP="00B7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proofErr w:type="gramStart"/>
      <w:r w:rsidRPr="00406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,,Незабвенный</w:t>
      </w:r>
      <w:proofErr w:type="gramEnd"/>
      <w:r w:rsidRPr="00406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 священный запах. Это пахнет  Великий Пост. И Горкин совсем</w:t>
      </w:r>
      <w:r w:rsidR="00B728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cs-CZ"/>
        </w:rPr>
        <w:t xml:space="preserve"> </w:t>
      </w:r>
      <w:r w:rsidRPr="00406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особенный, - тоже священный будто. Он еще до свету сходил в баню, попарился,</w:t>
      </w:r>
    </w:p>
    <w:p w:rsidR="00406F19" w:rsidRPr="00406F19" w:rsidRDefault="00406F19" w:rsidP="00B7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406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надел все чистое,  - чистый сегодня понедельник! - только казакинчик старый:</w:t>
      </w:r>
    </w:p>
    <w:p w:rsidR="00406F19" w:rsidRPr="00406F19" w:rsidRDefault="00406F19" w:rsidP="00B7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406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сегодня  все  самое  затрапезное  наденут,  так  "по  закону  надо". И  грех</w:t>
      </w:r>
    </w:p>
    <w:p w:rsidR="00406F19" w:rsidRPr="00406F19" w:rsidRDefault="00406F19" w:rsidP="00B7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406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смеяться, и надо  намаслить голову, как Горкин. Он теперь ест  без  масла, а</w:t>
      </w:r>
    </w:p>
    <w:p w:rsidR="00406F19" w:rsidRPr="00406F19" w:rsidRDefault="00406F19" w:rsidP="00B7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голову надо, по  закону,</w:t>
      </w:r>
      <w:r w:rsidRPr="00406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"для  молитвы". Сияние  от него идет, от седенькой</w:t>
      </w:r>
    </w:p>
    <w:p w:rsidR="00406F19" w:rsidRPr="00406F19" w:rsidRDefault="00406F19" w:rsidP="00B7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406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бородки,  совсем серебряной, от расчесанной  головы. Я знаю, что  он святой.</w:t>
      </w:r>
    </w:p>
    <w:p w:rsidR="00406F19" w:rsidRPr="00406F19" w:rsidRDefault="00406F19" w:rsidP="00B7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406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Такие - угодники бывают. А лицо розовое, как у херувима, от чистоты. Я знаю,</w:t>
      </w:r>
    </w:p>
    <w:p w:rsidR="0070602D" w:rsidRPr="00B72810" w:rsidRDefault="00406F19" w:rsidP="00B7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406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что он насушил себе черных сухариков с солью, и весь пост будет  с ними пить</w:t>
      </w:r>
      <w:r w:rsidR="00B728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cs-CZ"/>
        </w:rPr>
        <w:t xml:space="preserve"> чай.</w:t>
      </w:r>
      <w:r w:rsidR="00B728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“</w:t>
      </w:r>
    </w:p>
    <w:p w:rsidR="00FE2CE5" w:rsidRPr="00FE2CE5" w:rsidRDefault="00FE2CE5" w:rsidP="00956132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E2CE5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Источники</w:t>
      </w:r>
    </w:p>
    <w:p w:rsidR="00FE2CE5" w:rsidRPr="00FE2CE5" w:rsidRDefault="0029287B" w:rsidP="009561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FE2CE5" w:rsidRPr="00FE2C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http://www.litra.ru/composition/get/coid/00020501184864119325/woid/00054601184773070900/</w:t>
        </w:r>
      </w:hyperlink>
    </w:p>
    <w:p w:rsidR="00FE2CE5" w:rsidRPr="00FE2CE5" w:rsidRDefault="0029287B" w:rsidP="009561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FE2CE5" w:rsidRPr="00FE2CE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http://lib.pravmir.ru/library/author/281</w:t>
        </w:r>
      </w:hyperlink>
    </w:p>
    <w:p w:rsidR="00FE2CE5" w:rsidRPr="0070602D" w:rsidRDefault="0029287B" w:rsidP="009561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FE2CE5" w:rsidRPr="0070602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http://idrp.ru/buy/ivan-shmelev-t76</w:t>
        </w:r>
      </w:hyperlink>
    </w:p>
    <w:p w:rsidR="00FE2CE5" w:rsidRPr="00406F19" w:rsidRDefault="00406F19" w:rsidP="00406F1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406F1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http://litsochinenie.ru/analiz-romana-leto-gospodne-shmeleva-i-s.html</w:t>
        </w:r>
      </w:hyperlink>
    </w:p>
    <w:p w:rsidR="00406F19" w:rsidRPr="00406F19" w:rsidRDefault="00406F19" w:rsidP="00406F19">
      <w:pPr>
        <w:jc w:val="both"/>
        <w:rPr>
          <w:rFonts w:ascii="Times New Roman" w:hAnsi="Times New Roman" w:cs="Times New Roman"/>
          <w:sz w:val="24"/>
          <w:szCs w:val="24"/>
        </w:rPr>
      </w:pPr>
      <w:r w:rsidRPr="00406F19">
        <w:rPr>
          <w:rFonts w:ascii="Times New Roman" w:hAnsi="Times New Roman" w:cs="Times New Roman"/>
          <w:sz w:val="24"/>
          <w:szCs w:val="24"/>
        </w:rPr>
        <w:t>http://www.lib.ru/RUSSLIT/SMELEW/leto.txt</w:t>
      </w:r>
    </w:p>
    <w:sectPr w:rsidR="00406F19" w:rsidRPr="00406F19" w:rsidSect="00CA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BE9"/>
    <w:multiLevelType w:val="hybridMultilevel"/>
    <w:tmpl w:val="9C8E612C"/>
    <w:lvl w:ilvl="0" w:tplc="4CDAC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52667"/>
    <w:multiLevelType w:val="hybridMultilevel"/>
    <w:tmpl w:val="CABE5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131B8"/>
    <w:multiLevelType w:val="hybridMultilevel"/>
    <w:tmpl w:val="55923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46F66"/>
    <w:multiLevelType w:val="hybridMultilevel"/>
    <w:tmpl w:val="6AF267DA"/>
    <w:lvl w:ilvl="0" w:tplc="3C7A7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A73E2"/>
    <w:multiLevelType w:val="hybridMultilevel"/>
    <w:tmpl w:val="7E0E6A70"/>
    <w:lvl w:ilvl="0" w:tplc="E35A99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D1569"/>
    <w:multiLevelType w:val="hybridMultilevel"/>
    <w:tmpl w:val="D28CDA12"/>
    <w:lvl w:ilvl="0" w:tplc="7F649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0731C"/>
    <w:rsid w:val="00084EA5"/>
    <w:rsid w:val="0029287B"/>
    <w:rsid w:val="00364C47"/>
    <w:rsid w:val="00406F19"/>
    <w:rsid w:val="005B02E5"/>
    <w:rsid w:val="005C577C"/>
    <w:rsid w:val="005F0554"/>
    <w:rsid w:val="00642B4D"/>
    <w:rsid w:val="006D1544"/>
    <w:rsid w:val="0070602D"/>
    <w:rsid w:val="0070731C"/>
    <w:rsid w:val="00776AF0"/>
    <w:rsid w:val="00911DC2"/>
    <w:rsid w:val="00956132"/>
    <w:rsid w:val="00A26C44"/>
    <w:rsid w:val="00B128C7"/>
    <w:rsid w:val="00B72810"/>
    <w:rsid w:val="00CA3180"/>
    <w:rsid w:val="00D834FA"/>
    <w:rsid w:val="00DF2A10"/>
    <w:rsid w:val="00F667F3"/>
    <w:rsid w:val="00FE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18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2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26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0731C"/>
    <w:rPr>
      <w:b/>
      <w:bCs/>
    </w:rPr>
  </w:style>
  <w:style w:type="character" w:customStyle="1" w:styleId="apple-converted-space">
    <w:name w:val="apple-converted-space"/>
    <w:basedOn w:val="Standardnpsmoodstavce"/>
    <w:rsid w:val="0070731C"/>
  </w:style>
  <w:style w:type="character" w:styleId="Hypertextovodkaz">
    <w:name w:val="Hyperlink"/>
    <w:basedOn w:val="Standardnpsmoodstavce"/>
    <w:uiPriority w:val="99"/>
    <w:unhideWhenUsed/>
    <w:rsid w:val="007073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6C4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26C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A26C44"/>
  </w:style>
  <w:style w:type="paragraph" w:styleId="Normlnweb">
    <w:name w:val="Normal (Web)"/>
    <w:basedOn w:val="Normln"/>
    <w:uiPriority w:val="99"/>
    <w:semiHidden/>
    <w:unhideWhenUsed/>
    <w:rsid w:val="0077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6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06F1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72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50_%D0%B3%D0%BE%D0%B4" TargetMode="External"/><Relationship Id="rId13" Type="http://schemas.openxmlformats.org/officeDocument/2006/relationships/hyperlink" Target="http://litsochinenie.ru/analiz-romana-leto-gospodne-shmeleva-i-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3_%D0%BE%D0%BA%D1%82%D1%8F%D0%B1%D1%80%D1%8F" TargetMode="External"/><Relationship Id="rId12" Type="http://schemas.openxmlformats.org/officeDocument/2006/relationships/hyperlink" Target="http://idrp.ru/buy/ivan-shmelev-t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1%8B%D1%81%D0%BB%D0%B8%D1%82%D0%B5%D0%BB%D1%8C" TargetMode="External"/><Relationship Id="rId11" Type="http://schemas.openxmlformats.org/officeDocument/2006/relationships/hyperlink" Target="http://lib.pravmir.ru/library/author/281" TargetMode="External"/><Relationship Id="rId5" Type="http://schemas.openxmlformats.org/officeDocument/2006/relationships/hyperlink" Target="http://ru.wikipedia.org/wiki/%D0%9F%D1%83%D0%B1%D0%BB%D0%B8%D1%86%D0%B8%D1%81%D1%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tra.ru/composition/get/coid/00020501184864119325/woid/000546011847730709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0%D0%BB%D0%B5%D0%BD%D1%8C%D0%BA%D0%B8%D0%B9_%D1%87%D0%B5%D0%BB%D0%BE%D0%B2%D0%B5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1272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8</cp:revision>
  <dcterms:created xsi:type="dcterms:W3CDTF">2014-03-15T09:39:00Z</dcterms:created>
  <dcterms:modified xsi:type="dcterms:W3CDTF">2014-03-23T16:22:00Z</dcterms:modified>
</cp:coreProperties>
</file>