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E5B" w:rsidRDefault="00B06E5B" w:rsidP="002B4841">
      <w:pPr>
        <w:jc w:val="right"/>
        <w:rPr>
          <w:rFonts w:ascii="Gentium Book Basic" w:hAnsi="Gentium Book Basic"/>
          <w:lang w:val="fr-FR"/>
        </w:rPr>
      </w:pPr>
      <w:r>
        <w:rPr>
          <w:rFonts w:ascii="Gentium Book Basic" w:hAnsi="Gentium Book Basic"/>
          <w:lang w:val="fr-FR"/>
        </w:rPr>
        <w:t>Auteur : Renáta Vélová, 385 367</w:t>
      </w:r>
    </w:p>
    <w:p w:rsidR="00E733EF" w:rsidRDefault="00864A0E" w:rsidP="00B06E5B">
      <w:pPr>
        <w:jc w:val="center"/>
        <w:rPr>
          <w:rFonts w:ascii="Gentium Book Basic" w:hAnsi="Gentium Book Basic"/>
          <w:sz w:val="28"/>
          <w:lang w:val="fr-FR"/>
        </w:rPr>
      </w:pPr>
      <w:r>
        <w:rPr>
          <w:rFonts w:ascii="Gentium Book Basic" w:hAnsi="Gentium Book Basic"/>
          <w:sz w:val="28"/>
          <w:lang w:val="fr-FR"/>
        </w:rPr>
        <w:t>FICHE PE</w:t>
      </w:r>
      <w:r w:rsidR="00F11A50">
        <w:rPr>
          <w:rFonts w:ascii="Gentium Book Basic" w:hAnsi="Gentium Book Basic"/>
          <w:sz w:val="28"/>
          <w:lang w:val="fr-FR"/>
        </w:rPr>
        <w:t>DAGOGIQUE LITTE</w:t>
      </w:r>
      <w:r w:rsidR="00B06E5B" w:rsidRPr="00B06E5B">
        <w:rPr>
          <w:rFonts w:ascii="Gentium Book Basic" w:hAnsi="Gentium Book Basic"/>
          <w:sz w:val="28"/>
          <w:lang w:val="fr-FR"/>
        </w:rPr>
        <w:t>RAIRE</w:t>
      </w:r>
    </w:p>
    <w:p w:rsidR="00B06E5B" w:rsidRPr="00B06E5B" w:rsidRDefault="00B06E5B" w:rsidP="00B06E5B">
      <w:pPr>
        <w:jc w:val="center"/>
        <w:rPr>
          <w:rFonts w:ascii="Segoe Print" w:hAnsi="Segoe Print"/>
          <w:sz w:val="28"/>
          <w:lang w:val="fr-FR"/>
        </w:rPr>
      </w:pPr>
      <w:r w:rsidRPr="00B06E5B">
        <w:rPr>
          <w:rFonts w:ascii="Segoe Print" w:hAnsi="Segoe Print"/>
          <w:sz w:val="28"/>
          <w:lang w:val="fr-FR"/>
        </w:rPr>
        <w:t>David Foenkinos – La Délicatesse</w:t>
      </w:r>
    </w:p>
    <w:p w:rsidR="00E733EF" w:rsidRPr="002B4841" w:rsidRDefault="003224C9" w:rsidP="003224C9">
      <w:pPr>
        <w:jc w:val="center"/>
        <w:rPr>
          <w:rFonts w:ascii="Gentium Book Basic" w:hAnsi="Gentium Book Basic"/>
          <w:u w:val="single"/>
          <w:lang w:val="fr-FR"/>
        </w:rPr>
      </w:pPr>
      <w:r w:rsidRPr="002B4841">
        <w:rPr>
          <w:rFonts w:ascii="Gentium Book Basic" w:hAnsi="Gentium Book Basic"/>
          <w:u w:val="single"/>
          <w:lang w:val="fr-FR"/>
        </w:rPr>
        <w:t>Fiche d’enseignant</w:t>
      </w:r>
    </w:p>
    <w:p w:rsidR="003224C9" w:rsidRPr="00975391" w:rsidRDefault="003224C9" w:rsidP="003224C9">
      <w:pPr>
        <w:jc w:val="center"/>
        <w:rPr>
          <w:rFonts w:ascii="Gentium Book Basic" w:hAnsi="Gentium Book Basic"/>
          <w:lang w:val="fr-FR"/>
        </w:rPr>
      </w:pPr>
    </w:p>
    <w:p w:rsidR="00E733EF" w:rsidRPr="00975391" w:rsidRDefault="00E733EF" w:rsidP="002B4841">
      <w:pPr>
        <w:spacing w:line="280" w:lineRule="exact"/>
        <w:rPr>
          <w:rFonts w:ascii="Gentium Book Basic" w:hAnsi="Gentium Book Basic"/>
          <w:lang w:val="fr-FR"/>
        </w:rPr>
      </w:pPr>
      <w:r w:rsidRPr="00975391">
        <w:rPr>
          <w:rFonts w:ascii="Gentium Book Basic" w:hAnsi="Gentium Book Basic"/>
          <w:lang w:val="fr-FR"/>
        </w:rPr>
        <w:t>Thème :</w:t>
      </w:r>
      <w:r w:rsidRPr="00975391">
        <w:rPr>
          <w:rFonts w:ascii="Gentium Book Basic" w:hAnsi="Gentium Book Basic"/>
          <w:lang w:val="fr-FR"/>
        </w:rPr>
        <w:tab/>
      </w:r>
      <w:r w:rsidRPr="00975391">
        <w:rPr>
          <w:rFonts w:ascii="Gentium Book Basic" w:hAnsi="Gentium Book Basic"/>
          <w:lang w:val="fr-FR"/>
        </w:rPr>
        <w:tab/>
      </w:r>
      <w:r w:rsidRPr="00975391">
        <w:rPr>
          <w:rFonts w:ascii="Gentium Book Basic" w:hAnsi="Gentium Book Basic"/>
          <w:lang w:val="fr-FR"/>
        </w:rPr>
        <w:tab/>
        <w:t>Découverte d’une œvre littéraire</w:t>
      </w:r>
    </w:p>
    <w:p w:rsidR="00E733EF" w:rsidRPr="00975391" w:rsidRDefault="00E733EF" w:rsidP="002B4841">
      <w:pPr>
        <w:spacing w:line="280" w:lineRule="exact"/>
        <w:ind w:left="2832" w:hanging="2832"/>
        <w:rPr>
          <w:rFonts w:ascii="Gentium Book Basic" w:hAnsi="Gentium Book Basic"/>
          <w:lang w:val="fr-FR"/>
        </w:rPr>
      </w:pPr>
      <w:r w:rsidRPr="00975391">
        <w:rPr>
          <w:rFonts w:ascii="Gentium Book Basic" w:hAnsi="Gentium Book Basic"/>
          <w:lang w:val="fr-FR"/>
        </w:rPr>
        <w:t>Objectifs pédagogiques :</w:t>
      </w:r>
      <w:r w:rsidRPr="00975391">
        <w:rPr>
          <w:rFonts w:ascii="Gentium Book Basic" w:hAnsi="Gentium Book Basic"/>
          <w:lang w:val="fr-FR"/>
        </w:rPr>
        <w:tab/>
      </w:r>
      <w:r w:rsidR="00C60271" w:rsidRPr="00975391">
        <w:rPr>
          <w:rFonts w:ascii="Gentium Book Basic" w:hAnsi="Gentium Book Basic"/>
          <w:lang w:val="fr-FR"/>
        </w:rPr>
        <w:t>Faire c</w:t>
      </w:r>
      <w:r w:rsidRPr="00975391">
        <w:rPr>
          <w:rFonts w:ascii="Gentium Book Basic" w:hAnsi="Gentium Book Basic"/>
          <w:lang w:val="fr-FR"/>
        </w:rPr>
        <w:t>omprendre un nouveau texte</w:t>
      </w:r>
      <w:r w:rsidR="00C60271" w:rsidRPr="00975391">
        <w:rPr>
          <w:rFonts w:ascii="Gentium Book Basic" w:hAnsi="Gentium Book Basic"/>
          <w:lang w:val="fr-FR"/>
        </w:rPr>
        <w:t xml:space="preserve"> aux étudiants</w:t>
      </w:r>
      <w:r w:rsidRPr="00975391">
        <w:rPr>
          <w:rFonts w:ascii="Gentium Book Basic" w:hAnsi="Gentium Book Basic"/>
          <w:lang w:val="fr-FR"/>
        </w:rPr>
        <w:br/>
        <w:t>Découvrir le style d’écriture de David Foenkinos</w:t>
      </w:r>
      <w:r w:rsidRPr="00975391">
        <w:rPr>
          <w:rFonts w:ascii="Gentium Book Basic" w:hAnsi="Gentium Book Basic"/>
          <w:lang w:val="fr-FR"/>
        </w:rPr>
        <w:br/>
        <w:t>Développer la capacité de prévoir de ce qu’un texte veut exprimer</w:t>
      </w:r>
      <w:r w:rsidR="00C60271" w:rsidRPr="00975391">
        <w:rPr>
          <w:rFonts w:ascii="Gentium Book Basic" w:hAnsi="Gentium Book Basic"/>
          <w:lang w:val="fr-FR"/>
        </w:rPr>
        <w:br/>
        <w:t>Enrichissement du vocabulaire</w:t>
      </w:r>
    </w:p>
    <w:p w:rsidR="00E733EF" w:rsidRPr="00975391" w:rsidRDefault="00E733EF" w:rsidP="002B4841">
      <w:pPr>
        <w:spacing w:line="280" w:lineRule="exact"/>
        <w:ind w:left="2832" w:hanging="2832"/>
        <w:rPr>
          <w:rFonts w:ascii="Gentium Book Basic" w:hAnsi="Gentium Book Basic"/>
          <w:lang w:val="fr-FR"/>
        </w:rPr>
      </w:pPr>
      <w:r w:rsidRPr="00975391">
        <w:rPr>
          <w:rFonts w:ascii="Gentium Book Basic" w:hAnsi="Gentium Book Basic"/>
          <w:lang w:val="fr-FR"/>
        </w:rPr>
        <w:t>Niveau :</w:t>
      </w:r>
      <w:r w:rsidRPr="00975391">
        <w:rPr>
          <w:rFonts w:ascii="Gentium Book Basic" w:hAnsi="Gentium Book Basic"/>
          <w:lang w:val="fr-FR"/>
        </w:rPr>
        <w:tab/>
        <w:t>B1 – B2</w:t>
      </w:r>
    </w:p>
    <w:p w:rsidR="00E733EF" w:rsidRPr="00975391" w:rsidRDefault="00E733EF" w:rsidP="002B4841">
      <w:pPr>
        <w:spacing w:line="280" w:lineRule="exact"/>
        <w:ind w:left="2832" w:hanging="2832"/>
        <w:rPr>
          <w:rFonts w:ascii="Gentium Book Basic" w:hAnsi="Gentium Book Basic"/>
          <w:lang w:val="fr-FR"/>
        </w:rPr>
      </w:pPr>
      <w:r w:rsidRPr="00975391">
        <w:rPr>
          <w:rFonts w:ascii="Gentium Book Basic" w:hAnsi="Gentium Book Basic"/>
          <w:lang w:val="fr-FR"/>
        </w:rPr>
        <w:t xml:space="preserve">Public : </w:t>
      </w:r>
      <w:r w:rsidRPr="00975391">
        <w:rPr>
          <w:rFonts w:ascii="Gentium Book Basic" w:hAnsi="Gentium Book Basic"/>
          <w:lang w:val="fr-FR"/>
        </w:rPr>
        <w:tab/>
        <w:t>Adolescents ou audltes</w:t>
      </w:r>
    </w:p>
    <w:p w:rsidR="00E733EF" w:rsidRPr="00975391" w:rsidRDefault="00E733EF" w:rsidP="002B4841">
      <w:pPr>
        <w:spacing w:line="280" w:lineRule="exact"/>
        <w:ind w:left="2832" w:hanging="2832"/>
        <w:rPr>
          <w:rFonts w:ascii="Gentium Book Basic" w:hAnsi="Gentium Book Basic"/>
          <w:lang w:val="fr-FR"/>
        </w:rPr>
      </w:pPr>
      <w:r w:rsidRPr="00975391">
        <w:rPr>
          <w:rFonts w:ascii="Gentium Book Basic" w:hAnsi="Gentium Book Basic"/>
          <w:lang w:val="fr-FR"/>
        </w:rPr>
        <w:t>Durée :</w:t>
      </w:r>
      <w:r w:rsidRPr="00975391">
        <w:rPr>
          <w:rFonts w:ascii="Gentium Book Basic" w:hAnsi="Gentium Book Basic"/>
          <w:lang w:val="fr-FR"/>
        </w:rPr>
        <w:tab/>
      </w:r>
      <w:r w:rsidR="00596A5F">
        <w:rPr>
          <w:rFonts w:ascii="Gentium Book Basic" w:hAnsi="Gentium Book Basic"/>
          <w:lang w:val="fr-FR"/>
        </w:rPr>
        <w:t>90 minutes</w:t>
      </w:r>
    </w:p>
    <w:p w:rsidR="00E733EF" w:rsidRPr="00975391" w:rsidRDefault="00E733EF" w:rsidP="002B4841">
      <w:pPr>
        <w:spacing w:line="280" w:lineRule="exact"/>
        <w:ind w:left="2832" w:hanging="2832"/>
        <w:rPr>
          <w:rFonts w:ascii="Gentium Book Basic" w:hAnsi="Gentium Book Basic"/>
          <w:lang w:val="fr-FR"/>
        </w:rPr>
      </w:pPr>
      <w:r w:rsidRPr="00975391">
        <w:rPr>
          <w:rFonts w:ascii="Gentium Book Basic" w:hAnsi="Gentium Book Basic"/>
          <w:lang w:val="fr-FR"/>
        </w:rPr>
        <w:t>Matériel :</w:t>
      </w:r>
      <w:r w:rsidRPr="00975391">
        <w:rPr>
          <w:rFonts w:ascii="Gentium Book Basic" w:hAnsi="Gentium Book Basic"/>
          <w:lang w:val="fr-FR"/>
        </w:rPr>
        <w:tab/>
        <w:t>Les extraits du livre « La Délicatesse » de David Foenkinos</w:t>
      </w:r>
      <w:r w:rsidRPr="00975391">
        <w:rPr>
          <w:rFonts w:ascii="Gentium Book Basic" w:hAnsi="Gentium Book Basic"/>
          <w:lang w:val="fr-FR"/>
        </w:rPr>
        <w:br/>
        <w:t>Dictionnaire français monolingue</w:t>
      </w:r>
    </w:p>
    <w:p w:rsidR="00E733EF" w:rsidRPr="00975391" w:rsidRDefault="00E733EF" w:rsidP="002B4841">
      <w:pPr>
        <w:spacing w:line="280" w:lineRule="exact"/>
        <w:ind w:left="2832" w:hanging="2832"/>
        <w:rPr>
          <w:rFonts w:ascii="Gentium Book Basic" w:hAnsi="Gentium Book Basic"/>
          <w:lang w:val="fr-FR"/>
        </w:rPr>
      </w:pPr>
      <w:r w:rsidRPr="00975391">
        <w:rPr>
          <w:rFonts w:ascii="Gentium Book Basic" w:hAnsi="Gentium Book Basic"/>
          <w:lang w:val="fr-FR"/>
        </w:rPr>
        <w:t>Disposition de la classe :</w:t>
      </w:r>
      <w:r w:rsidRPr="00975391">
        <w:rPr>
          <w:rFonts w:ascii="Gentium Book Basic" w:hAnsi="Gentium Book Basic"/>
          <w:lang w:val="fr-FR"/>
        </w:rPr>
        <w:tab/>
        <w:t xml:space="preserve">Normale – étudiants assis </w:t>
      </w:r>
      <w:r w:rsidR="003224C9" w:rsidRPr="00975391">
        <w:rPr>
          <w:rFonts w:ascii="Gentium Book Basic" w:hAnsi="Gentium Book Basic"/>
          <w:lang w:val="fr-FR"/>
        </w:rPr>
        <w:t>à leurs tables</w:t>
      </w:r>
    </w:p>
    <w:p w:rsidR="003224C9" w:rsidRPr="00975391" w:rsidRDefault="003224C9" w:rsidP="002B4841">
      <w:pPr>
        <w:spacing w:line="280" w:lineRule="exact"/>
        <w:ind w:left="2832" w:hanging="2832"/>
        <w:rPr>
          <w:rFonts w:ascii="Gentium Book Basic" w:hAnsi="Gentium Book Basic"/>
          <w:lang w:val="fr-FR"/>
        </w:rPr>
      </w:pPr>
      <w:r w:rsidRPr="00975391">
        <w:rPr>
          <w:rFonts w:ascii="Gentium Book Basic" w:hAnsi="Gentium Book Basic"/>
          <w:lang w:val="fr-FR"/>
        </w:rPr>
        <w:t xml:space="preserve">Démarche : </w:t>
      </w:r>
    </w:p>
    <w:p w:rsidR="00975391" w:rsidRPr="00975391" w:rsidRDefault="00975391" w:rsidP="00975391">
      <w:pPr>
        <w:rPr>
          <w:rFonts w:ascii="Gentium Book Basic" w:hAnsi="Gentium Book Basic"/>
          <w:u w:val="single"/>
          <w:lang w:val="fr-FR"/>
        </w:rPr>
      </w:pPr>
      <w:r w:rsidRPr="00975391">
        <w:rPr>
          <w:rFonts w:ascii="Gentium Book Basic" w:hAnsi="Gentium Book Basic"/>
          <w:u w:val="single"/>
          <w:lang w:val="fr-FR"/>
        </w:rPr>
        <w:t>Activité 1</w:t>
      </w:r>
    </w:p>
    <w:p w:rsidR="002B4841" w:rsidRPr="00975391" w:rsidRDefault="005876B2" w:rsidP="002B4841">
      <w:pPr>
        <w:ind w:firstLine="708"/>
        <w:jc w:val="both"/>
        <w:rPr>
          <w:rFonts w:ascii="Gentium Book Basic" w:hAnsi="Gentium Book Basic"/>
          <w:lang w:val="fr-FR"/>
        </w:rPr>
      </w:pPr>
      <w:r w:rsidRPr="00975391">
        <w:rPr>
          <w:rFonts w:ascii="Gentium Book Basic" w:hAnsi="Gentium Book Basic"/>
          <w:lang w:val="fr-FR"/>
        </w:rPr>
        <w:t xml:space="preserve">Pour introduire le ton du livre, il semble utile de sensibiliser l’attention des étudiants vers le lexique qui y  apparaît. La première activité s’oriente vers les expressions qui </w:t>
      </w:r>
      <w:r w:rsidR="004D5422" w:rsidRPr="00975391">
        <w:rPr>
          <w:rFonts w:ascii="Gentium Book Basic" w:hAnsi="Gentium Book Basic"/>
          <w:lang w:val="fr-FR"/>
        </w:rPr>
        <w:t xml:space="preserve">se trouvent dans le livre. </w:t>
      </w:r>
    </w:p>
    <w:p w:rsidR="00C60271" w:rsidRDefault="002B4841" w:rsidP="005876B2">
      <w:pPr>
        <w:rPr>
          <w:rFonts w:ascii="Gentium Book Basic" w:hAnsi="Gentium Book Basic"/>
          <w:b/>
          <w:lang w:val="fr-FR"/>
        </w:rPr>
      </w:pPr>
      <w:r w:rsidRPr="002B4841">
        <w:rPr>
          <w:rFonts w:ascii="Gentium Book Basic" w:hAnsi="Gentium Book Basic"/>
          <w:b/>
          <w:lang w:val="fr-FR"/>
        </w:rPr>
        <w:t>Consigne :</w:t>
      </w:r>
    </w:p>
    <w:p w:rsidR="002B4841" w:rsidRPr="002B4841" w:rsidRDefault="00185D21" w:rsidP="005876B2">
      <w:pPr>
        <w:rPr>
          <w:rFonts w:ascii="Gentium Book Basic" w:hAnsi="Gentium Book Basic"/>
          <w:i/>
          <w:lang w:val="fr-FR"/>
        </w:rPr>
      </w:pPr>
      <w:r>
        <w:rPr>
          <w:rFonts w:ascii="Gentium Book Basic" w:hAnsi="Gentium Book Basic"/>
          <w:i/>
          <w:lang w:val="fr-FR"/>
        </w:rPr>
        <w:t>A</w:t>
      </w:r>
      <w:r w:rsidR="002B4841" w:rsidRPr="002B4841">
        <w:rPr>
          <w:rFonts w:ascii="Gentium Book Basic" w:hAnsi="Gentium Book Basic"/>
          <w:i/>
          <w:lang w:val="fr-FR"/>
        </w:rPr>
        <w:t>ssociez les mots avec leurs définitions.</w:t>
      </w:r>
    </w:p>
    <w:tbl>
      <w:tblPr>
        <w:tblStyle w:val="Mkatabulky"/>
        <w:tblW w:w="9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7"/>
        <w:gridCol w:w="6210"/>
      </w:tblGrid>
      <w:tr w:rsidR="004D5422" w:rsidRPr="00975391" w:rsidTr="002B4841">
        <w:trPr>
          <w:trHeight w:val="480"/>
        </w:trPr>
        <w:tc>
          <w:tcPr>
            <w:tcW w:w="3127" w:type="dxa"/>
          </w:tcPr>
          <w:p w:rsidR="004D5422" w:rsidRPr="00975391" w:rsidRDefault="00261A21" w:rsidP="00C60271">
            <w:pPr>
              <w:rPr>
                <w:rFonts w:ascii="Gentium Book Basic" w:hAnsi="Gentium Book Basic"/>
                <w:lang w:val="fr-FR"/>
              </w:rPr>
            </w:pPr>
            <w:r w:rsidRPr="00975391">
              <w:rPr>
                <w:rFonts w:ascii="Gentium Book Basic" w:hAnsi="Gentium Book Basic"/>
                <w:lang w:val="fr-FR"/>
              </w:rPr>
              <w:t xml:space="preserve">1. </w:t>
            </w:r>
            <w:r w:rsidR="004D5422" w:rsidRPr="00975391">
              <w:rPr>
                <w:rFonts w:ascii="Gentium Book Basic" w:hAnsi="Gentium Book Basic"/>
                <w:lang w:val="fr-FR"/>
              </w:rPr>
              <w:t>s’échapper</w:t>
            </w:r>
          </w:p>
        </w:tc>
        <w:tc>
          <w:tcPr>
            <w:tcW w:w="6210" w:type="dxa"/>
          </w:tcPr>
          <w:p w:rsidR="004D5422" w:rsidRPr="00975391" w:rsidRDefault="00261A21" w:rsidP="005876B2">
            <w:pPr>
              <w:rPr>
                <w:rFonts w:ascii="Gentium Book Basic" w:hAnsi="Gentium Book Basic"/>
                <w:lang w:val="fr-FR"/>
              </w:rPr>
            </w:pPr>
            <w:r w:rsidRPr="00975391">
              <w:rPr>
                <w:rFonts w:ascii="Gentium Book Basic" w:hAnsi="Gentium Book Basic"/>
                <w:lang w:val="fr-FR"/>
              </w:rPr>
              <w:t>a. (</w:t>
            </w:r>
            <w:r w:rsidRPr="00975391">
              <w:rPr>
                <w:rFonts w:ascii="Gentium Book Basic" w:hAnsi="Gentium Book Basic"/>
                <w:i/>
                <w:lang w:val="fr-FR"/>
              </w:rPr>
              <w:t>nom f.</w:t>
            </w:r>
            <w:r w:rsidRPr="00975391">
              <w:rPr>
                <w:rFonts w:ascii="Gentium Book Basic" w:hAnsi="Gentium Book Basic"/>
                <w:lang w:val="fr-FR"/>
              </w:rPr>
              <w:t>) ensemble des caractères physiques de l’homme adulte</w:t>
            </w:r>
          </w:p>
          <w:p w:rsidR="00C60271" w:rsidRPr="00975391" w:rsidRDefault="00C60271" w:rsidP="005876B2">
            <w:pPr>
              <w:rPr>
                <w:rFonts w:ascii="Gentium Book Basic" w:hAnsi="Gentium Book Basic"/>
                <w:lang w:val="fr-FR"/>
              </w:rPr>
            </w:pPr>
          </w:p>
        </w:tc>
      </w:tr>
      <w:tr w:rsidR="004D5422" w:rsidRPr="00975391" w:rsidTr="002B4841">
        <w:trPr>
          <w:trHeight w:val="492"/>
        </w:trPr>
        <w:tc>
          <w:tcPr>
            <w:tcW w:w="3127" w:type="dxa"/>
          </w:tcPr>
          <w:p w:rsidR="004D5422" w:rsidRPr="00975391" w:rsidRDefault="00261A21" w:rsidP="005876B2">
            <w:pPr>
              <w:rPr>
                <w:rFonts w:ascii="Gentium Book Basic" w:hAnsi="Gentium Book Basic"/>
                <w:lang w:val="fr-FR"/>
              </w:rPr>
            </w:pPr>
            <w:r w:rsidRPr="00975391">
              <w:rPr>
                <w:rFonts w:ascii="Gentium Book Basic" w:hAnsi="Gentium Book Basic"/>
                <w:lang w:val="fr-FR"/>
              </w:rPr>
              <w:t xml:space="preserve">2. </w:t>
            </w:r>
            <w:r w:rsidR="00F10099" w:rsidRPr="00975391">
              <w:rPr>
                <w:rFonts w:ascii="Gentium Book Basic" w:hAnsi="Gentium Book Basic"/>
                <w:lang w:val="fr-FR"/>
              </w:rPr>
              <w:t>navrant</w:t>
            </w:r>
          </w:p>
        </w:tc>
        <w:tc>
          <w:tcPr>
            <w:tcW w:w="6210" w:type="dxa"/>
          </w:tcPr>
          <w:p w:rsidR="004D5422" w:rsidRPr="00975391" w:rsidRDefault="00261A21" w:rsidP="005876B2">
            <w:pPr>
              <w:rPr>
                <w:rFonts w:ascii="Gentium Book Basic" w:hAnsi="Gentium Book Basic"/>
                <w:lang w:val="fr-FR"/>
              </w:rPr>
            </w:pPr>
            <w:r w:rsidRPr="00975391">
              <w:rPr>
                <w:rFonts w:ascii="Gentium Book Basic" w:hAnsi="Gentium Book Basic"/>
                <w:lang w:val="fr-FR"/>
              </w:rPr>
              <w:t>b</w:t>
            </w:r>
            <w:r w:rsidR="00CD4E74" w:rsidRPr="00975391">
              <w:rPr>
                <w:rFonts w:ascii="Gentium Book Basic" w:hAnsi="Gentium Book Basic"/>
                <w:lang w:val="fr-FR"/>
              </w:rPr>
              <w:t>. (</w:t>
            </w:r>
            <w:r w:rsidR="00CD4E74" w:rsidRPr="00975391">
              <w:rPr>
                <w:rFonts w:ascii="Gentium Book Basic" w:hAnsi="Gentium Book Basic"/>
                <w:i/>
                <w:lang w:val="fr-FR"/>
              </w:rPr>
              <w:t>adj.</w:t>
            </w:r>
            <w:r w:rsidR="00CD4E74" w:rsidRPr="00975391">
              <w:rPr>
                <w:rFonts w:ascii="Gentium Book Basic" w:hAnsi="Gentium Book Basic"/>
                <w:lang w:val="fr-FR"/>
              </w:rPr>
              <w:t xml:space="preserve">) </w:t>
            </w:r>
            <w:r w:rsidR="00CB1DEC" w:rsidRPr="00975391">
              <w:rPr>
                <w:rFonts w:ascii="Gentium Book Basic" w:hAnsi="Gentium Book Basic"/>
                <w:lang w:val="fr-FR"/>
              </w:rPr>
              <w:t>p</w:t>
            </w:r>
            <w:r w:rsidR="00DF0CB8" w:rsidRPr="00975391">
              <w:rPr>
                <w:rFonts w:ascii="Gentium Book Basic" w:hAnsi="Gentium Book Basic"/>
                <w:lang w:val="fr-FR"/>
              </w:rPr>
              <w:t>ouvant être cru, digne de foi</w:t>
            </w:r>
          </w:p>
          <w:p w:rsidR="00C60271" w:rsidRPr="00975391" w:rsidRDefault="00C60271" w:rsidP="005876B2">
            <w:pPr>
              <w:rPr>
                <w:rFonts w:ascii="Gentium Book Basic" w:hAnsi="Gentium Book Basic"/>
                <w:lang w:val="fr-FR"/>
              </w:rPr>
            </w:pPr>
          </w:p>
        </w:tc>
      </w:tr>
      <w:tr w:rsidR="004D5422" w:rsidRPr="00975391" w:rsidTr="002B4841">
        <w:trPr>
          <w:trHeight w:val="492"/>
        </w:trPr>
        <w:tc>
          <w:tcPr>
            <w:tcW w:w="3127" w:type="dxa"/>
          </w:tcPr>
          <w:p w:rsidR="004D5422" w:rsidRPr="00975391" w:rsidRDefault="00261A21" w:rsidP="00261A21">
            <w:pPr>
              <w:rPr>
                <w:rFonts w:ascii="Gentium Book Basic" w:hAnsi="Gentium Book Basic"/>
                <w:lang w:val="fr-FR"/>
              </w:rPr>
            </w:pPr>
            <w:r w:rsidRPr="00975391">
              <w:rPr>
                <w:rFonts w:ascii="Gentium Book Basic" w:hAnsi="Gentium Book Basic"/>
                <w:lang w:val="fr-FR"/>
              </w:rPr>
              <w:t>3. virilité</w:t>
            </w:r>
          </w:p>
        </w:tc>
        <w:tc>
          <w:tcPr>
            <w:tcW w:w="6210" w:type="dxa"/>
          </w:tcPr>
          <w:p w:rsidR="004D5422" w:rsidRPr="00975391" w:rsidRDefault="00261A21" w:rsidP="005876B2">
            <w:pPr>
              <w:rPr>
                <w:rFonts w:ascii="Gentium Book Basic" w:hAnsi="Gentium Book Basic"/>
                <w:lang w:val="fr-FR"/>
              </w:rPr>
            </w:pPr>
            <w:r w:rsidRPr="00975391">
              <w:rPr>
                <w:rFonts w:ascii="Gentium Book Basic" w:hAnsi="Gentium Book Basic"/>
                <w:lang w:val="fr-FR"/>
              </w:rPr>
              <w:t>c. (</w:t>
            </w:r>
            <w:r w:rsidRPr="00975391">
              <w:rPr>
                <w:rFonts w:ascii="Gentium Book Basic" w:hAnsi="Gentium Book Basic"/>
                <w:i/>
                <w:lang w:val="fr-FR"/>
              </w:rPr>
              <w:t>verbe</w:t>
            </w:r>
            <w:r w:rsidRPr="00975391">
              <w:rPr>
                <w:rFonts w:ascii="Gentium Book Basic" w:hAnsi="Gentium Book Basic"/>
                <w:lang w:val="fr-FR"/>
              </w:rPr>
              <w:t xml:space="preserve">) </w:t>
            </w:r>
            <w:r w:rsidR="00F10099" w:rsidRPr="00975391">
              <w:rPr>
                <w:rFonts w:ascii="Gentium Book Basic" w:hAnsi="Gentium Book Basic"/>
                <w:lang w:val="fr-FR"/>
              </w:rPr>
              <w:t>partir discrètement d’une assemblée, d’une réunion</w:t>
            </w:r>
          </w:p>
          <w:p w:rsidR="00C60271" w:rsidRPr="00975391" w:rsidRDefault="00C60271" w:rsidP="005876B2">
            <w:pPr>
              <w:rPr>
                <w:rFonts w:ascii="Gentium Book Basic" w:hAnsi="Gentium Book Basic"/>
                <w:lang w:val="fr-FR"/>
              </w:rPr>
            </w:pPr>
          </w:p>
        </w:tc>
      </w:tr>
      <w:tr w:rsidR="004D5422" w:rsidRPr="00975391" w:rsidTr="002B4841">
        <w:trPr>
          <w:trHeight w:val="732"/>
        </w:trPr>
        <w:tc>
          <w:tcPr>
            <w:tcW w:w="3127" w:type="dxa"/>
          </w:tcPr>
          <w:p w:rsidR="004D5422" w:rsidRPr="00975391" w:rsidRDefault="00261A21" w:rsidP="005876B2">
            <w:pPr>
              <w:rPr>
                <w:rFonts w:ascii="Gentium Book Basic" w:hAnsi="Gentium Book Basic"/>
                <w:lang w:val="fr-FR"/>
              </w:rPr>
            </w:pPr>
            <w:r w:rsidRPr="00975391">
              <w:rPr>
                <w:rFonts w:ascii="Gentium Book Basic" w:hAnsi="Gentium Book Basic"/>
                <w:lang w:val="fr-FR"/>
              </w:rPr>
              <w:t xml:space="preserve">4. </w:t>
            </w:r>
            <w:r w:rsidR="00DF0CB8" w:rsidRPr="00975391">
              <w:rPr>
                <w:rFonts w:ascii="Gentium Book Basic" w:hAnsi="Gentium Book Basic"/>
                <w:lang w:val="fr-FR"/>
              </w:rPr>
              <w:t>fantasme</w:t>
            </w:r>
          </w:p>
        </w:tc>
        <w:tc>
          <w:tcPr>
            <w:tcW w:w="6210" w:type="dxa"/>
          </w:tcPr>
          <w:p w:rsidR="004D5422" w:rsidRPr="00975391" w:rsidRDefault="00261A21" w:rsidP="00DF0CB8">
            <w:pPr>
              <w:rPr>
                <w:rFonts w:ascii="Gentium Book Basic" w:hAnsi="Gentium Book Basic"/>
                <w:lang w:val="fr-FR"/>
              </w:rPr>
            </w:pPr>
            <w:r w:rsidRPr="00975391">
              <w:rPr>
                <w:rFonts w:ascii="Gentium Book Basic" w:hAnsi="Gentium Book Basic"/>
                <w:lang w:val="fr-FR"/>
              </w:rPr>
              <w:t xml:space="preserve">d. </w:t>
            </w:r>
            <w:r w:rsidR="00CD4E74" w:rsidRPr="00975391">
              <w:rPr>
                <w:rFonts w:ascii="Gentium Book Basic" w:hAnsi="Gentium Book Basic"/>
                <w:lang w:val="fr-FR"/>
              </w:rPr>
              <w:t>(</w:t>
            </w:r>
            <w:r w:rsidR="00CD4E74" w:rsidRPr="00975391">
              <w:rPr>
                <w:rFonts w:ascii="Gentium Book Basic" w:hAnsi="Gentium Book Basic"/>
                <w:i/>
                <w:lang w:val="fr-FR"/>
              </w:rPr>
              <w:t>nom m.</w:t>
            </w:r>
            <w:r w:rsidR="00CD4E74" w:rsidRPr="00975391">
              <w:rPr>
                <w:rFonts w:ascii="Gentium Book Basic" w:hAnsi="Gentium Book Basic"/>
                <w:lang w:val="fr-FR"/>
              </w:rPr>
              <w:t xml:space="preserve">) </w:t>
            </w:r>
            <w:r w:rsidR="00DF0CB8" w:rsidRPr="00975391">
              <w:rPr>
                <w:rFonts w:ascii="Gentium Book Basic" w:hAnsi="Gentium Book Basic"/>
                <w:lang w:val="fr-FR"/>
              </w:rPr>
              <w:t>action de débarrasser quelqu'un d'une charge, d'une douleur physique ou morale</w:t>
            </w:r>
          </w:p>
          <w:p w:rsidR="00C60271" w:rsidRPr="00975391" w:rsidRDefault="00C60271" w:rsidP="00DF0CB8">
            <w:pPr>
              <w:rPr>
                <w:rFonts w:ascii="Gentium Book Basic" w:hAnsi="Gentium Book Basic"/>
                <w:lang w:val="fr-FR"/>
              </w:rPr>
            </w:pPr>
          </w:p>
        </w:tc>
      </w:tr>
      <w:tr w:rsidR="004D5422" w:rsidRPr="00975391" w:rsidTr="002B4841">
        <w:trPr>
          <w:trHeight w:val="480"/>
        </w:trPr>
        <w:tc>
          <w:tcPr>
            <w:tcW w:w="3127" w:type="dxa"/>
          </w:tcPr>
          <w:p w:rsidR="004D5422" w:rsidRPr="00975391" w:rsidRDefault="00261A21" w:rsidP="005876B2">
            <w:pPr>
              <w:rPr>
                <w:rFonts w:ascii="Gentium Book Basic" w:hAnsi="Gentium Book Basic"/>
                <w:lang w:val="fr-FR"/>
              </w:rPr>
            </w:pPr>
            <w:r w:rsidRPr="00975391">
              <w:rPr>
                <w:rFonts w:ascii="Gentium Book Basic" w:hAnsi="Gentium Book Basic"/>
                <w:lang w:val="fr-FR"/>
              </w:rPr>
              <w:t xml:space="preserve">5. </w:t>
            </w:r>
            <w:r w:rsidR="00DF0CB8" w:rsidRPr="00975391">
              <w:rPr>
                <w:rFonts w:ascii="Gentium Book Basic" w:hAnsi="Gentium Book Basic"/>
                <w:lang w:val="fr-FR"/>
              </w:rPr>
              <w:t>crédible</w:t>
            </w:r>
          </w:p>
        </w:tc>
        <w:tc>
          <w:tcPr>
            <w:tcW w:w="6210" w:type="dxa"/>
          </w:tcPr>
          <w:p w:rsidR="004D5422" w:rsidRPr="00975391" w:rsidRDefault="00261A21" w:rsidP="00F10099">
            <w:pPr>
              <w:rPr>
                <w:rFonts w:ascii="Gentium Book Basic" w:hAnsi="Gentium Book Basic"/>
                <w:lang w:val="fr-FR"/>
              </w:rPr>
            </w:pPr>
            <w:r w:rsidRPr="00975391">
              <w:rPr>
                <w:rFonts w:ascii="Gentium Book Basic" w:hAnsi="Gentium Book Basic"/>
                <w:lang w:val="fr-FR"/>
              </w:rPr>
              <w:t xml:space="preserve">e. </w:t>
            </w:r>
            <w:r w:rsidR="00CD4E74" w:rsidRPr="00975391">
              <w:rPr>
                <w:rFonts w:ascii="Gentium Book Basic" w:hAnsi="Gentium Book Basic"/>
                <w:lang w:val="fr-FR"/>
              </w:rPr>
              <w:t>(</w:t>
            </w:r>
            <w:r w:rsidRPr="00975391">
              <w:rPr>
                <w:rFonts w:ascii="Gentium Book Basic" w:hAnsi="Gentium Book Basic"/>
                <w:i/>
                <w:lang w:val="fr-FR"/>
              </w:rPr>
              <w:t>nom f.)</w:t>
            </w:r>
            <w:r w:rsidRPr="00975391">
              <w:rPr>
                <w:rFonts w:ascii="Gentium Book Basic" w:hAnsi="Gentium Book Basic"/>
                <w:lang w:val="fr-FR"/>
              </w:rPr>
              <w:t xml:space="preserve"> </w:t>
            </w:r>
            <w:r w:rsidR="00F10099" w:rsidRPr="00975391">
              <w:rPr>
                <w:rFonts w:ascii="Gentium Book Basic" w:hAnsi="Gentium Book Basic"/>
                <w:lang w:val="fr-FR"/>
              </w:rPr>
              <w:t>qualité ce qui a de la finesse, de ce qui est raffiné</w:t>
            </w:r>
          </w:p>
          <w:p w:rsidR="00C60271" w:rsidRPr="00975391" w:rsidRDefault="00C60271" w:rsidP="00F10099">
            <w:pPr>
              <w:rPr>
                <w:rFonts w:ascii="Gentium Book Basic" w:hAnsi="Gentium Book Basic"/>
                <w:lang w:val="fr-FR"/>
              </w:rPr>
            </w:pPr>
          </w:p>
        </w:tc>
      </w:tr>
      <w:tr w:rsidR="004D5422" w:rsidRPr="00975391" w:rsidTr="002B4841">
        <w:trPr>
          <w:trHeight w:val="732"/>
        </w:trPr>
        <w:tc>
          <w:tcPr>
            <w:tcW w:w="3127" w:type="dxa"/>
          </w:tcPr>
          <w:p w:rsidR="004D5422" w:rsidRPr="00975391" w:rsidRDefault="00261A21" w:rsidP="005876B2">
            <w:pPr>
              <w:rPr>
                <w:rFonts w:ascii="Gentium Book Basic" w:hAnsi="Gentium Book Basic"/>
                <w:lang w:val="fr-FR"/>
              </w:rPr>
            </w:pPr>
            <w:r w:rsidRPr="00975391">
              <w:rPr>
                <w:rFonts w:ascii="Gentium Book Basic" w:hAnsi="Gentium Book Basic"/>
                <w:lang w:val="fr-FR"/>
              </w:rPr>
              <w:t xml:space="preserve">6. </w:t>
            </w:r>
            <w:r w:rsidR="004D5422" w:rsidRPr="00975391">
              <w:rPr>
                <w:rFonts w:ascii="Gentium Book Basic" w:hAnsi="Gentium Book Basic"/>
                <w:lang w:val="fr-FR"/>
              </w:rPr>
              <w:t>délicatesse</w:t>
            </w:r>
          </w:p>
        </w:tc>
        <w:tc>
          <w:tcPr>
            <w:tcW w:w="6210" w:type="dxa"/>
          </w:tcPr>
          <w:p w:rsidR="004D5422" w:rsidRPr="00975391" w:rsidRDefault="00DF0CB8" w:rsidP="005876B2">
            <w:pPr>
              <w:rPr>
                <w:rFonts w:ascii="Gentium Book Basic" w:hAnsi="Gentium Book Basic"/>
                <w:lang w:val="fr-FR"/>
              </w:rPr>
            </w:pPr>
            <w:r w:rsidRPr="00975391">
              <w:rPr>
                <w:rFonts w:ascii="Gentium Book Basic" w:hAnsi="Gentium Book Basic"/>
                <w:lang w:val="fr-FR"/>
              </w:rPr>
              <w:t>f. (</w:t>
            </w:r>
            <w:r w:rsidRPr="00975391">
              <w:rPr>
                <w:rFonts w:ascii="Gentium Book Basic" w:hAnsi="Gentium Book Basic"/>
                <w:i/>
                <w:lang w:val="fr-FR"/>
              </w:rPr>
              <w:t>nom m.)</w:t>
            </w:r>
            <w:r w:rsidRPr="00975391">
              <w:rPr>
                <w:rFonts w:ascii="Gentium Book Basic" w:hAnsi="Gentium Book Basic"/>
                <w:lang w:val="fr-FR"/>
              </w:rPr>
              <w:t xml:space="preserve"> </w:t>
            </w:r>
            <w:r w:rsidR="00261A21" w:rsidRPr="00975391">
              <w:rPr>
                <w:rFonts w:ascii="Gentium Book Basic" w:hAnsi="Gentium Book Basic"/>
                <w:lang w:val="fr-FR"/>
              </w:rPr>
              <w:t>production</w:t>
            </w:r>
            <w:r w:rsidRPr="00975391">
              <w:rPr>
                <w:rFonts w:ascii="Gentium Book Basic" w:hAnsi="Gentium Book Basic"/>
                <w:lang w:val="fr-FR"/>
              </w:rPr>
              <w:t xml:space="preserve"> </w:t>
            </w:r>
            <w:r w:rsidR="00261A21" w:rsidRPr="00975391">
              <w:rPr>
                <w:rFonts w:ascii="Gentium Book Basic" w:hAnsi="Gentium Book Basic"/>
                <w:lang w:val="fr-FR"/>
              </w:rPr>
              <w:t>de</w:t>
            </w:r>
            <w:r w:rsidRPr="00975391">
              <w:rPr>
                <w:rFonts w:ascii="Gentium Book Basic" w:hAnsi="Gentium Book Basic"/>
                <w:lang w:val="fr-FR"/>
              </w:rPr>
              <w:t xml:space="preserve"> </w:t>
            </w:r>
            <w:r w:rsidR="00261A21" w:rsidRPr="00975391">
              <w:rPr>
                <w:rFonts w:ascii="Gentium Book Basic" w:hAnsi="Gentium Book Basic"/>
                <w:lang w:val="fr-FR"/>
              </w:rPr>
              <w:t>l'imagination</w:t>
            </w:r>
            <w:r w:rsidRPr="00975391">
              <w:rPr>
                <w:rFonts w:ascii="Gentium Book Basic" w:hAnsi="Gentium Book Basic"/>
                <w:lang w:val="fr-FR"/>
              </w:rPr>
              <w:t xml:space="preserve"> </w:t>
            </w:r>
            <w:r w:rsidR="00261A21" w:rsidRPr="00975391">
              <w:rPr>
                <w:rFonts w:ascii="Gentium Book Basic" w:hAnsi="Gentium Book Basic"/>
                <w:lang w:val="fr-FR"/>
              </w:rPr>
              <w:t>correspondant</w:t>
            </w:r>
            <w:r w:rsidRPr="00975391">
              <w:rPr>
                <w:rFonts w:ascii="Gentium Book Basic" w:hAnsi="Gentium Book Basic"/>
                <w:lang w:val="fr-FR"/>
              </w:rPr>
              <w:t xml:space="preserve"> </w:t>
            </w:r>
            <w:r w:rsidR="00261A21" w:rsidRPr="00975391">
              <w:rPr>
                <w:rFonts w:ascii="Gentium Book Basic" w:hAnsi="Gentium Book Basic"/>
                <w:lang w:val="fr-FR"/>
              </w:rPr>
              <w:t>à</w:t>
            </w:r>
            <w:r w:rsidRPr="00975391">
              <w:rPr>
                <w:rFonts w:ascii="Gentium Book Basic" w:hAnsi="Gentium Book Basic"/>
                <w:lang w:val="fr-FR"/>
              </w:rPr>
              <w:t xml:space="preserve"> </w:t>
            </w:r>
            <w:r w:rsidR="00261A21" w:rsidRPr="00975391">
              <w:rPr>
                <w:rFonts w:ascii="Gentium Book Basic" w:hAnsi="Gentium Book Basic"/>
                <w:lang w:val="fr-FR"/>
              </w:rPr>
              <w:t>un</w:t>
            </w:r>
            <w:r w:rsidRPr="00975391">
              <w:rPr>
                <w:rFonts w:ascii="Gentium Book Basic" w:hAnsi="Gentium Book Basic"/>
                <w:lang w:val="fr-FR"/>
              </w:rPr>
              <w:t xml:space="preserve"> </w:t>
            </w:r>
            <w:r w:rsidR="00261A21" w:rsidRPr="00975391">
              <w:rPr>
                <w:rFonts w:ascii="Gentium Book Basic" w:hAnsi="Gentium Book Basic"/>
                <w:lang w:val="fr-FR"/>
              </w:rPr>
              <w:t>désir,</w:t>
            </w:r>
            <w:r w:rsidRPr="00975391">
              <w:rPr>
                <w:rFonts w:ascii="Gentium Book Basic" w:hAnsi="Gentium Book Basic"/>
                <w:lang w:val="fr-FR"/>
              </w:rPr>
              <w:t xml:space="preserve"> </w:t>
            </w:r>
            <w:r w:rsidR="00261A21" w:rsidRPr="00975391">
              <w:rPr>
                <w:rFonts w:ascii="Gentium Book Basic" w:hAnsi="Gentium Book Basic"/>
                <w:lang w:val="fr-FR"/>
              </w:rPr>
              <w:t>souvent</w:t>
            </w:r>
            <w:r w:rsidRPr="00975391">
              <w:rPr>
                <w:rFonts w:ascii="Gentium Book Basic" w:hAnsi="Gentium Book Basic"/>
                <w:lang w:val="fr-FR"/>
              </w:rPr>
              <w:t xml:space="preserve"> </w:t>
            </w:r>
            <w:r w:rsidR="00261A21" w:rsidRPr="00975391">
              <w:rPr>
                <w:rFonts w:ascii="Gentium Book Basic" w:hAnsi="Gentium Book Basic"/>
                <w:lang w:val="fr-FR"/>
              </w:rPr>
              <w:t>inconscient</w:t>
            </w:r>
          </w:p>
          <w:p w:rsidR="00C60271" w:rsidRPr="00975391" w:rsidRDefault="00C60271" w:rsidP="005876B2">
            <w:pPr>
              <w:rPr>
                <w:rFonts w:ascii="Gentium Book Basic" w:hAnsi="Gentium Book Basic"/>
                <w:lang w:val="fr-FR"/>
              </w:rPr>
            </w:pPr>
          </w:p>
        </w:tc>
      </w:tr>
      <w:tr w:rsidR="004D5422" w:rsidRPr="00975391" w:rsidTr="002B4841">
        <w:trPr>
          <w:trHeight w:val="333"/>
        </w:trPr>
        <w:tc>
          <w:tcPr>
            <w:tcW w:w="3127" w:type="dxa"/>
          </w:tcPr>
          <w:p w:rsidR="004D5422" w:rsidRPr="00975391" w:rsidRDefault="00261A21" w:rsidP="005876B2">
            <w:pPr>
              <w:rPr>
                <w:rFonts w:ascii="Gentium Book Basic" w:hAnsi="Gentium Book Basic"/>
                <w:lang w:val="fr-FR"/>
              </w:rPr>
            </w:pPr>
            <w:r w:rsidRPr="00975391">
              <w:rPr>
                <w:rFonts w:ascii="Gentium Book Basic" w:hAnsi="Gentium Book Basic"/>
                <w:lang w:val="fr-FR"/>
              </w:rPr>
              <w:t xml:space="preserve">7. </w:t>
            </w:r>
            <w:r w:rsidR="00DF0CB8" w:rsidRPr="00975391">
              <w:rPr>
                <w:rFonts w:ascii="Gentium Book Basic" w:hAnsi="Gentium Book Basic"/>
                <w:lang w:val="fr-FR"/>
              </w:rPr>
              <w:t>soulagement</w:t>
            </w:r>
          </w:p>
        </w:tc>
        <w:tc>
          <w:tcPr>
            <w:tcW w:w="6210" w:type="dxa"/>
          </w:tcPr>
          <w:p w:rsidR="004D5422" w:rsidRPr="00975391" w:rsidRDefault="00261A21" w:rsidP="005876B2">
            <w:pPr>
              <w:rPr>
                <w:rFonts w:ascii="Gentium Book Basic" w:hAnsi="Gentium Book Basic"/>
                <w:lang w:val="fr-FR"/>
              </w:rPr>
            </w:pPr>
            <w:r w:rsidRPr="00975391">
              <w:rPr>
                <w:rFonts w:ascii="Gentium Book Basic" w:hAnsi="Gentium Book Basic"/>
                <w:lang w:val="fr-FR"/>
              </w:rPr>
              <w:t>g. (</w:t>
            </w:r>
            <w:r w:rsidRPr="00975391">
              <w:rPr>
                <w:rFonts w:ascii="Gentium Book Basic" w:hAnsi="Gentium Book Basic"/>
                <w:i/>
                <w:lang w:val="fr-FR"/>
              </w:rPr>
              <w:t>adj.</w:t>
            </w:r>
            <w:r w:rsidRPr="00975391">
              <w:rPr>
                <w:rFonts w:ascii="Gentium Book Basic" w:hAnsi="Gentium Book Basic"/>
                <w:lang w:val="fr-FR"/>
              </w:rPr>
              <w:t>) qui est ennuyeux, regrettable, fâcheux</w:t>
            </w:r>
          </w:p>
        </w:tc>
      </w:tr>
    </w:tbl>
    <w:p w:rsidR="004D5422" w:rsidRPr="00975391" w:rsidRDefault="004D5422" w:rsidP="005876B2">
      <w:pPr>
        <w:rPr>
          <w:rFonts w:ascii="Gentium Book Basic" w:hAnsi="Gentium Book Basic"/>
          <w:lang w:val="fr-FR"/>
        </w:rPr>
      </w:pPr>
    </w:p>
    <w:p w:rsidR="00C60271" w:rsidRPr="00975391" w:rsidRDefault="00127688" w:rsidP="005876B2">
      <w:pPr>
        <w:rPr>
          <w:rFonts w:ascii="Gentium Book Basic" w:hAnsi="Gentium Book Basic"/>
          <w:lang w:val="fr-FR"/>
        </w:rPr>
      </w:pPr>
      <w:r w:rsidRPr="00975391">
        <w:rPr>
          <w:rFonts w:ascii="Gentium Book Basic" w:hAnsi="Gentium Book Basic"/>
          <w:lang w:val="fr-FR"/>
        </w:rPr>
        <w:t>(</w:t>
      </w:r>
      <w:r w:rsidR="00261A21" w:rsidRPr="00975391">
        <w:rPr>
          <w:rFonts w:ascii="Gentium Book Basic" w:hAnsi="Gentium Book Basic"/>
          <w:lang w:val="fr-FR"/>
        </w:rPr>
        <w:t>corrigé : 1. c ; 2. g ; 3. a ; 4. </w:t>
      </w:r>
      <w:r w:rsidR="00DF0CB8" w:rsidRPr="00975391">
        <w:rPr>
          <w:rFonts w:ascii="Gentium Book Basic" w:hAnsi="Gentium Book Basic"/>
          <w:lang w:val="fr-FR"/>
        </w:rPr>
        <w:t xml:space="preserve">f </w:t>
      </w:r>
      <w:r w:rsidR="00261A21" w:rsidRPr="00975391">
        <w:rPr>
          <w:rFonts w:ascii="Gentium Book Basic" w:hAnsi="Gentium Book Basic"/>
          <w:lang w:val="fr-FR"/>
        </w:rPr>
        <w:t>;</w:t>
      </w:r>
      <w:r w:rsidR="00CB1DEC" w:rsidRPr="00975391">
        <w:rPr>
          <w:rFonts w:ascii="Gentium Book Basic" w:hAnsi="Gentium Book Basic"/>
          <w:lang w:val="fr-FR"/>
        </w:rPr>
        <w:t xml:space="preserve"> </w:t>
      </w:r>
      <w:r w:rsidR="00261A21" w:rsidRPr="00975391">
        <w:rPr>
          <w:rFonts w:ascii="Gentium Book Basic" w:hAnsi="Gentium Book Basic"/>
          <w:lang w:val="fr-FR"/>
        </w:rPr>
        <w:t>5.</w:t>
      </w:r>
      <w:r w:rsidR="00CB1DEC" w:rsidRPr="00975391">
        <w:rPr>
          <w:rFonts w:ascii="Gentium Book Basic" w:hAnsi="Gentium Book Basic"/>
          <w:lang w:val="fr-FR"/>
        </w:rPr>
        <w:t xml:space="preserve"> b</w:t>
      </w:r>
      <w:r w:rsidR="00261A21" w:rsidRPr="00975391">
        <w:rPr>
          <w:rFonts w:ascii="Gentium Book Basic" w:hAnsi="Gentium Book Basic"/>
          <w:lang w:val="fr-FR"/>
        </w:rPr>
        <w:t> ;</w:t>
      </w:r>
      <w:r w:rsidR="00CB1DEC" w:rsidRPr="00975391">
        <w:rPr>
          <w:rFonts w:ascii="Gentium Book Basic" w:hAnsi="Gentium Book Basic"/>
          <w:lang w:val="fr-FR"/>
        </w:rPr>
        <w:t xml:space="preserve"> </w:t>
      </w:r>
      <w:r w:rsidR="00261A21" w:rsidRPr="00975391">
        <w:rPr>
          <w:rFonts w:ascii="Gentium Book Basic" w:hAnsi="Gentium Book Basic"/>
          <w:lang w:val="fr-FR"/>
        </w:rPr>
        <w:t xml:space="preserve">6. e ; 7. </w:t>
      </w:r>
      <w:r w:rsidR="00CD4E74" w:rsidRPr="00975391">
        <w:rPr>
          <w:rFonts w:ascii="Gentium Book Basic" w:hAnsi="Gentium Book Basic"/>
          <w:lang w:val="fr-FR"/>
        </w:rPr>
        <w:t>d</w:t>
      </w:r>
      <w:r w:rsidRPr="00975391">
        <w:rPr>
          <w:rFonts w:ascii="Gentium Book Basic" w:hAnsi="Gentium Book Basic"/>
          <w:lang w:val="fr-FR"/>
        </w:rPr>
        <w:t>)</w:t>
      </w:r>
    </w:p>
    <w:p w:rsidR="00CA55DD" w:rsidRDefault="00CA55DD" w:rsidP="00B06E5B">
      <w:pPr>
        <w:jc w:val="both"/>
        <w:rPr>
          <w:rFonts w:ascii="Gentium Book Basic" w:hAnsi="Gentium Book Basic"/>
          <w:lang w:val="fr-FR"/>
        </w:rPr>
      </w:pPr>
      <w:r w:rsidRPr="00CA55DD">
        <w:rPr>
          <w:rFonts w:ascii="Gentium Book Basic" w:hAnsi="Gentium Book Basic"/>
          <w:lang w:val="fr-FR"/>
        </w:rPr>
        <w:lastRenderedPageBreak/>
        <w:t xml:space="preserve">Avant de </w:t>
      </w:r>
      <w:r>
        <w:rPr>
          <w:rFonts w:ascii="Gentium Book Basic" w:hAnsi="Gentium Book Basic"/>
          <w:lang w:val="fr-FR"/>
        </w:rPr>
        <w:t>faire la deuxième activité, il faut présenter le livre un peu. Pour que les étudiants comprennent les textes utilisés pour la lecture, il faut leur donner le contexte dans lequel l’histoire se trouve :</w:t>
      </w:r>
    </w:p>
    <w:p w:rsidR="00CA55DD" w:rsidRDefault="00CA55DD" w:rsidP="00B06E5B">
      <w:pPr>
        <w:jc w:val="both"/>
        <w:rPr>
          <w:rFonts w:ascii="Gentium Book Basic" w:hAnsi="Gentium Book Basic"/>
          <w:i/>
          <w:lang w:val="fr-FR"/>
        </w:rPr>
      </w:pPr>
      <w:r w:rsidRPr="00B06E5B">
        <w:rPr>
          <w:rFonts w:ascii="Gentium Book Basic" w:hAnsi="Gentium Book Basic"/>
          <w:i/>
          <w:lang w:val="fr-FR"/>
        </w:rPr>
        <w:t xml:space="preserve">La délicatesse est un roman de David Foenkinos, l’écrivain français qui traite le thème de l’amour dans la majorité de ses œuvres. La Délicatesse, en particulier, conte l’histoire d’une belle femme qui se marie, puis devient veuve et finalement, après une époque vide de sentiments, essaie de vivre de nouveau. Nathalie se plonge dans son travail autant qu’elle abandonne le besoin </w:t>
      </w:r>
      <w:r w:rsidR="00556934">
        <w:rPr>
          <w:rFonts w:ascii="Gentium Book Basic" w:hAnsi="Gentium Book Basic"/>
          <w:i/>
          <w:lang w:val="fr-FR"/>
        </w:rPr>
        <w:t>d’intimité avec quelqu’un. Évide</w:t>
      </w:r>
      <w:r w:rsidRPr="00B06E5B">
        <w:rPr>
          <w:rFonts w:ascii="Gentium Book Basic" w:hAnsi="Gentium Book Basic"/>
          <w:i/>
          <w:lang w:val="fr-FR"/>
        </w:rPr>
        <w:t>mment, sa vie</w:t>
      </w:r>
      <w:r w:rsidR="00556934">
        <w:rPr>
          <w:rFonts w:ascii="Gentium Book Basic" w:hAnsi="Gentium Book Basic"/>
          <w:i/>
          <w:lang w:val="fr-FR"/>
        </w:rPr>
        <w:t xml:space="preserve"> ne</w:t>
      </w:r>
      <w:r w:rsidRPr="00B06E5B">
        <w:rPr>
          <w:rFonts w:ascii="Gentium Book Basic" w:hAnsi="Gentium Book Basic"/>
          <w:i/>
          <w:lang w:val="fr-FR"/>
        </w:rPr>
        <w:t xml:space="preserve"> peut pas continuer toujours comme</w:t>
      </w:r>
      <w:r w:rsidR="00556934">
        <w:rPr>
          <w:rFonts w:ascii="Gentium Book Basic" w:hAnsi="Gentium Book Basic"/>
          <w:i/>
          <w:lang w:val="fr-FR"/>
        </w:rPr>
        <w:t xml:space="preserve"> cela, et un jour, elle s’en re</w:t>
      </w:r>
      <w:r w:rsidRPr="00B06E5B">
        <w:rPr>
          <w:rFonts w:ascii="Gentium Book Basic" w:hAnsi="Gentium Book Basic"/>
          <w:i/>
          <w:lang w:val="fr-FR"/>
        </w:rPr>
        <w:t>n</w:t>
      </w:r>
      <w:r w:rsidR="00556934">
        <w:rPr>
          <w:rFonts w:ascii="Gentium Book Basic" w:hAnsi="Gentium Book Basic"/>
          <w:i/>
          <w:lang w:val="fr-FR"/>
        </w:rPr>
        <w:t>d</w:t>
      </w:r>
      <w:r w:rsidRPr="00B06E5B">
        <w:rPr>
          <w:rFonts w:ascii="Gentium Book Basic" w:hAnsi="Gentium Book Basic"/>
          <w:i/>
          <w:lang w:val="fr-FR"/>
        </w:rPr>
        <w:t xml:space="preserve">ra compte. </w:t>
      </w:r>
      <w:r w:rsidR="00B06E5B" w:rsidRPr="00B06E5B">
        <w:rPr>
          <w:rFonts w:ascii="Gentium Book Basic" w:hAnsi="Gentium Book Basic"/>
          <w:i/>
          <w:lang w:val="fr-FR"/>
        </w:rPr>
        <w:t>Est-ce qu’elle trouva un nouv</w:t>
      </w:r>
      <w:r w:rsidR="00556934">
        <w:rPr>
          <w:rFonts w:ascii="Gentium Book Basic" w:hAnsi="Gentium Book Basic"/>
          <w:i/>
          <w:lang w:val="fr-FR"/>
        </w:rPr>
        <w:t>a</w:t>
      </w:r>
      <w:r w:rsidR="00B06E5B" w:rsidRPr="00B06E5B">
        <w:rPr>
          <w:rFonts w:ascii="Gentium Book Basic" w:hAnsi="Gentium Book Basic"/>
          <w:i/>
          <w:lang w:val="fr-FR"/>
        </w:rPr>
        <w:t>eu chemin de vie ?</w:t>
      </w:r>
    </w:p>
    <w:p w:rsidR="002B4841" w:rsidRPr="00B06E5B" w:rsidRDefault="002B4841" w:rsidP="00B06E5B">
      <w:pPr>
        <w:jc w:val="both"/>
        <w:rPr>
          <w:rFonts w:ascii="Gentium Book Basic" w:hAnsi="Gentium Book Basic"/>
          <w:i/>
          <w:lang w:val="fr-FR"/>
        </w:rPr>
      </w:pPr>
    </w:p>
    <w:p w:rsidR="00975391" w:rsidRPr="00975391" w:rsidRDefault="00975391" w:rsidP="00975391">
      <w:pPr>
        <w:rPr>
          <w:rFonts w:ascii="Gentium Book Basic" w:hAnsi="Gentium Book Basic"/>
          <w:u w:val="single"/>
          <w:lang w:val="fr-FR"/>
        </w:rPr>
      </w:pPr>
      <w:r w:rsidRPr="00975391">
        <w:rPr>
          <w:rFonts w:ascii="Gentium Book Basic" w:hAnsi="Gentium Book Basic"/>
          <w:u w:val="single"/>
          <w:lang w:val="fr-FR"/>
        </w:rPr>
        <w:t>Activité 2</w:t>
      </w:r>
    </w:p>
    <w:p w:rsidR="00C60271" w:rsidRDefault="00B06E5B" w:rsidP="00B06E5B">
      <w:pPr>
        <w:ind w:firstLine="708"/>
        <w:jc w:val="both"/>
        <w:rPr>
          <w:rFonts w:ascii="Gentium Book Basic" w:hAnsi="Gentium Book Basic"/>
          <w:lang w:val="fr-FR"/>
        </w:rPr>
      </w:pPr>
      <w:r>
        <w:rPr>
          <w:rFonts w:ascii="Gentium Book Basic" w:hAnsi="Gentium Book Basic"/>
          <w:lang w:val="fr-FR"/>
        </w:rPr>
        <w:t xml:space="preserve">Après la présentation il faut distribuer les copies du texte aux étudiants. </w:t>
      </w:r>
      <w:r w:rsidR="00127688" w:rsidRPr="00975391">
        <w:rPr>
          <w:rFonts w:ascii="Gentium Book Basic" w:hAnsi="Gentium Book Basic"/>
          <w:lang w:val="fr-FR"/>
        </w:rPr>
        <w:t xml:space="preserve">Il </w:t>
      </w:r>
      <w:r>
        <w:rPr>
          <w:rFonts w:ascii="Gentium Book Basic" w:hAnsi="Gentium Book Basic"/>
          <w:lang w:val="fr-FR"/>
        </w:rPr>
        <w:t>importe de leur</w:t>
      </w:r>
      <w:r w:rsidR="00127688" w:rsidRPr="00975391">
        <w:rPr>
          <w:rFonts w:ascii="Gentium Book Basic" w:hAnsi="Gentium Book Basic"/>
          <w:lang w:val="fr-FR"/>
        </w:rPr>
        <w:t xml:space="preserve"> laisser assez de temps pour lire le texte </w:t>
      </w:r>
      <w:r w:rsidR="00B47D02">
        <w:rPr>
          <w:rFonts w:ascii="Gentium Book Basic" w:hAnsi="Gentium Book Basic"/>
          <w:lang w:val="fr-FR"/>
        </w:rPr>
        <w:t>afin de</w:t>
      </w:r>
      <w:r w:rsidR="00127688" w:rsidRPr="00975391">
        <w:rPr>
          <w:rFonts w:ascii="Gentium Book Basic" w:hAnsi="Gentium Book Basic"/>
          <w:lang w:val="fr-FR"/>
        </w:rPr>
        <w:t xml:space="preserve"> le comprendre</w:t>
      </w:r>
      <w:r w:rsidR="00556934">
        <w:rPr>
          <w:rFonts w:ascii="Gentium Book Basic" w:hAnsi="Gentium Book Basic"/>
          <w:lang w:val="fr-FR"/>
        </w:rPr>
        <w:t xml:space="preserve"> et être capable de répondre aux</w:t>
      </w:r>
      <w:r w:rsidR="00127688" w:rsidRPr="00975391">
        <w:rPr>
          <w:rFonts w:ascii="Gentium Book Basic" w:hAnsi="Gentium Book Basic"/>
          <w:lang w:val="fr-FR"/>
        </w:rPr>
        <w:t xml:space="preserve"> questions suivantes. Il vaut mie</w:t>
      </w:r>
      <w:r w:rsidR="00556934">
        <w:rPr>
          <w:rFonts w:ascii="Gentium Book Basic" w:hAnsi="Gentium Book Basic"/>
          <w:lang w:val="fr-FR"/>
        </w:rPr>
        <w:t>u</w:t>
      </w:r>
      <w:r w:rsidR="00127688" w:rsidRPr="00975391">
        <w:rPr>
          <w:rFonts w:ascii="Gentium Book Basic" w:hAnsi="Gentium Book Basic"/>
          <w:lang w:val="fr-FR"/>
        </w:rPr>
        <w:t xml:space="preserve">x de commencer avec questions concernant le contenu de l’histoire d’un point de vue littéraire, </w:t>
      </w:r>
      <w:r w:rsidR="00B0360F">
        <w:rPr>
          <w:rFonts w:ascii="Gentium Book Basic" w:hAnsi="Gentium Book Basic"/>
          <w:lang w:val="fr-FR"/>
        </w:rPr>
        <w:t xml:space="preserve">deviner le sens des mots nouveaux </w:t>
      </w:r>
      <w:r w:rsidR="00127688" w:rsidRPr="00975391">
        <w:rPr>
          <w:rFonts w:ascii="Gentium Book Basic" w:hAnsi="Gentium Book Basic"/>
          <w:lang w:val="fr-FR"/>
        </w:rPr>
        <w:t>puis vérifie</w:t>
      </w:r>
      <w:r w:rsidR="00556934">
        <w:rPr>
          <w:rFonts w:ascii="Gentium Book Basic" w:hAnsi="Gentium Book Basic"/>
          <w:lang w:val="fr-FR"/>
        </w:rPr>
        <w:t>r leur compréhension à</w:t>
      </w:r>
      <w:r w:rsidR="00B0360F">
        <w:rPr>
          <w:rFonts w:ascii="Gentium Book Basic" w:hAnsi="Gentium Book Basic"/>
          <w:lang w:val="fr-FR"/>
        </w:rPr>
        <w:t xml:space="preserve"> l’aide d’un dictionnaire soit monolingue soit bilingue.</w:t>
      </w:r>
    </w:p>
    <w:p w:rsidR="00747AF8" w:rsidRPr="00747AF8" w:rsidRDefault="00747AF8" w:rsidP="00747AF8">
      <w:pPr>
        <w:rPr>
          <w:rFonts w:ascii="Gentium Book Basic" w:hAnsi="Gentium Book Basic"/>
          <w:b/>
          <w:lang w:val="fr-FR"/>
        </w:rPr>
      </w:pPr>
      <w:r w:rsidRPr="00747AF8">
        <w:rPr>
          <w:rFonts w:ascii="Gentium Book Basic" w:hAnsi="Gentium Book Basic"/>
          <w:b/>
          <w:lang w:val="fr-FR"/>
        </w:rPr>
        <w:t>Cosigne :</w:t>
      </w:r>
      <w:r w:rsidRPr="00747AF8">
        <w:rPr>
          <w:rFonts w:ascii="Gentium Book Basic" w:hAnsi="Gentium Book Basic"/>
          <w:b/>
          <w:lang w:val="fr-FR"/>
        </w:rPr>
        <w:br/>
      </w:r>
      <w:r w:rsidRPr="00747AF8">
        <w:rPr>
          <w:rFonts w:ascii="Gentium Book Basic" w:hAnsi="Gentium Book Basic"/>
          <w:i/>
          <w:lang w:val="fr-FR"/>
        </w:rPr>
        <w:t>Lisez le texte et répondez aux questions</w:t>
      </w:r>
    </w:p>
    <w:p w:rsidR="00CB1DEC" w:rsidRPr="00975391" w:rsidRDefault="00CB1DEC" w:rsidP="005876B2">
      <w:pPr>
        <w:rPr>
          <w:rFonts w:ascii="Gentium Book Basic" w:hAnsi="Gentium Book Basic"/>
          <w:lang w:val="fr-FR"/>
        </w:rPr>
      </w:pPr>
    </w:p>
    <w:tbl>
      <w:tblPr>
        <w:tblStyle w:val="Mkatabulky"/>
        <w:tblW w:w="0" w:type="auto"/>
        <w:tblInd w:w="817" w:type="dxa"/>
        <w:tblLook w:val="04A0"/>
      </w:tblPr>
      <w:tblGrid>
        <w:gridCol w:w="7513"/>
      </w:tblGrid>
      <w:tr w:rsidR="00CB1DEC" w:rsidRPr="00975391" w:rsidTr="000A3A5E">
        <w:tc>
          <w:tcPr>
            <w:tcW w:w="7513" w:type="dxa"/>
          </w:tcPr>
          <w:p w:rsidR="00CB1DEC" w:rsidRPr="00975391" w:rsidRDefault="00CB1DEC" w:rsidP="005876B2">
            <w:pPr>
              <w:rPr>
                <w:rFonts w:ascii="Gentium Book Basic" w:hAnsi="Gentium Book Basic"/>
                <w:i/>
                <w:lang w:val="fr-FR"/>
              </w:rPr>
            </w:pPr>
          </w:p>
          <w:p w:rsidR="00CB1DEC" w:rsidRPr="00975391" w:rsidRDefault="00CB1DEC" w:rsidP="00CC7D52">
            <w:pPr>
              <w:jc w:val="both"/>
              <w:rPr>
                <w:rFonts w:ascii="Gentium Book Basic" w:hAnsi="Gentium Book Basic"/>
                <w:i/>
                <w:lang w:val="fr-FR"/>
              </w:rPr>
            </w:pPr>
            <w:r w:rsidRPr="00975391">
              <w:rPr>
                <w:rFonts w:ascii="Gentium Book Basic" w:hAnsi="Gentium Book Basic"/>
                <w:i/>
                <w:lang w:val="fr-FR"/>
              </w:rPr>
              <w:t>[…] Quelqu’un frappa. Discrètement, avec deux doigts, pas plus. Nathalie sursauta comme si ces dernières secondes lui avaient fait croire qu’elle pouvait être</w:t>
            </w:r>
            <w:r w:rsidR="00C479B1" w:rsidRPr="00975391">
              <w:rPr>
                <w:rFonts w:ascii="Gentium Book Basic" w:hAnsi="Gentium Book Basic"/>
                <w:i/>
                <w:lang w:val="fr-FR"/>
              </w:rPr>
              <w:t xml:space="preserve"> </w:t>
            </w:r>
            <w:r w:rsidRPr="00975391">
              <w:rPr>
                <w:rFonts w:ascii="Gentium Book Basic" w:hAnsi="Gentium Book Basic"/>
                <w:i/>
                <w:lang w:val="fr-FR"/>
              </w:rPr>
              <w:t xml:space="preserve">seule au monde. Elle dit : « Entrez », et Markus entra. C’était un collègue originaire d’Uppsala, une ville suédoise qui n’intéresse pas grand monde. Même les habitants d’Uppsala sont gênés : le nom de leur ville sonne presque comme une excuse. La Suède possède le taux de suicide le plus élevé au monde. Une alternative </w:t>
            </w:r>
            <w:r w:rsidR="00180EAD" w:rsidRPr="00975391">
              <w:rPr>
                <w:rFonts w:ascii="Gentium Book Basic" w:hAnsi="Gentium Book Basic"/>
                <w:i/>
                <w:lang w:val="fr-FR"/>
              </w:rPr>
              <w:t>au suicide est l’émigration en France, voilà ce qu’avait dû penser Markus. Il était doté d’un physique plutôt désagréable, mais on ne pouvait pas dire non plus qu’il était laid. Il avait toujours une façon de s’habiller un peu particulière : on ne savait pas s’il avait</w:t>
            </w:r>
            <w:r w:rsidR="000A3A5E" w:rsidRPr="00975391">
              <w:rPr>
                <w:rFonts w:ascii="Gentium Book Basic" w:hAnsi="Gentium Book Basic"/>
                <w:i/>
                <w:lang w:val="fr-FR"/>
              </w:rPr>
              <w:t xml:space="preserve"> </w:t>
            </w:r>
            <w:r w:rsidR="00180EAD" w:rsidRPr="00975391">
              <w:rPr>
                <w:rFonts w:ascii="Gentium Book Basic" w:hAnsi="Gentium Book Basic"/>
                <w:i/>
                <w:lang w:val="fr-FR"/>
              </w:rPr>
              <w:t>récupéré ses affaires</w:t>
            </w:r>
            <w:r w:rsidR="000A3A5E" w:rsidRPr="00975391">
              <w:rPr>
                <w:rFonts w:ascii="Gentium Book Basic" w:hAnsi="Gentium Book Basic"/>
                <w:i/>
                <w:lang w:val="fr-FR"/>
              </w:rPr>
              <w:t xml:space="preserve"> </w:t>
            </w:r>
            <w:r w:rsidR="00C479B1" w:rsidRPr="00975391">
              <w:rPr>
                <w:rFonts w:ascii="Gentium Book Basic" w:hAnsi="Gentium Book Basic"/>
                <w:i/>
                <w:lang w:val="fr-FR"/>
              </w:rPr>
              <w:t>chez son grand-père, à Emmaüs, ou dans une friperie à la mode. Le tout formait un ensemble peu homogène.</w:t>
            </w:r>
          </w:p>
          <w:p w:rsidR="00C479B1" w:rsidRPr="00975391" w:rsidRDefault="00C479B1" w:rsidP="00CC7D52">
            <w:pPr>
              <w:jc w:val="both"/>
              <w:rPr>
                <w:rFonts w:ascii="Gentium Book Basic" w:hAnsi="Gentium Book Basic"/>
                <w:i/>
                <w:lang w:val="fr-FR"/>
              </w:rPr>
            </w:pPr>
            <w:r w:rsidRPr="00975391">
              <w:rPr>
                <w:rFonts w:ascii="Gentium Book Basic" w:hAnsi="Gentium Book Basic"/>
                <w:i/>
                <w:lang w:val="fr-FR"/>
              </w:rPr>
              <w:t>« Je viens de vous voir pour le dossier 114 », dit-il.</w:t>
            </w:r>
          </w:p>
          <w:p w:rsidR="00C479B1" w:rsidRPr="00975391" w:rsidRDefault="00C479B1" w:rsidP="00CC7D52">
            <w:pPr>
              <w:jc w:val="both"/>
              <w:rPr>
                <w:rFonts w:ascii="Gentium Book Basic" w:hAnsi="Gentium Book Basic"/>
                <w:i/>
                <w:lang w:val="fr-FR"/>
              </w:rPr>
            </w:pPr>
            <w:r w:rsidRPr="00975391">
              <w:rPr>
                <w:rFonts w:ascii="Gentium Book Basic" w:hAnsi="Gentium Book Basic"/>
                <w:i/>
                <w:lang w:val="fr-FR"/>
              </w:rPr>
              <w:t xml:space="preserve">Fallait-il qu’en plus de son étrange apparence il prononce des phrases aussi stupides ? Nathalie n’avait aucune envie de travailler aujourd’hui. C’était la première fois depuis longtemps. Elle se sentait comme désespérée : elle aurait presque pu partir en vacances à Uppsala, c’est dire. </w:t>
            </w:r>
            <w:r w:rsidR="00CC7D52" w:rsidRPr="00975391">
              <w:rPr>
                <w:rFonts w:ascii="Gentium Book Basic" w:hAnsi="Gentium Book Basic"/>
                <w:i/>
                <w:lang w:val="fr-FR"/>
              </w:rPr>
              <w:t xml:space="preserve">Elle observait Markus qui ne bougeait pas. Il </w:t>
            </w:r>
            <w:r w:rsidR="000A3A5E" w:rsidRPr="00975391">
              <w:rPr>
                <w:rFonts w:ascii="Gentium Book Basic" w:hAnsi="Gentium Book Basic"/>
                <w:i/>
                <w:lang w:val="fr-FR"/>
              </w:rPr>
              <w:t>l</w:t>
            </w:r>
            <w:r w:rsidR="00CC7D52" w:rsidRPr="00975391">
              <w:rPr>
                <w:rFonts w:ascii="Gentium Book Basic" w:hAnsi="Gentium Book Basic"/>
                <w:i/>
                <w:lang w:val="fr-FR"/>
              </w:rPr>
              <w:t>a regardait, avec émerveillement. Pour lui, Nathalie représentait cette sorte de féminité inaccessible, doublée du fantasme que certains développent à l’endroit de tout supérieur hiérarchique, de tout être en position de les dominer. Elle décida alors de marcher vers lui, de marcher lentement, vraiment lentement. […]</w:t>
            </w:r>
          </w:p>
          <w:p w:rsidR="00CB1DEC" w:rsidRPr="00975391" w:rsidRDefault="00DC7616" w:rsidP="00DC7616">
            <w:pPr>
              <w:jc w:val="right"/>
              <w:rPr>
                <w:rFonts w:ascii="Gentium Book Basic" w:hAnsi="Gentium Book Basic"/>
                <w:i/>
                <w:lang w:val="fr-FR"/>
              </w:rPr>
            </w:pPr>
            <w:r w:rsidRPr="00975391">
              <w:rPr>
                <w:rFonts w:ascii="Gentium Book Basic" w:hAnsi="Gentium Book Basic"/>
                <w:i/>
                <w:lang w:val="fr-FR"/>
              </w:rPr>
              <w:br/>
              <w:t>pages 74-75 de « La délicatesse » de David Foenkinos</w:t>
            </w:r>
          </w:p>
        </w:tc>
      </w:tr>
    </w:tbl>
    <w:p w:rsidR="00CB1DEC" w:rsidRPr="00975391" w:rsidRDefault="00CB1DEC" w:rsidP="005876B2">
      <w:pPr>
        <w:rPr>
          <w:rFonts w:ascii="Gentium Book Basic" w:hAnsi="Gentium Book Basic"/>
          <w:i/>
          <w:lang w:val="fr-FR"/>
        </w:rPr>
      </w:pPr>
    </w:p>
    <w:p w:rsidR="00CC7D52" w:rsidRDefault="00CC7D52" w:rsidP="005876B2">
      <w:pPr>
        <w:rPr>
          <w:rFonts w:ascii="Gentium Book Basic" w:hAnsi="Gentium Book Basic"/>
          <w:u w:val="single"/>
          <w:lang w:val="fr-FR"/>
        </w:rPr>
      </w:pPr>
      <w:r w:rsidRPr="00975391">
        <w:rPr>
          <w:rFonts w:ascii="Gentium Book Basic" w:hAnsi="Gentium Book Basic"/>
          <w:u w:val="single"/>
          <w:lang w:val="fr-FR"/>
        </w:rPr>
        <w:t>Exploration littéraire</w:t>
      </w:r>
    </w:p>
    <w:p w:rsidR="002B4841" w:rsidRPr="002B4841" w:rsidRDefault="002B4841" w:rsidP="005876B2">
      <w:pPr>
        <w:rPr>
          <w:rFonts w:ascii="Gentium Book Basic" w:hAnsi="Gentium Book Basic"/>
          <w:b/>
          <w:lang w:val="fr-FR"/>
        </w:rPr>
      </w:pPr>
      <w:r w:rsidRPr="002B4841">
        <w:rPr>
          <w:rFonts w:ascii="Gentium Book Basic" w:hAnsi="Gentium Book Basic"/>
          <w:b/>
          <w:lang w:val="fr-FR"/>
        </w:rPr>
        <w:t>Répondez aux questions :</w:t>
      </w:r>
    </w:p>
    <w:p w:rsidR="000A3A5E" w:rsidRPr="00975391" w:rsidRDefault="00556934" w:rsidP="005876B2">
      <w:pPr>
        <w:rPr>
          <w:rFonts w:ascii="Gentium Book Basic" w:hAnsi="Gentium Book Basic"/>
          <w:i/>
          <w:lang w:val="fr-FR"/>
        </w:rPr>
      </w:pPr>
      <w:r>
        <w:rPr>
          <w:rFonts w:ascii="Gentium Book Basic" w:hAnsi="Gentium Book Basic"/>
          <w:i/>
          <w:lang w:val="fr-FR"/>
        </w:rPr>
        <w:t>Qu’est-</w:t>
      </w:r>
      <w:r w:rsidR="00C479B1" w:rsidRPr="00975391">
        <w:rPr>
          <w:rFonts w:ascii="Gentium Book Basic" w:hAnsi="Gentium Book Basic"/>
          <w:i/>
          <w:lang w:val="fr-FR"/>
        </w:rPr>
        <w:t>ce que Nathalie pense de Markus ? E</w:t>
      </w:r>
      <w:r>
        <w:rPr>
          <w:rFonts w:ascii="Gentium Book Basic" w:hAnsi="Gentium Book Basic"/>
          <w:i/>
          <w:lang w:val="fr-FR"/>
        </w:rPr>
        <w:t>st-ce qu’e</w:t>
      </w:r>
      <w:r w:rsidR="00C479B1" w:rsidRPr="00975391">
        <w:rPr>
          <w:rFonts w:ascii="Gentium Book Basic" w:hAnsi="Gentium Book Basic"/>
          <w:i/>
          <w:lang w:val="fr-FR"/>
        </w:rPr>
        <w:t>lle le trouve attractif ou pas ?</w:t>
      </w:r>
      <w:r w:rsidR="00F50C56">
        <w:rPr>
          <w:rFonts w:ascii="Gentium Book Basic" w:hAnsi="Gentium Book Basic"/>
          <w:i/>
          <w:lang w:val="fr-FR"/>
        </w:rPr>
        <w:br/>
      </w:r>
      <w:r>
        <w:rPr>
          <w:rFonts w:ascii="Gentium Book Basic" w:hAnsi="Gentium Book Basic"/>
          <w:i/>
          <w:lang w:val="fr-FR"/>
        </w:rPr>
        <w:t>Qu’est-</w:t>
      </w:r>
      <w:r w:rsidR="00C479B1" w:rsidRPr="00975391">
        <w:rPr>
          <w:rFonts w:ascii="Gentium Book Basic" w:hAnsi="Gentium Book Basic"/>
          <w:i/>
          <w:lang w:val="fr-FR"/>
        </w:rPr>
        <w:t>ce que le comportement et la façon de s’habille</w:t>
      </w:r>
      <w:r w:rsidR="00747AF8">
        <w:rPr>
          <w:rFonts w:ascii="Gentium Book Basic" w:hAnsi="Gentium Book Basic"/>
          <w:i/>
          <w:lang w:val="fr-FR"/>
        </w:rPr>
        <w:t>r</w:t>
      </w:r>
      <w:r w:rsidR="00C479B1" w:rsidRPr="00975391">
        <w:rPr>
          <w:rFonts w:ascii="Gentium Book Basic" w:hAnsi="Gentium Book Basic"/>
          <w:i/>
          <w:lang w:val="fr-FR"/>
        </w:rPr>
        <w:t xml:space="preserve"> dit de Markus ?</w:t>
      </w:r>
      <w:r w:rsidR="00F50C56">
        <w:rPr>
          <w:rFonts w:ascii="Gentium Book Basic" w:hAnsi="Gentium Book Basic"/>
          <w:i/>
          <w:lang w:val="fr-FR"/>
        </w:rPr>
        <w:br/>
      </w:r>
      <w:r w:rsidR="00C479B1" w:rsidRPr="00975391">
        <w:rPr>
          <w:rFonts w:ascii="Gentium Book Basic" w:hAnsi="Gentium Book Basic"/>
          <w:i/>
          <w:lang w:val="fr-FR"/>
        </w:rPr>
        <w:t xml:space="preserve">Pourquoi </w:t>
      </w:r>
      <w:r w:rsidR="00CC7D52" w:rsidRPr="00975391">
        <w:rPr>
          <w:rFonts w:ascii="Gentium Book Basic" w:hAnsi="Gentium Book Basic"/>
          <w:i/>
          <w:lang w:val="fr-FR"/>
        </w:rPr>
        <w:t>on</w:t>
      </w:r>
      <w:r w:rsidR="00C479B1" w:rsidRPr="00975391">
        <w:rPr>
          <w:rFonts w:ascii="Gentium Book Basic" w:hAnsi="Gentium Book Basic"/>
          <w:i/>
          <w:lang w:val="fr-FR"/>
        </w:rPr>
        <w:t xml:space="preserve"> a mentionné le taux de suicide de Suède ?</w:t>
      </w:r>
      <w:r w:rsidR="00F50C56">
        <w:rPr>
          <w:rFonts w:ascii="Gentium Book Basic" w:hAnsi="Gentium Book Basic"/>
          <w:i/>
          <w:lang w:val="fr-FR"/>
        </w:rPr>
        <w:br/>
      </w:r>
      <w:r w:rsidR="00C479B1" w:rsidRPr="00975391">
        <w:rPr>
          <w:rFonts w:ascii="Gentium Book Basic" w:hAnsi="Gentium Book Basic"/>
          <w:i/>
          <w:lang w:val="fr-FR"/>
        </w:rPr>
        <w:lastRenderedPageBreak/>
        <w:t xml:space="preserve">Pourquoi </w:t>
      </w:r>
      <w:r w:rsidR="00747AF8">
        <w:rPr>
          <w:rFonts w:ascii="Gentium Book Basic" w:hAnsi="Gentium Book Basic"/>
          <w:i/>
          <w:lang w:val="fr-FR"/>
        </w:rPr>
        <w:t xml:space="preserve">Nathalie considère la phrase prononcée par Markus </w:t>
      </w:r>
      <w:r w:rsidR="00C479B1" w:rsidRPr="00975391">
        <w:rPr>
          <w:rFonts w:ascii="Gentium Book Basic" w:hAnsi="Gentium Book Basic"/>
          <w:i/>
          <w:lang w:val="fr-FR"/>
        </w:rPr>
        <w:t>stupide ?</w:t>
      </w:r>
      <w:r w:rsidR="00F50C56">
        <w:rPr>
          <w:rFonts w:ascii="Gentium Book Basic" w:hAnsi="Gentium Book Basic"/>
          <w:i/>
          <w:lang w:val="fr-FR"/>
        </w:rPr>
        <w:br/>
      </w:r>
      <w:r w:rsidR="00CC7D52" w:rsidRPr="00975391">
        <w:rPr>
          <w:rFonts w:ascii="Gentium Book Basic" w:hAnsi="Gentium Book Basic"/>
          <w:i/>
          <w:lang w:val="fr-FR"/>
        </w:rPr>
        <w:t>Qu’est-ce que Markus pense de Nathalie ?</w:t>
      </w:r>
      <w:r w:rsidR="00F50C56">
        <w:rPr>
          <w:rFonts w:ascii="Gentium Book Basic" w:hAnsi="Gentium Book Basic"/>
          <w:i/>
          <w:lang w:val="fr-FR"/>
        </w:rPr>
        <w:br/>
      </w:r>
      <w:r w:rsidR="00CC7D52" w:rsidRPr="00975391">
        <w:rPr>
          <w:rFonts w:ascii="Gentium Book Basic" w:hAnsi="Gentium Book Basic"/>
          <w:i/>
          <w:lang w:val="fr-FR"/>
        </w:rPr>
        <w:t>Qu’est ce qui va se passer dans la suite de l’histoire ?</w:t>
      </w:r>
      <w:r w:rsidR="00F50C56">
        <w:rPr>
          <w:rFonts w:ascii="Gentium Book Basic" w:hAnsi="Gentium Book Basic"/>
          <w:i/>
          <w:lang w:val="fr-FR"/>
        </w:rPr>
        <w:br/>
      </w:r>
      <w:r w:rsidR="000A3A5E" w:rsidRPr="00975391">
        <w:rPr>
          <w:rFonts w:ascii="Gentium Book Basic" w:hAnsi="Gentium Book Basic"/>
          <w:i/>
          <w:lang w:val="fr-FR"/>
        </w:rPr>
        <w:t>De quelle perspe</w:t>
      </w:r>
      <w:r w:rsidR="00747AF8">
        <w:rPr>
          <w:rFonts w:ascii="Gentium Book Basic" w:hAnsi="Gentium Book Basic"/>
          <w:i/>
          <w:lang w:val="fr-FR"/>
        </w:rPr>
        <w:t xml:space="preserve">ctive l’histoire est racontée / </w:t>
      </w:r>
      <w:r w:rsidR="000A3A5E" w:rsidRPr="00975391">
        <w:rPr>
          <w:rFonts w:ascii="Gentium Book Basic" w:hAnsi="Gentium Book Basic"/>
          <w:i/>
          <w:lang w:val="fr-FR"/>
        </w:rPr>
        <w:t>Qui est le narrateur ?</w:t>
      </w:r>
      <w:r w:rsidR="00F50C56">
        <w:rPr>
          <w:rFonts w:ascii="Gentium Book Basic" w:hAnsi="Gentium Book Basic"/>
          <w:i/>
          <w:lang w:val="fr-FR"/>
        </w:rPr>
        <w:br/>
      </w:r>
      <w:r w:rsidR="000A3A5E" w:rsidRPr="00975391">
        <w:rPr>
          <w:rFonts w:ascii="Gentium Book Basic" w:hAnsi="Gentium Book Basic"/>
          <w:i/>
          <w:lang w:val="fr-FR"/>
        </w:rPr>
        <w:t>Quel est l’effet du temps présent de l’histoire ?</w:t>
      </w:r>
    </w:p>
    <w:p w:rsidR="00CC7D52" w:rsidRPr="00975391" w:rsidRDefault="00CC7D52" w:rsidP="005876B2">
      <w:pPr>
        <w:rPr>
          <w:rFonts w:ascii="Gentium Book Basic" w:hAnsi="Gentium Book Basic"/>
          <w:i/>
          <w:lang w:val="fr-FR"/>
        </w:rPr>
      </w:pPr>
    </w:p>
    <w:p w:rsidR="00CC7D52" w:rsidRDefault="00CC7D52" w:rsidP="005876B2">
      <w:pPr>
        <w:rPr>
          <w:rFonts w:ascii="Gentium Book Basic" w:hAnsi="Gentium Book Basic"/>
          <w:u w:val="single"/>
          <w:lang w:val="fr-FR"/>
        </w:rPr>
      </w:pPr>
      <w:r w:rsidRPr="00975391">
        <w:rPr>
          <w:rFonts w:ascii="Gentium Book Basic" w:hAnsi="Gentium Book Basic"/>
          <w:u w:val="single"/>
          <w:lang w:val="fr-FR"/>
        </w:rPr>
        <w:t>Exploration lexicale</w:t>
      </w:r>
    </w:p>
    <w:p w:rsidR="002B4841" w:rsidRDefault="002B4841" w:rsidP="00CC7D52">
      <w:pPr>
        <w:rPr>
          <w:rFonts w:ascii="Gentium Book Basic" w:hAnsi="Gentium Book Basic"/>
          <w:b/>
          <w:lang w:val="fr-FR"/>
        </w:rPr>
      </w:pPr>
      <w:r w:rsidRPr="002B4841">
        <w:rPr>
          <w:rFonts w:ascii="Gentium Book Basic" w:hAnsi="Gentium Book Basic"/>
          <w:b/>
          <w:lang w:val="fr-FR"/>
        </w:rPr>
        <w:t>Consigne</w:t>
      </w:r>
      <w:r>
        <w:rPr>
          <w:rFonts w:ascii="Gentium Book Basic" w:hAnsi="Gentium Book Basic"/>
          <w:b/>
          <w:lang w:val="fr-FR"/>
        </w:rPr>
        <w:t> :</w:t>
      </w:r>
    </w:p>
    <w:p w:rsidR="00A03D69" w:rsidRPr="002B4841" w:rsidRDefault="00CC7D52" w:rsidP="00CC7D52">
      <w:pPr>
        <w:rPr>
          <w:rFonts w:ascii="Gentium Book Basic" w:hAnsi="Gentium Book Basic"/>
          <w:b/>
          <w:lang w:val="fr-FR"/>
        </w:rPr>
      </w:pPr>
      <w:r w:rsidRPr="00975391">
        <w:rPr>
          <w:rFonts w:ascii="Gentium Book Basic" w:hAnsi="Gentium Book Basic"/>
          <w:i/>
          <w:lang w:val="fr-FR"/>
        </w:rPr>
        <w:t>Qu’est ce que c’est une ‘friperie’ ?</w:t>
      </w:r>
      <w:r w:rsidR="002B4841">
        <w:rPr>
          <w:rFonts w:ascii="Gentium Book Basic" w:hAnsi="Gentium Book Basic"/>
          <w:b/>
          <w:lang w:val="fr-FR"/>
        </w:rPr>
        <w:br/>
      </w:r>
      <w:r w:rsidR="000A3A5E" w:rsidRPr="00F50C56">
        <w:rPr>
          <w:rFonts w:ascii="Gentium Book Basic" w:hAnsi="Gentium Book Basic"/>
          <w:i/>
          <w:lang w:val="fr-FR"/>
        </w:rPr>
        <w:t>Trouvez les mots que vous ne connaissez pas dans un di</w:t>
      </w:r>
      <w:r w:rsidR="00A2554D" w:rsidRPr="00F50C56">
        <w:rPr>
          <w:rFonts w:ascii="Gentium Book Basic" w:hAnsi="Gentium Book Basic"/>
          <w:i/>
          <w:lang w:val="fr-FR"/>
        </w:rPr>
        <w:t>ctionnaire monolingue.</w:t>
      </w:r>
      <w:r w:rsidR="00A2554D" w:rsidRPr="00F50C56">
        <w:rPr>
          <w:rFonts w:ascii="Gentium Book Basic" w:hAnsi="Gentium Book Basic"/>
          <w:i/>
          <w:lang w:val="fr-FR"/>
        </w:rPr>
        <w:br/>
      </w:r>
    </w:p>
    <w:p w:rsidR="00CC7D52" w:rsidRDefault="000A3A5E" w:rsidP="005876B2">
      <w:pPr>
        <w:rPr>
          <w:rFonts w:ascii="Gentium Book Basic" w:hAnsi="Gentium Book Basic"/>
          <w:i/>
          <w:lang w:val="fr-FR"/>
        </w:rPr>
      </w:pPr>
      <w:r w:rsidRPr="00975391">
        <w:rPr>
          <w:rFonts w:ascii="Gentium Book Basic" w:hAnsi="Gentium Book Basic"/>
          <w:lang w:val="fr-FR"/>
        </w:rPr>
        <w:t>Par exemple</w:t>
      </w:r>
      <w:r w:rsidR="00A2554D" w:rsidRPr="00975391">
        <w:rPr>
          <w:rFonts w:ascii="Gentium Book Basic" w:hAnsi="Gentium Book Basic"/>
          <w:lang w:val="fr-FR"/>
        </w:rPr>
        <w:t> :</w:t>
      </w:r>
      <w:r w:rsidR="00A03D69" w:rsidRPr="00975391">
        <w:rPr>
          <w:rFonts w:ascii="Gentium Book Basic" w:hAnsi="Gentium Book Basic"/>
          <w:lang w:val="fr-FR"/>
        </w:rPr>
        <w:br/>
      </w:r>
      <w:r w:rsidRPr="00975391">
        <w:rPr>
          <w:rFonts w:ascii="Gentium Book Basic" w:hAnsi="Gentium Book Basic"/>
          <w:i/>
          <w:lang w:val="fr-FR"/>
        </w:rPr>
        <w:t>sursauter </w:t>
      </w:r>
      <w:r w:rsidR="00A2554D" w:rsidRPr="00975391">
        <w:rPr>
          <w:rFonts w:ascii="Gentium Book Basic" w:hAnsi="Gentium Book Basic"/>
          <w:i/>
          <w:lang w:val="fr-FR"/>
        </w:rPr>
        <w:t>= avoir un sursaut, mouvement brusque par lequel on se redresse, le sursaut peut être causé par de nombreuses choses (surprise, froid, émotion...)</w:t>
      </w:r>
      <w:r w:rsidRPr="00975391">
        <w:rPr>
          <w:rFonts w:ascii="Gentium Book Basic" w:hAnsi="Gentium Book Basic"/>
          <w:i/>
          <w:lang w:val="fr-FR"/>
        </w:rPr>
        <w:t>;</w:t>
      </w:r>
      <w:r w:rsidR="00A2554D" w:rsidRPr="00975391">
        <w:rPr>
          <w:rFonts w:ascii="Gentium Book Basic" w:hAnsi="Gentium Book Basic"/>
          <w:i/>
          <w:lang w:val="fr-FR"/>
        </w:rPr>
        <w:br/>
      </w:r>
      <w:r w:rsidRPr="00975391">
        <w:rPr>
          <w:rFonts w:ascii="Gentium Book Basic" w:hAnsi="Gentium Book Basic"/>
          <w:i/>
          <w:lang w:val="fr-FR"/>
        </w:rPr>
        <w:t>gêné</w:t>
      </w:r>
      <w:r w:rsidR="00A2554D" w:rsidRPr="00975391">
        <w:rPr>
          <w:rFonts w:ascii="Gentium Book Basic" w:hAnsi="Gentium Book Basic"/>
          <w:i/>
          <w:lang w:val="fr-FR"/>
        </w:rPr>
        <w:t xml:space="preserve"> = qui éprouve de la gêne, sensation de contrainte, de malaise</w:t>
      </w:r>
      <w:r w:rsidRPr="00975391">
        <w:rPr>
          <w:rFonts w:ascii="Gentium Book Basic" w:hAnsi="Gentium Book Basic"/>
          <w:i/>
          <w:lang w:val="fr-FR"/>
        </w:rPr>
        <w:t> ;</w:t>
      </w:r>
      <w:r w:rsidR="00A2554D" w:rsidRPr="00975391">
        <w:rPr>
          <w:rFonts w:ascii="Gentium Book Basic" w:hAnsi="Gentium Book Basic"/>
          <w:i/>
          <w:lang w:val="fr-FR"/>
        </w:rPr>
        <w:br/>
      </w:r>
      <w:r w:rsidRPr="00975391">
        <w:rPr>
          <w:rFonts w:ascii="Gentium Book Basic" w:hAnsi="Gentium Book Basic"/>
          <w:i/>
          <w:lang w:val="fr-FR"/>
        </w:rPr>
        <w:t xml:space="preserve">taux </w:t>
      </w:r>
      <w:r w:rsidR="00A2554D" w:rsidRPr="00975391">
        <w:rPr>
          <w:rFonts w:ascii="Gentium Book Basic" w:hAnsi="Gentium Book Basic"/>
          <w:i/>
          <w:lang w:val="fr-FR"/>
        </w:rPr>
        <w:t>(</w:t>
      </w:r>
      <w:r w:rsidRPr="00975391">
        <w:rPr>
          <w:rFonts w:ascii="Gentium Book Basic" w:hAnsi="Gentium Book Basic"/>
          <w:i/>
          <w:lang w:val="fr-FR"/>
        </w:rPr>
        <w:t>de suicide</w:t>
      </w:r>
      <w:r w:rsidR="00A2554D" w:rsidRPr="00975391">
        <w:rPr>
          <w:rFonts w:ascii="Gentium Book Basic" w:hAnsi="Gentium Book Basic"/>
          <w:i/>
          <w:lang w:val="fr-FR"/>
        </w:rPr>
        <w:t>)</w:t>
      </w:r>
      <w:r w:rsidRPr="00975391">
        <w:rPr>
          <w:rFonts w:ascii="Gentium Book Basic" w:hAnsi="Gentium Book Basic"/>
          <w:i/>
          <w:lang w:val="fr-FR"/>
        </w:rPr>
        <w:t> </w:t>
      </w:r>
      <w:r w:rsidR="00A2554D" w:rsidRPr="00975391">
        <w:rPr>
          <w:rFonts w:ascii="Gentium Book Basic" w:hAnsi="Gentium Book Basic"/>
          <w:i/>
          <w:lang w:val="fr-FR"/>
        </w:rPr>
        <w:t>= grandeur exprimée en pourcentage (action de quelqu'un qui se donne lui-même la mort)</w:t>
      </w:r>
      <w:r w:rsidRPr="00975391">
        <w:rPr>
          <w:rFonts w:ascii="Gentium Book Basic" w:hAnsi="Gentium Book Basic"/>
          <w:i/>
          <w:lang w:val="fr-FR"/>
        </w:rPr>
        <w:t>;</w:t>
      </w:r>
      <w:r w:rsidR="00A2554D" w:rsidRPr="00975391">
        <w:rPr>
          <w:rFonts w:ascii="Gentium Book Basic" w:hAnsi="Gentium Book Basic"/>
          <w:i/>
          <w:lang w:val="fr-FR"/>
        </w:rPr>
        <w:br/>
      </w:r>
      <w:r w:rsidRPr="00975391">
        <w:rPr>
          <w:rFonts w:ascii="Gentium Book Basic" w:hAnsi="Gentium Book Basic"/>
          <w:i/>
          <w:lang w:val="fr-FR"/>
        </w:rPr>
        <w:t>doter </w:t>
      </w:r>
      <w:r w:rsidR="00A03D69" w:rsidRPr="00975391">
        <w:rPr>
          <w:rFonts w:ascii="Gentium Book Basic" w:hAnsi="Gentium Book Basic"/>
          <w:i/>
          <w:lang w:val="fr-FR"/>
        </w:rPr>
        <w:t>= donner une dot, pour des parents à leur fille</w:t>
      </w:r>
    </w:p>
    <w:p w:rsidR="00975391" w:rsidRPr="00975391" w:rsidRDefault="00975391" w:rsidP="005876B2">
      <w:pPr>
        <w:rPr>
          <w:rFonts w:ascii="Gentium Book Basic" w:hAnsi="Gentium Book Basic"/>
          <w:lang w:val="fr-FR"/>
        </w:rPr>
      </w:pPr>
    </w:p>
    <w:p w:rsidR="00975391" w:rsidRPr="00975391" w:rsidRDefault="00975391" w:rsidP="005876B2">
      <w:pPr>
        <w:rPr>
          <w:rFonts w:ascii="Gentium Book Basic" w:hAnsi="Gentium Book Basic"/>
          <w:u w:val="single"/>
          <w:lang w:val="fr-FR"/>
        </w:rPr>
      </w:pPr>
      <w:r w:rsidRPr="00975391">
        <w:rPr>
          <w:rFonts w:ascii="Gentium Book Basic" w:hAnsi="Gentium Book Basic"/>
          <w:u w:val="single"/>
          <w:lang w:val="fr-FR"/>
        </w:rPr>
        <w:t>Activité 3</w:t>
      </w:r>
    </w:p>
    <w:p w:rsidR="00B0360F" w:rsidRDefault="00975391" w:rsidP="00B06E5B">
      <w:pPr>
        <w:jc w:val="both"/>
        <w:rPr>
          <w:rFonts w:ascii="Gentium Book Basic" w:hAnsi="Gentium Book Basic"/>
          <w:lang w:val="fr-FR"/>
        </w:rPr>
      </w:pPr>
      <w:r>
        <w:rPr>
          <w:rFonts w:ascii="Gentium Book Basic" w:hAnsi="Gentium Book Basic"/>
          <w:lang w:val="fr-FR"/>
        </w:rPr>
        <w:t xml:space="preserve">Après de répondre </w:t>
      </w:r>
      <w:r w:rsidR="00747AF8">
        <w:rPr>
          <w:rFonts w:ascii="Gentium Book Basic" w:hAnsi="Gentium Book Basic"/>
          <w:lang w:val="fr-FR"/>
        </w:rPr>
        <w:t xml:space="preserve">aux </w:t>
      </w:r>
      <w:r>
        <w:rPr>
          <w:rFonts w:ascii="Gentium Book Basic" w:hAnsi="Gentium Book Basic"/>
          <w:lang w:val="fr-FR"/>
        </w:rPr>
        <w:t>toute</w:t>
      </w:r>
      <w:r w:rsidR="00185D21">
        <w:rPr>
          <w:rFonts w:ascii="Gentium Book Basic" w:hAnsi="Gentium Book Basic"/>
          <w:lang w:val="fr-FR"/>
        </w:rPr>
        <w:t>s les questions, les étudiants perfectionn</w:t>
      </w:r>
      <w:r>
        <w:rPr>
          <w:rFonts w:ascii="Gentium Book Basic" w:hAnsi="Gentium Book Basic"/>
          <w:lang w:val="fr-FR"/>
        </w:rPr>
        <w:t>eront leur créativité. Ils vont écrire leur propre suite de l’histoire</w:t>
      </w:r>
      <w:r w:rsidR="00B0360F">
        <w:rPr>
          <w:rFonts w:ascii="Gentium Book Basic" w:hAnsi="Gentium Book Basic"/>
          <w:lang w:val="fr-FR"/>
        </w:rPr>
        <w:t>.</w:t>
      </w:r>
    </w:p>
    <w:p w:rsidR="002B4841" w:rsidRPr="002B4841" w:rsidRDefault="002B4841" w:rsidP="002B4841">
      <w:pPr>
        <w:jc w:val="both"/>
        <w:rPr>
          <w:rFonts w:ascii="Gentium Book Basic" w:hAnsi="Gentium Book Basic"/>
          <w:b/>
          <w:lang w:val="fr-FR"/>
        </w:rPr>
      </w:pPr>
      <w:r>
        <w:rPr>
          <w:rFonts w:ascii="Gentium Book Basic" w:hAnsi="Gentium Book Basic"/>
          <w:b/>
          <w:lang w:val="fr-FR"/>
        </w:rPr>
        <w:t>Consigne :</w:t>
      </w:r>
    </w:p>
    <w:p w:rsidR="00975391" w:rsidRPr="002B4841" w:rsidRDefault="00B0360F" w:rsidP="002B4841">
      <w:pPr>
        <w:jc w:val="both"/>
        <w:rPr>
          <w:rFonts w:ascii="Gentium Book Basic" w:hAnsi="Gentium Book Basic"/>
          <w:i/>
          <w:lang w:val="fr-FR"/>
        </w:rPr>
      </w:pPr>
      <w:r w:rsidRPr="00B0360F">
        <w:rPr>
          <w:rFonts w:ascii="Gentium Book Basic" w:hAnsi="Gentium Book Basic"/>
          <w:i/>
          <w:lang w:val="fr-FR"/>
        </w:rPr>
        <w:t xml:space="preserve">Écrivez la suite de l’histoire de 50 – 80 mots environ. </w:t>
      </w:r>
      <w:r w:rsidR="00975391" w:rsidRPr="00B0360F">
        <w:rPr>
          <w:rFonts w:ascii="Gentium Book Basic" w:hAnsi="Gentium Book Basic"/>
          <w:i/>
          <w:lang w:val="fr-FR"/>
        </w:rPr>
        <w:t>Qu’est-ce qui se passe après ? Vous pouvez introduire un autre personnage ou un mini-dialogue d’après votre choix.</w:t>
      </w:r>
      <w:r w:rsidRPr="00B0360F">
        <w:rPr>
          <w:rFonts w:ascii="Gentium Book Basic" w:hAnsi="Gentium Book Basic"/>
          <w:i/>
          <w:lang w:val="fr-FR"/>
        </w:rPr>
        <w:t xml:space="preserve"> 50 – 100 mots</w:t>
      </w:r>
    </w:p>
    <w:p w:rsidR="00F50C56" w:rsidRDefault="00975391" w:rsidP="00975391">
      <w:pPr>
        <w:spacing w:line="360" w:lineRule="auto"/>
        <w:rPr>
          <w:rFonts w:ascii="Gentium Book Basic" w:hAnsi="Gentium Book Basic"/>
          <w:u w:val="single"/>
          <w:lang w:val="fr-FR"/>
        </w:rPr>
      </w:pPr>
      <w:r>
        <w:rPr>
          <w:rFonts w:ascii="Gentium Book Basic" w:hAnsi="Gentium Book Basic"/>
          <w:lang w:val="fr-FR"/>
        </w:rPr>
        <w:t>..................................................................................................................................................................................................................................................................................................................................................</w:t>
      </w:r>
      <w:r w:rsidRPr="00975391">
        <w:rPr>
          <w:rFonts w:ascii="Gentium Book Basic" w:hAnsi="Gentium Book Basic"/>
          <w:lang w:val="fr-FR"/>
        </w:rPr>
        <w:t xml:space="preserve"> ................................................................................................................................................................................................................................................................................................................................................</w:t>
      </w:r>
      <w:r>
        <w:rPr>
          <w:rFonts w:ascii="Gentium Book Basic" w:hAnsi="Gentium Book Basic"/>
          <w:lang w:val="fr-FR"/>
        </w:rPr>
        <w:t>..</w:t>
      </w:r>
      <w:r w:rsidRPr="00975391">
        <w:rPr>
          <w:rFonts w:ascii="Gentium Book Basic" w:hAnsi="Gentium Book Basic"/>
          <w:lang w:val="fr-FR"/>
        </w:rPr>
        <w:t xml:space="preserve"> ................................................................................................................................................................................................................................................................................................................................................</w:t>
      </w:r>
      <w:r>
        <w:rPr>
          <w:rFonts w:ascii="Gentium Book Basic" w:hAnsi="Gentium Book Basic"/>
          <w:lang w:val="fr-FR"/>
        </w:rPr>
        <w:t>..</w:t>
      </w:r>
      <w:r w:rsidRPr="00975391">
        <w:rPr>
          <w:rFonts w:ascii="Gentium Book Basic" w:hAnsi="Gentium Book Basic"/>
          <w:lang w:val="fr-FR"/>
        </w:rPr>
        <w:t xml:space="preserve"> ................................................................................................................................................................................................................................................................................................................................................</w:t>
      </w:r>
      <w:r>
        <w:rPr>
          <w:rFonts w:ascii="Gentium Book Basic" w:hAnsi="Gentium Book Basic"/>
          <w:lang w:val="fr-FR"/>
        </w:rPr>
        <w:t>..</w:t>
      </w:r>
      <w:r w:rsidRPr="00975391">
        <w:rPr>
          <w:rFonts w:ascii="Gentium Book Basic" w:hAnsi="Gentium Book Basic"/>
          <w:lang w:val="fr-FR"/>
        </w:rPr>
        <w:t xml:space="preserve"> ................................................................................................................................................................................................................................................................................................................................................</w:t>
      </w:r>
      <w:r>
        <w:rPr>
          <w:rFonts w:ascii="Gentium Book Basic" w:hAnsi="Gentium Book Basic"/>
          <w:lang w:val="fr-FR"/>
        </w:rPr>
        <w:t>..</w:t>
      </w:r>
      <w:r w:rsidRPr="00975391">
        <w:rPr>
          <w:rFonts w:ascii="Gentium Book Basic" w:hAnsi="Gentium Book Basic"/>
          <w:lang w:val="fr-FR"/>
        </w:rPr>
        <w:t xml:space="preserve"> ................................................................................................................................................................................................................................................................................................................................................</w:t>
      </w:r>
      <w:r>
        <w:rPr>
          <w:rFonts w:ascii="Gentium Book Basic" w:hAnsi="Gentium Book Basic"/>
          <w:lang w:val="fr-FR"/>
        </w:rPr>
        <w:t>..</w:t>
      </w:r>
      <w:r w:rsidRPr="00975391">
        <w:rPr>
          <w:rFonts w:ascii="Gentium Book Basic" w:hAnsi="Gentium Book Basic"/>
          <w:lang w:val="fr-FR"/>
        </w:rPr>
        <w:t xml:space="preserve"> ................................................................................................................................................................................................................................................................................................................................................</w:t>
      </w:r>
      <w:r>
        <w:rPr>
          <w:rFonts w:ascii="Gentium Book Basic" w:hAnsi="Gentium Book Basic"/>
          <w:lang w:val="fr-FR"/>
        </w:rPr>
        <w:t>..</w:t>
      </w:r>
      <w:r w:rsidRPr="00975391">
        <w:rPr>
          <w:rFonts w:ascii="Gentium Book Basic" w:hAnsi="Gentium Book Basic"/>
          <w:lang w:val="fr-FR"/>
        </w:rPr>
        <w:t xml:space="preserve"> ................................................................................................................................................................................................................................................................................................................................................</w:t>
      </w:r>
      <w:r>
        <w:rPr>
          <w:rFonts w:ascii="Gentium Book Basic" w:hAnsi="Gentium Book Basic"/>
          <w:lang w:val="fr-FR"/>
        </w:rPr>
        <w:t>..</w:t>
      </w:r>
      <w:r w:rsidRPr="00975391">
        <w:rPr>
          <w:rFonts w:ascii="Gentium Book Basic" w:hAnsi="Gentium Book Basic"/>
          <w:lang w:val="fr-FR"/>
        </w:rPr>
        <w:t xml:space="preserve"> </w:t>
      </w:r>
    </w:p>
    <w:p w:rsidR="00F50C56" w:rsidRDefault="00F50C56" w:rsidP="00975391">
      <w:pPr>
        <w:spacing w:line="360" w:lineRule="auto"/>
        <w:rPr>
          <w:rFonts w:ascii="Gentium Book Basic" w:hAnsi="Gentium Book Basic"/>
          <w:u w:val="single"/>
          <w:lang w:val="fr-FR"/>
        </w:rPr>
      </w:pPr>
    </w:p>
    <w:p w:rsidR="00975391" w:rsidRPr="00975391" w:rsidRDefault="00975391" w:rsidP="00975391">
      <w:pPr>
        <w:spacing w:line="360" w:lineRule="auto"/>
        <w:rPr>
          <w:rFonts w:ascii="Gentium Book Basic" w:hAnsi="Gentium Book Basic"/>
          <w:u w:val="single"/>
          <w:lang w:val="fr-FR"/>
        </w:rPr>
      </w:pPr>
      <w:r w:rsidRPr="00975391">
        <w:rPr>
          <w:rFonts w:ascii="Gentium Book Basic" w:hAnsi="Gentium Book Basic"/>
          <w:u w:val="single"/>
          <w:lang w:val="fr-FR"/>
        </w:rPr>
        <w:t>Activité 4</w:t>
      </w:r>
    </w:p>
    <w:p w:rsidR="00AB513C" w:rsidRDefault="00975391" w:rsidP="00975391">
      <w:pPr>
        <w:spacing w:line="360" w:lineRule="auto"/>
        <w:rPr>
          <w:rFonts w:ascii="Gentium Book Basic" w:hAnsi="Gentium Book Basic"/>
          <w:lang w:val="fr-FR"/>
        </w:rPr>
      </w:pPr>
      <w:r>
        <w:rPr>
          <w:rFonts w:ascii="Gentium Book Basic" w:hAnsi="Gentium Book Basic"/>
          <w:lang w:val="fr-FR"/>
        </w:rPr>
        <w:tab/>
        <w:t>Les étudiants lisent leur textes à haute vois pour tous. La discussion et la comparaison des textes suit.</w:t>
      </w:r>
    </w:p>
    <w:p w:rsidR="00747AF8" w:rsidRPr="00747AF8" w:rsidRDefault="00747AF8" w:rsidP="00975391">
      <w:pPr>
        <w:spacing w:line="360" w:lineRule="auto"/>
        <w:rPr>
          <w:rFonts w:ascii="Gentium Book Basic" w:hAnsi="Gentium Book Basic"/>
          <w:b/>
          <w:lang w:val="fr-FR"/>
        </w:rPr>
      </w:pPr>
      <w:r w:rsidRPr="00747AF8">
        <w:rPr>
          <w:rFonts w:ascii="Gentium Book Basic" w:hAnsi="Gentium Book Basic"/>
          <w:b/>
          <w:lang w:val="fr-FR"/>
        </w:rPr>
        <w:t>Cosigne :</w:t>
      </w:r>
      <w:r w:rsidRPr="00747AF8">
        <w:rPr>
          <w:rFonts w:ascii="Gentium Book Basic" w:hAnsi="Gentium Book Basic"/>
          <w:b/>
          <w:lang w:val="fr-FR"/>
        </w:rPr>
        <w:br/>
      </w:r>
      <w:r w:rsidRPr="00747AF8">
        <w:rPr>
          <w:rFonts w:ascii="Gentium Book Basic" w:hAnsi="Gentium Book Basic"/>
          <w:i/>
          <w:lang w:val="fr-FR"/>
        </w:rPr>
        <w:t>Lisez le texte et suivez le questions qui le suivent.</w:t>
      </w:r>
    </w:p>
    <w:tbl>
      <w:tblPr>
        <w:tblStyle w:val="Mkatabulky"/>
        <w:tblW w:w="0" w:type="auto"/>
        <w:tblInd w:w="959" w:type="dxa"/>
        <w:tblLook w:val="04A0"/>
      </w:tblPr>
      <w:tblGrid>
        <w:gridCol w:w="7229"/>
      </w:tblGrid>
      <w:tr w:rsidR="00AB513C" w:rsidTr="00596A5F">
        <w:tc>
          <w:tcPr>
            <w:tcW w:w="7229" w:type="dxa"/>
          </w:tcPr>
          <w:p w:rsidR="00B40A74" w:rsidRDefault="00B40A74" w:rsidP="00152477">
            <w:pPr>
              <w:jc w:val="both"/>
              <w:rPr>
                <w:rFonts w:ascii="Gentium Book Basic" w:hAnsi="Gentium Book Basic"/>
                <w:i/>
                <w:lang w:val="fr-FR"/>
              </w:rPr>
            </w:pPr>
          </w:p>
          <w:p w:rsidR="00AB513C" w:rsidRDefault="00AB513C" w:rsidP="00152477">
            <w:pPr>
              <w:jc w:val="both"/>
              <w:rPr>
                <w:rFonts w:ascii="Gentium Book Basic" w:hAnsi="Gentium Book Basic"/>
                <w:i/>
                <w:lang w:val="fr-FR"/>
              </w:rPr>
            </w:pPr>
            <w:r>
              <w:rPr>
                <w:rFonts w:ascii="Gentium Book Basic" w:hAnsi="Gentium Book Basic"/>
                <w:i/>
                <w:lang w:val="fr-FR"/>
              </w:rPr>
              <w:t>[…] On aurait presque eu le temps de lire un roman pendant cette avancée. Elle ne samblait pas vouloir s’arrêter, si bien qu’elle se trouva tout près du visage de Markus, si proche</w:t>
            </w:r>
            <w:r w:rsidR="00152477">
              <w:rPr>
                <w:rFonts w:ascii="Gentium Book Basic" w:hAnsi="Gentium Book Basic"/>
                <w:i/>
                <w:lang w:val="fr-FR"/>
              </w:rPr>
              <w:t xml:space="preserve"> </w:t>
            </w:r>
            <w:r>
              <w:rPr>
                <w:rFonts w:ascii="Gentium Book Basic" w:hAnsi="Gentium Book Basic"/>
                <w:i/>
                <w:lang w:val="fr-FR"/>
              </w:rPr>
              <w:t xml:space="preserve">que leurs nez se touchèrent. Le Suédois ne respirait plus. </w:t>
            </w:r>
            <w:r w:rsidR="00B40A74">
              <w:rPr>
                <w:rFonts w:ascii="Gentium Book Basic" w:hAnsi="Gentium Book Basic"/>
                <w:i/>
                <w:lang w:val="fr-FR"/>
              </w:rPr>
              <w:t>Qui lui voulait-elle ? Il n’eut pas le temps de formuler plus longuement cette question dans sa tête, car elle se mit à l’embrasser vigoureusement. Un long baiser intense, de cette intensité adolescente. Puis subitement, elle recula :</w:t>
            </w:r>
          </w:p>
          <w:p w:rsidR="00B40A74" w:rsidRDefault="00B40A74" w:rsidP="00152477">
            <w:pPr>
              <w:jc w:val="both"/>
              <w:rPr>
                <w:rFonts w:ascii="Gentium Book Basic" w:hAnsi="Gentium Book Basic"/>
                <w:i/>
                <w:lang w:val="fr-FR"/>
              </w:rPr>
            </w:pPr>
            <w:r>
              <w:rPr>
                <w:rFonts w:ascii="Gentium Book Basic" w:hAnsi="Gentium Book Basic"/>
                <w:i/>
                <w:lang w:val="fr-FR"/>
              </w:rPr>
              <w:t>« Pour le dossier 114, nous verrons plus tard. »</w:t>
            </w:r>
          </w:p>
          <w:p w:rsidR="00B40A74" w:rsidRDefault="00B40A74" w:rsidP="00152477">
            <w:pPr>
              <w:jc w:val="both"/>
              <w:rPr>
                <w:rFonts w:ascii="Gentium Book Basic" w:hAnsi="Gentium Book Basic"/>
                <w:i/>
                <w:lang w:val="fr-FR"/>
              </w:rPr>
            </w:pPr>
            <w:r>
              <w:rPr>
                <w:rFonts w:ascii="Gentium Book Basic" w:hAnsi="Gentium Book Basic"/>
                <w:i/>
                <w:lang w:val="fr-FR"/>
              </w:rPr>
              <w:t>Elle ouvrit la porte, et proposa à Markus de sortir. Ce qu’il fit difficilement. Il était Armstrong sur la Lune. Ce baiser était un si grand pas pour son humanité. Il resta un instant, immo</w:t>
            </w:r>
            <w:r w:rsidR="00AD5C72">
              <w:rPr>
                <w:rFonts w:ascii="Gentium Book Basic" w:hAnsi="Gentium Book Basic"/>
                <w:i/>
                <w:lang w:val="fr-FR"/>
              </w:rPr>
              <w:t>bile, devant la porte du bureau</w:t>
            </w:r>
            <w:r>
              <w:rPr>
                <w:rFonts w:ascii="Gentium Book Basic" w:hAnsi="Gentium Book Basic"/>
                <w:i/>
                <w:lang w:val="fr-FR"/>
              </w:rPr>
              <w:t>. Nathalie, elle, avait déjà complètement oublié ce qui venait de se prosuire. Son acte n’avait aucun lien avec l’enchaînement des autres actes de sa vie. Ce baiser, c’était la manifestation d’une anarchie subite dans ses neurones, ce qu’on pourrait appeler : un acte gratuit. […]</w:t>
            </w:r>
          </w:p>
          <w:p w:rsidR="00B40A74" w:rsidRDefault="00B40A74" w:rsidP="00152477">
            <w:pPr>
              <w:rPr>
                <w:rFonts w:ascii="Gentium Book Basic" w:hAnsi="Gentium Book Basic"/>
                <w:i/>
                <w:lang w:val="fr-FR"/>
              </w:rPr>
            </w:pPr>
          </w:p>
          <w:p w:rsidR="005A1836" w:rsidRPr="00AB513C" w:rsidRDefault="005A1836" w:rsidP="00152477">
            <w:pPr>
              <w:jc w:val="right"/>
              <w:rPr>
                <w:rFonts w:ascii="Gentium Book Basic" w:hAnsi="Gentium Book Basic"/>
                <w:i/>
                <w:lang w:val="fr-FR"/>
              </w:rPr>
            </w:pPr>
            <w:r>
              <w:rPr>
                <w:rFonts w:ascii="Gentium Book Basic" w:hAnsi="Gentium Book Basic"/>
                <w:i/>
                <w:lang w:val="fr-FR"/>
              </w:rPr>
              <w:t xml:space="preserve">page </w:t>
            </w:r>
            <w:r w:rsidRPr="005A1836">
              <w:rPr>
                <w:rFonts w:ascii="Gentium Book Basic" w:hAnsi="Gentium Book Basic"/>
                <w:i/>
                <w:lang w:val="fr-FR"/>
              </w:rPr>
              <w:t>75 de « La délicatesse » de David Foenkinos</w:t>
            </w:r>
          </w:p>
        </w:tc>
      </w:tr>
    </w:tbl>
    <w:p w:rsidR="00AB513C" w:rsidRDefault="00AB513C" w:rsidP="00975391">
      <w:pPr>
        <w:spacing w:line="360" w:lineRule="auto"/>
        <w:rPr>
          <w:rFonts w:ascii="Gentium Book Basic" w:hAnsi="Gentium Book Basic"/>
          <w:lang w:val="fr-FR"/>
        </w:rPr>
      </w:pPr>
    </w:p>
    <w:p w:rsidR="00F50C56" w:rsidRPr="00F50C56" w:rsidRDefault="00F50C56" w:rsidP="00975391">
      <w:pPr>
        <w:spacing w:line="360" w:lineRule="auto"/>
        <w:rPr>
          <w:rFonts w:ascii="Gentium Book Basic" w:hAnsi="Gentium Book Basic"/>
          <w:u w:val="single"/>
          <w:lang w:val="fr-FR"/>
        </w:rPr>
      </w:pPr>
      <w:r w:rsidRPr="00F50C56">
        <w:rPr>
          <w:rFonts w:ascii="Gentium Book Basic" w:hAnsi="Gentium Book Basic"/>
          <w:u w:val="single"/>
          <w:lang w:val="fr-FR"/>
        </w:rPr>
        <w:t>Exploration du texte</w:t>
      </w:r>
    </w:p>
    <w:p w:rsidR="00AB513C" w:rsidRDefault="00F50C56" w:rsidP="00975391">
      <w:pPr>
        <w:spacing w:line="360" w:lineRule="auto"/>
        <w:rPr>
          <w:rFonts w:ascii="Gentium Book Basic" w:hAnsi="Gentium Book Basic"/>
          <w:i/>
          <w:lang w:val="fr-FR"/>
        </w:rPr>
      </w:pPr>
      <w:r w:rsidRPr="00B0360F">
        <w:rPr>
          <w:rFonts w:ascii="Gentium Book Basic" w:hAnsi="Gentium Book Basic"/>
          <w:i/>
          <w:lang w:val="fr-FR"/>
        </w:rPr>
        <w:t>Comparez ce texte avec celui que vous aviez écrit.</w:t>
      </w:r>
      <w:r w:rsidRPr="00B0360F">
        <w:rPr>
          <w:rFonts w:ascii="Gentium Book Basic" w:hAnsi="Gentium Book Basic"/>
          <w:i/>
          <w:lang w:val="fr-FR"/>
        </w:rPr>
        <w:br/>
      </w:r>
      <w:r w:rsidR="00AB513C" w:rsidRPr="00B0360F">
        <w:rPr>
          <w:rFonts w:ascii="Gentium Book Basic" w:hAnsi="Gentium Book Basic"/>
          <w:i/>
          <w:lang w:val="fr-FR"/>
        </w:rPr>
        <w:t>Trouvez l’exemple de l’ironie dans le texte que vous venez de lire.</w:t>
      </w:r>
    </w:p>
    <w:p w:rsidR="002B4841" w:rsidRDefault="00B0360F" w:rsidP="00975391">
      <w:pPr>
        <w:spacing w:line="360" w:lineRule="auto"/>
        <w:rPr>
          <w:rFonts w:ascii="Gentium Book Basic" w:hAnsi="Gentium Book Basic"/>
          <w:lang w:val="fr-FR"/>
        </w:rPr>
      </w:pPr>
      <w:r>
        <w:rPr>
          <w:rFonts w:ascii="Gentium Book Basic" w:hAnsi="Gentium Book Basic"/>
          <w:lang w:val="fr-FR"/>
        </w:rPr>
        <w:t>Suit la discussion libre succède. Les questions initiées peuvent être adaptées aux conditions de cours et aux besoins d’enseignant, bien sûr.</w:t>
      </w:r>
    </w:p>
    <w:p w:rsidR="002B4841" w:rsidRDefault="002B4841">
      <w:pPr>
        <w:rPr>
          <w:rFonts w:ascii="Gentium Book Basic" w:hAnsi="Gentium Book Basic"/>
          <w:lang w:val="fr-FR"/>
        </w:rPr>
      </w:pPr>
      <w:r>
        <w:rPr>
          <w:rFonts w:ascii="Gentium Book Basic" w:hAnsi="Gentium Book Basic"/>
          <w:lang w:val="fr-FR"/>
        </w:rPr>
        <w:br w:type="page"/>
      </w:r>
    </w:p>
    <w:p w:rsidR="002B4841" w:rsidRPr="00596A5F" w:rsidRDefault="002B4841" w:rsidP="002B4841">
      <w:pPr>
        <w:spacing w:line="360" w:lineRule="auto"/>
        <w:jc w:val="center"/>
        <w:rPr>
          <w:rFonts w:ascii="Segoe Print" w:hAnsi="Segoe Print"/>
          <w:sz w:val="28"/>
          <w:lang w:val="fr-FR"/>
        </w:rPr>
      </w:pPr>
      <w:r w:rsidRPr="00596A5F">
        <w:rPr>
          <w:rFonts w:ascii="Segoe Print" w:hAnsi="Segoe Print"/>
          <w:sz w:val="28"/>
          <w:lang w:val="fr-FR"/>
        </w:rPr>
        <w:lastRenderedPageBreak/>
        <w:t>David Foenkinos – La Délicatesse</w:t>
      </w:r>
    </w:p>
    <w:p w:rsidR="002B4841" w:rsidRDefault="002B4841" w:rsidP="002B4841">
      <w:pPr>
        <w:spacing w:line="360" w:lineRule="auto"/>
        <w:jc w:val="center"/>
        <w:rPr>
          <w:rFonts w:ascii="Gentium Book Basic" w:hAnsi="Gentium Book Basic"/>
          <w:u w:val="single"/>
          <w:lang w:val="fr-FR"/>
        </w:rPr>
      </w:pPr>
      <w:r w:rsidRPr="002B4841">
        <w:rPr>
          <w:rFonts w:ascii="Gentium Book Basic" w:hAnsi="Gentium Book Basic"/>
          <w:u w:val="single"/>
          <w:lang w:val="fr-FR"/>
        </w:rPr>
        <w:t>Fiche d</w:t>
      </w:r>
      <w:r>
        <w:rPr>
          <w:rFonts w:ascii="Gentium Book Basic" w:hAnsi="Gentium Book Basic"/>
          <w:u w:val="single"/>
          <w:lang w:val="fr-FR"/>
        </w:rPr>
        <w:t>’étudiant</w:t>
      </w:r>
    </w:p>
    <w:p w:rsidR="00596A5F" w:rsidRPr="002B4841" w:rsidRDefault="00596A5F" w:rsidP="002B4841">
      <w:pPr>
        <w:spacing w:line="360" w:lineRule="auto"/>
        <w:jc w:val="center"/>
        <w:rPr>
          <w:rFonts w:ascii="Gentium Book Basic" w:hAnsi="Gentium Book Basic"/>
          <w:u w:val="single"/>
          <w:lang w:val="fr-FR"/>
        </w:rPr>
      </w:pPr>
    </w:p>
    <w:p w:rsidR="002B4841" w:rsidRPr="00185D21" w:rsidRDefault="002B4841" w:rsidP="002B4841">
      <w:pPr>
        <w:spacing w:line="360" w:lineRule="auto"/>
        <w:rPr>
          <w:rFonts w:ascii="Gentium Book Basic" w:hAnsi="Gentium Book Basic"/>
          <w:u w:val="single"/>
          <w:lang w:val="fr-FR"/>
        </w:rPr>
      </w:pPr>
      <w:r w:rsidRPr="002B4841">
        <w:rPr>
          <w:rFonts w:ascii="Gentium Book Basic" w:hAnsi="Gentium Book Basic"/>
          <w:u w:val="single"/>
          <w:lang w:val="fr-FR"/>
        </w:rPr>
        <w:t>Activité 1</w:t>
      </w:r>
    </w:p>
    <w:p w:rsidR="002B4841" w:rsidRDefault="002B4841" w:rsidP="002B4841">
      <w:pPr>
        <w:spacing w:line="360" w:lineRule="auto"/>
        <w:rPr>
          <w:rFonts w:ascii="Gentium Book Basic" w:hAnsi="Gentium Book Basic"/>
          <w:b/>
          <w:lang w:val="fr-FR"/>
        </w:rPr>
      </w:pPr>
      <w:r w:rsidRPr="002B4841">
        <w:rPr>
          <w:rFonts w:ascii="Gentium Book Basic" w:hAnsi="Gentium Book Basic"/>
          <w:b/>
          <w:lang w:val="fr-FR"/>
        </w:rPr>
        <w:t>Consigne :</w:t>
      </w:r>
    </w:p>
    <w:p w:rsidR="00185D21" w:rsidRPr="00185D21" w:rsidRDefault="00185D21" w:rsidP="002B4841">
      <w:pPr>
        <w:spacing w:line="360" w:lineRule="auto"/>
        <w:rPr>
          <w:rFonts w:ascii="Gentium Book Basic" w:hAnsi="Gentium Book Basic"/>
          <w:i/>
          <w:lang w:val="fr-FR"/>
        </w:rPr>
      </w:pPr>
      <w:r w:rsidRPr="00185D21">
        <w:rPr>
          <w:rFonts w:ascii="Gentium Book Basic" w:hAnsi="Gentium Book Basic"/>
          <w:i/>
          <w:lang w:val="fr-FR"/>
        </w:rPr>
        <w:t>Associez les mots avec leurs définitions.</w:t>
      </w:r>
    </w:p>
    <w:tbl>
      <w:tblPr>
        <w:tblStyle w:val="Mkatabulky"/>
        <w:tblW w:w="9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6269"/>
      </w:tblGrid>
      <w:tr w:rsidR="002B4841" w:rsidRPr="002B4841" w:rsidTr="00185D21">
        <w:trPr>
          <w:trHeight w:val="429"/>
        </w:trPr>
        <w:tc>
          <w:tcPr>
            <w:tcW w:w="3156" w:type="dxa"/>
          </w:tcPr>
          <w:p w:rsidR="002B4841" w:rsidRPr="002B4841" w:rsidRDefault="002B4841" w:rsidP="002B4841">
            <w:pPr>
              <w:spacing w:after="200" w:line="360" w:lineRule="auto"/>
              <w:rPr>
                <w:rFonts w:ascii="Gentium Book Basic" w:hAnsi="Gentium Book Basic"/>
                <w:lang w:val="fr-FR"/>
              </w:rPr>
            </w:pPr>
            <w:r w:rsidRPr="002B4841">
              <w:rPr>
                <w:rFonts w:ascii="Gentium Book Basic" w:hAnsi="Gentium Book Basic"/>
                <w:lang w:val="fr-FR"/>
              </w:rPr>
              <w:t>1. s’échapper</w:t>
            </w:r>
          </w:p>
        </w:tc>
        <w:tc>
          <w:tcPr>
            <w:tcW w:w="6269" w:type="dxa"/>
          </w:tcPr>
          <w:p w:rsidR="002B4841" w:rsidRPr="002B4841" w:rsidRDefault="002B4841" w:rsidP="002B4841">
            <w:pPr>
              <w:spacing w:after="200" w:line="360" w:lineRule="auto"/>
              <w:rPr>
                <w:rFonts w:ascii="Gentium Book Basic" w:hAnsi="Gentium Book Basic"/>
                <w:lang w:val="fr-FR"/>
              </w:rPr>
            </w:pPr>
            <w:r w:rsidRPr="002B4841">
              <w:rPr>
                <w:rFonts w:ascii="Gentium Book Basic" w:hAnsi="Gentium Book Basic"/>
                <w:lang w:val="fr-FR"/>
              </w:rPr>
              <w:t>a. (</w:t>
            </w:r>
            <w:r w:rsidRPr="002B4841">
              <w:rPr>
                <w:rFonts w:ascii="Gentium Book Basic" w:hAnsi="Gentium Book Basic"/>
                <w:i/>
                <w:lang w:val="fr-FR"/>
              </w:rPr>
              <w:t>nom f.</w:t>
            </w:r>
            <w:r w:rsidRPr="002B4841">
              <w:rPr>
                <w:rFonts w:ascii="Gentium Book Basic" w:hAnsi="Gentium Book Basic"/>
                <w:lang w:val="fr-FR"/>
              </w:rPr>
              <w:t>) ensemble des caractères physiques de l’homme adulte</w:t>
            </w:r>
          </w:p>
        </w:tc>
      </w:tr>
      <w:tr w:rsidR="002B4841" w:rsidRPr="002B4841" w:rsidTr="00185D21">
        <w:trPr>
          <w:trHeight w:val="440"/>
        </w:trPr>
        <w:tc>
          <w:tcPr>
            <w:tcW w:w="3156" w:type="dxa"/>
          </w:tcPr>
          <w:p w:rsidR="002B4841" w:rsidRPr="002B4841" w:rsidRDefault="002B4841" w:rsidP="002B4841">
            <w:pPr>
              <w:spacing w:after="200" w:line="360" w:lineRule="auto"/>
              <w:rPr>
                <w:rFonts w:ascii="Gentium Book Basic" w:hAnsi="Gentium Book Basic"/>
                <w:lang w:val="fr-FR"/>
              </w:rPr>
            </w:pPr>
            <w:r w:rsidRPr="002B4841">
              <w:rPr>
                <w:rFonts w:ascii="Gentium Book Basic" w:hAnsi="Gentium Book Basic"/>
                <w:lang w:val="fr-FR"/>
              </w:rPr>
              <w:t>2. navrant</w:t>
            </w:r>
          </w:p>
        </w:tc>
        <w:tc>
          <w:tcPr>
            <w:tcW w:w="6269" w:type="dxa"/>
          </w:tcPr>
          <w:p w:rsidR="002B4841" w:rsidRPr="002B4841" w:rsidRDefault="002B4841" w:rsidP="002B4841">
            <w:pPr>
              <w:spacing w:after="200" w:line="360" w:lineRule="auto"/>
              <w:rPr>
                <w:rFonts w:ascii="Gentium Book Basic" w:hAnsi="Gentium Book Basic"/>
                <w:lang w:val="fr-FR"/>
              </w:rPr>
            </w:pPr>
            <w:r w:rsidRPr="002B4841">
              <w:rPr>
                <w:rFonts w:ascii="Gentium Book Basic" w:hAnsi="Gentium Book Basic"/>
                <w:lang w:val="fr-FR"/>
              </w:rPr>
              <w:t>b. (</w:t>
            </w:r>
            <w:r w:rsidRPr="002B4841">
              <w:rPr>
                <w:rFonts w:ascii="Gentium Book Basic" w:hAnsi="Gentium Book Basic"/>
                <w:i/>
                <w:lang w:val="fr-FR"/>
              </w:rPr>
              <w:t>adj.</w:t>
            </w:r>
            <w:r w:rsidRPr="002B4841">
              <w:rPr>
                <w:rFonts w:ascii="Gentium Book Basic" w:hAnsi="Gentium Book Basic"/>
                <w:lang w:val="fr-FR"/>
              </w:rPr>
              <w:t>) pouvant être cru, digne de foi</w:t>
            </w:r>
          </w:p>
        </w:tc>
      </w:tr>
      <w:tr w:rsidR="002B4841" w:rsidRPr="002B4841" w:rsidTr="00185D21">
        <w:trPr>
          <w:trHeight w:val="440"/>
        </w:trPr>
        <w:tc>
          <w:tcPr>
            <w:tcW w:w="3156" w:type="dxa"/>
          </w:tcPr>
          <w:p w:rsidR="002B4841" w:rsidRPr="002B4841" w:rsidRDefault="002B4841" w:rsidP="002B4841">
            <w:pPr>
              <w:spacing w:after="200" w:line="360" w:lineRule="auto"/>
              <w:rPr>
                <w:rFonts w:ascii="Gentium Book Basic" w:hAnsi="Gentium Book Basic"/>
                <w:lang w:val="fr-FR"/>
              </w:rPr>
            </w:pPr>
            <w:r w:rsidRPr="002B4841">
              <w:rPr>
                <w:rFonts w:ascii="Gentium Book Basic" w:hAnsi="Gentium Book Basic"/>
                <w:lang w:val="fr-FR"/>
              </w:rPr>
              <w:t>3. virilité</w:t>
            </w:r>
          </w:p>
        </w:tc>
        <w:tc>
          <w:tcPr>
            <w:tcW w:w="6269" w:type="dxa"/>
          </w:tcPr>
          <w:p w:rsidR="002B4841" w:rsidRPr="002B4841" w:rsidRDefault="002B4841" w:rsidP="002B4841">
            <w:pPr>
              <w:spacing w:after="200" w:line="360" w:lineRule="auto"/>
              <w:rPr>
                <w:rFonts w:ascii="Gentium Book Basic" w:hAnsi="Gentium Book Basic"/>
                <w:lang w:val="fr-FR"/>
              </w:rPr>
            </w:pPr>
            <w:r w:rsidRPr="002B4841">
              <w:rPr>
                <w:rFonts w:ascii="Gentium Book Basic" w:hAnsi="Gentium Book Basic"/>
                <w:lang w:val="fr-FR"/>
              </w:rPr>
              <w:t>c. (</w:t>
            </w:r>
            <w:r w:rsidRPr="002B4841">
              <w:rPr>
                <w:rFonts w:ascii="Gentium Book Basic" w:hAnsi="Gentium Book Basic"/>
                <w:i/>
                <w:lang w:val="fr-FR"/>
              </w:rPr>
              <w:t>verbe</w:t>
            </w:r>
            <w:r w:rsidRPr="002B4841">
              <w:rPr>
                <w:rFonts w:ascii="Gentium Book Basic" w:hAnsi="Gentium Book Basic"/>
                <w:lang w:val="fr-FR"/>
              </w:rPr>
              <w:t>) partir discrètement d’une assemblée, d’une réunion</w:t>
            </w:r>
          </w:p>
        </w:tc>
      </w:tr>
      <w:tr w:rsidR="002B4841" w:rsidRPr="002B4841" w:rsidTr="00185D21">
        <w:trPr>
          <w:trHeight w:val="654"/>
        </w:trPr>
        <w:tc>
          <w:tcPr>
            <w:tcW w:w="3156" w:type="dxa"/>
          </w:tcPr>
          <w:p w:rsidR="002B4841" w:rsidRPr="002B4841" w:rsidRDefault="002B4841" w:rsidP="002B4841">
            <w:pPr>
              <w:spacing w:after="200" w:line="360" w:lineRule="auto"/>
              <w:rPr>
                <w:rFonts w:ascii="Gentium Book Basic" w:hAnsi="Gentium Book Basic"/>
                <w:lang w:val="fr-FR"/>
              </w:rPr>
            </w:pPr>
            <w:r w:rsidRPr="002B4841">
              <w:rPr>
                <w:rFonts w:ascii="Gentium Book Basic" w:hAnsi="Gentium Book Basic"/>
                <w:lang w:val="fr-FR"/>
              </w:rPr>
              <w:t>4. fantasme</w:t>
            </w:r>
          </w:p>
        </w:tc>
        <w:tc>
          <w:tcPr>
            <w:tcW w:w="6269" w:type="dxa"/>
          </w:tcPr>
          <w:p w:rsidR="002B4841" w:rsidRPr="002B4841" w:rsidRDefault="002B4841" w:rsidP="002B4841">
            <w:pPr>
              <w:spacing w:after="200" w:line="360" w:lineRule="auto"/>
              <w:rPr>
                <w:rFonts w:ascii="Gentium Book Basic" w:hAnsi="Gentium Book Basic"/>
                <w:lang w:val="fr-FR"/>
              </w:rPr>
            </w:pPr>
            <w:r w:rsidRPr="002B4841">
              <w:rPr>
                <w:rFonts w:ascii="Gentium Book Basic" w:hAnsi="Gentium Book Basic"/>
                <w:lang w:val="fr-FR"/>
              </w:rPr>
              <w:t>d. (</w:t>
            </w:r>
            <w:r w:rsidRPr="002B4841">
              <w:rPr>
                <w:rFonts w:ascii="Gentium Book Basic" w:hAnsi="Gentium Book Basic"/>
                <w:i/>
                <w:lang w:val="fr-FR"/>
              </w:rPr>
              <w:t>nom m.</w:t>
            </w:r>
            <w:r w:rsidRPr="002B4841">
              <w:rPr>
                <w:rFonts w:ascii="Gentium Book Basic" w:hAnsi="Gentium Book Basic"/>
                <w:lang w:val="fr-FR"/>
              </w:rPr>
              <w:t>) action de débarrasser quelqu'un d'une charge, d'une douleur physique ou morale</w:t>
            </w:r>
          </w:p>
        </w:tc>
      </w:tr>
      <w:tr w:rsidR="002B4841" w:rsidRPr="002B4841" w:rsidTr="00185D21">
        <w:trPr>
          <w:trHeight w:val="429"/>
        </w:trPr>
        <w:tc>
          <w:tcPr>
            <w:tcW w:w="3156" w:type="dxa"/>
          </w:tcPr>
          <w:p w:rsidR="002B4841" w:rsidRPr="002B4841" w:rsidRDefault="002B4841" w:rsidP="002B4841">
            <w:pPr>
              <w:spacing w:after="200" w:line="360" w:lineRule="auto"/>
              <w:rPr>
                <w:rFonts w:ascii="Gentium Book Basic" w:hAnsi="Gentium Book Basic"/>
                <w:lang w:val="fr-FR"/>
              </w:rPr>
            </w:pPr>
            <w:r w:rsidRPr="002B4841">
              <w:rPr>
                <w:rFonts w:ascii="Gentium Book Basic" w:hAnsi="Gentium Book Basic"/>
                <w:lang w:val="fr-FR"/>
              </w:rPr>
              <w:t>5. crédible</w:t>
            </w:r>
          </w:p>
        </w:tc>
        <w:tc>
          <w:tcPr>
            <w:tcW w:w="6269" w:type="dxa"/>
          </w:tcPr>
          <w:p w:rsidR="002B4841" w:rsidRPr="002B4841" w:rsidRDefault="002B4841" w:rsidP="002B4841">
            <w:pPr>
              <w:spacing w:after="200" w:line="360" w:lineRule="auto"/>
              <w:rPr>
                <w:rFonts w:ascii="Gentium Book Basic" w:hAnsi="Gentium Book Basic"/>
                <w:lang w:val="fr-FR"/>
              </w:rPr>
            </w:pPr>
            <w:r w:rsidRPr="002B4841">
              <w:rPr>
                <w:rFonts w:ascii="Gentium Book Basic" w:hAnsi="Gentium Book Basic"/>
                <w:lang w:val="fr-FR"/>
              </w:rPr>
              <w:t>e. (</w:t>
            </w:r>
            <w:r w:rsidRPr="002B4841">
              <w:rPr>
                <w:rFonts w:ascii="Gentium Book Basic" w:hAnsi="Gentium Book Basic"/>
                <w:i/>
                <w:lang w:val="fr-FR"/>
              </w:rPr>
              <w:t>nom f.)</w:t>
            </w:r>
            <w:r w:rsidRPr="002B4841">
              <w:rPr>
                <w:rFonts w:ascii="Gentium Book Basic" w:hAnsi="Gentium Book Basic"/>
                <w:lang w:val="fr-FR"/>
              </w:rPr>
              <w:t xml:space="preserve"> qualité ce qui a de la finesse, de ce qui est raffiné</w:t>
            </w:r>
          </w:p>
        </w:tc>
      </w:tr>
      <w:tr w:rsidR="002B4841" w:rsidRPr="002B4841" w:rsidTr="00185D21">
        <w:trPr>
          <w:trHeight w:val="654"/>
        </w:trPr>
        <w:tc>
          <w:tcPr>
            <w:tcW w:w="3156" w:type="dxa"/>
          </w:tcPr>
          <w:p w:rsidR="002B4841" w:rsidRPr="002B4841" w:rsidRDefault="002B4841" w:rsidP="002B4841">
            <w:pPr>
              <w:spacing w:after="200" w:line="360" w:lineRule="auto"/>
              <w:rPr>
                <w:rFonts w:ascii="Gentium Book Basic" w:hAnsi="Gentium Book Basic"/>
                <w:lang w:val="fr-FR"/>
              </w:rPr>
            </w:pPr>
            <w:r w:rsidRPr="002B4841">
              <w:rPr>
                <w:rFonts w:ascii="Gentium Book Basic" w:hAnsi="Gentium Book Basic"/>
                <w:lang w:val="fr-FR"/>
              </w:rPr>
              <w:t>6. délicatesse</w:t>
            </w:r>
          </w:p>
        </w:tc>
        <w:tc>
          <w:tcPr>
            <w:tcW w:w="6269" w:type="dxa"/>
          </w:tcPr>
          <w:p w:rsidR="002B4841" w:rsidRPr="002B4841" w:rsidRDefault="002B4841" w:rsidP="002B4841">
            <w:pPr>
              <w:spacing w:after="200" w:line="360" w:lineRule="auto"/>
              <w:rPr>
                <w:rFonts w:ascii="Gentium Book Basic" w:hAnsi="Gentium Book Basic"/>
                <w:lang w:val="fr-FR"/>
              </w:rPr>
            </w:pPr>
            <w:r w:rsidRPr="002B4841">
              <w:rPr>
                <w:rFonts w:ascii="Gentium Book Basic" w:hAnsi="Gentium Book Basic"/>
                <w:lang w:val="fr-FR"/>
              </w:rPr>
              <w:t>f. (</w:t>
            </w:r>
            <w:r w:rsidRPr="002B4841">
              <w:rPr>
                <w:rFonts w:ascii="Gentium Book Basic" w:hAnsi="Gentium Book Basic"/>
                <w:i/>
                <w:lang w:val="fr-FR"/>
              </w:rPr>
              <w:t>nom m.)</w:t>
            </w:r>
            <w:r w:rsidRPr="002B4841">
              <w:rPr>
                <w:rFonts w:ascii="Gentium Book Basic" w:hAnsi="Gentium Book Basic"/>
                <w:lang w:val="fr-FR"/>
              </w:rPr>
              <w:t xml:space="preserve"> production de l'imagination correspondant à un désir, souvent inconscient</w:t>
            </w:r>
          </w:p>
        </w:tc>
      </w:tr>
      <w:tr w:rsidR="002B4841" w:rsidRPr="002B4841" w:rsidTr="00185D21">
        <w:trPr>
          <w:trHeight w:val="298"/>
        </w:trPr>
        <w:tc>
          <w:tcPr>
            <w:tcW w:w="3156" w:type="dxa"/>
          </w:tcPr>
          <w:p w:rsidR="002B4841" w:rsidRPr="002B4841" w:rsidRDefault="002B4841" w:rsidP="002B4841">
            <w:pPr>
              <w:spacing w:after="200" w:line="360" w:lineRule="auto"/>
              <w:rPr>
                <w:rFonts w:ascii="Gentium Book Basic" w:hAnsi="Gentium Book Basic"/>
                <w:lang w:val="fr-FR"/>
              </w:rPr>
            </w:pPr>
            <w:r w:rsidRPr="002B4841">
              <w:rPr>
                <w:rFonts w:ascii="Gentium Book Basic" w:hAnsi="Gentium Book Basic"/>
                <w:lang w:val="fr-FR"/>
              </w:rPr>
              <w:t>7. soulagement</w:t>
            </w:r>
          </w:p>
        </w:tc>
        <w:tc>
          <w:tcPr>
            <w:tcW w:w="6269" w:type="dxa"/>
          </w:tcPr>
          <w:p w:rsidR="002B4841" w:rsidRPr="002B4841" w:rsidRDefault="002B4841" w:rsidP="002B4841">
            <w:pPr>
              <w:spacing w:after="200" w:line="360" w:lineRule="auto"/>
              <w:rPr>
                <w:rFonts w:ascii="Gentium Book Basic" w:hAnsi="Gentium Book Basic"/>
                <w:lang w:val="fr-FR"/>
              </w:rPr>
            </w:pPr>
            <w:r w:rsidRPr="002B4841">
              <w:rPr>
                <w:rFonts w:ascii="Gentium Book Basic" w:hAnsi="Gentium Book Basic"/>
                <w:lang w:val="fr-FR"/>
              </w:rPr>
              <w:t>g. (</w:t>
            </w:r>
            <w:r w:rsidRPr="002B4841">
              <w:rPr>
                <w:rFonts w:ascii="Gentium Book Basic" w:hAnsi="Gentium Book Basic"/>
                <w:i/>
                <w:lang w:val="fr-FR"/>
              </w:rPr>
              <w:t>adj.</w:t>
            </w:r>
            <w:r w:rsidRPr="002B4841">
              <w:rPr>
                <w:rFonts w:ascii="Gentium Book Basic" w:hAnsi="Gentium Book Basic"/>
                <w:lang w:val="fr-FR"/>
              </w:rPr>
              <w:t>) qui est ennuyeux, regrettable, fâcheux</w:t>
            </w:r>
          </w:p>
        </w:tc>
      </w:tr>
    </w:tbl>
    <w:p w:rsidR="00185D21" w:rsidRPr="002B4841" w:rsidRDefault="00185D21" w:rsidP="002B4841">
      <w:pPr>
        <w:spacing w:line="360" w:lineRule="auto"/>
        <w:rPr>
          <w:rFonts w:ascii="Gentium Book Basic" w:hAnsi="Gentium Book Basic"/>
          <w:i/>
          <w:lang w:val="fr-FR"/>
        </w:rPr>
      </w:pPr>
    </w:p>
    <w:p w:rsidR="002B4841" w:rsidRPr="002B4841" w:rsidRDefault="002B4841" w:rsidP="002B4841">
      <w:pPr>
        <w:spacing w:line="360" w:lineRule="auto"/>
        <w:rPr>
          <w:rFonts w:ascii="Gentium Book Basic" w:hAnsi="Gentium Book Basic"/>
          <w:u w:val="single"/>
          <w:lang w:val="fr-FR"/>
        </w:rPr>
      </w:pPr>
      <w:r w:rsidRPr="002B4841">
        <w:rPr>
          <w:rFonts w:ascii="Gentium Book Basic" w:hAnsi="Gentium Book Basic"/>
          <w:u w:val="single"/>
          <w:lang w:val="fr-FR"/>
        </w:rPr>
        <w:t>Activité 2</w:t>
      </w:r>
    </w:p>
    <w:p w:rsidR="002B4841" w:rsidRPr="00CB069A" w:rsidRDefault="00185D21" w:rsidP="002B4841">
      <w:pPr>
        <w:spacing w:line="360" w:lineRule="auto"/>
        <w:rPr>
          <w:rFonts w:ascii="Gentium Book Basic" w:hAnsi="Gentium Book Basic"/>
          <w:b/>
          <w:lang w:val="fr-FR"/>
        </w:rPr>
      </w:pPr>
      <w:r w:rsidRPr="00185D21">
        <w:rPr>
          <w:rFonts w:ascii="Gentium Book Basic" w:hAnsi="Gentium Book Basic"/>
          <w:b/>
          <w:lang w:val="fr-FR"/>
        </w:rPr>
        <w:t>Cosigne :</w:t>
      </w:r>
      <w:r w:rsidR="00CB069A">
        <w:rPr>
          <w:rFonts w:ascii="Gentium Book Basic" w:hAnsi="Gentium Book Basic"/>
          <w:b/>
          <w:lang w:val="fr-FR"/>
        </w:rPr>
        <w:br/>
      </w:r>
      <w:r w:rsidRPr="00185D21">
        <w:rPr>
          <w:rFonts w:ascii="Gentium Book Basic" w:hAnsi="Gentium Book Basic"/>
          <w:i/>
          <w:lang w:val="fr-FR"/>
        </w:rPr>
        <w:t>Lisez le texte et répondez aux questions</w:t>
      </w:r>
    </w:p>
    <w:tbl>
      <w:tblPr>
        <w:tblStyle w:val="Mkatabulky"/>
        <w:tblW w:w="0" w:type="auto"/>
        <w:tblInd w:w="675" w:type="dxa"/>
        <w:tblLook w:val="04A0"/>
      </w:tblPr>
      <w:tblGrid>
        <w:gridCol w:w="7797"/>
      </w:tblGrid>
      <w:tr w:rsidR="002B4841" w:rsidRPr="002B4841" w:rsidTr="00596A5F">
        <w:tc>
          <w:tcPr>
            <w:tcW w:w="7797" w:type="dxa"/>
          </w:tcPr>
          <w:p w:rsidR="00CB069A" w:rsidRDefault="00CB069A" w:rsidP="00CB069A">
            <w:pPr>
              <w:jc w:val="both"/>
              <w:rPr>
                <w:rFonts w:ascii="Gentium Book Basic" w:hAnsi="Gentium Book Basic"/>
                <w:i/>
                <w:lang w:val="fr-FR"/>
              </w:rPr>
            </w:pPr>
          </w:p>
          <w:p w:rsidR="002B4841" w:rsidRPr="002B4841" w:rsidRDefault="002B4841" w:rsidP="00CB069A">
            <w:pPr>
              <w:jc w:val="both"/>
              <w:rPr>
                <w:rFonts w:ascii="Gentium Book Basic" w:hAnsi="Gentium Book Basic"/>
                <w:i/>
                <w:lang w:val="fr-FR"/>
              </w:rPr>
            </w:pPr>
            <w:r w:rsidRPr="002B4841">
              <w:rPr>
                <w:rFonts w:ascii="Gentium Book Basic" w:hAnsi="Gentium Book Basic"/>
                <w:i/>
                <w:lang w:val="fr-FR"/>
              </w:rPr>
              <w:t>[…] Quelqu’un frappa. Discrètement, avec deux doigts, pas plus. Nathalie sursauta comme si ces dernières secondes lui avaient fait croire qu’elle pouvait être seule au monde. Elle dit : « Entrez », et Markus entra. C’était un collègue originaire d’Uppsala, une ville suédoise qui n’intéresse pas grand monde. Même les habitants d’Uppsala sont gênés : le nom de leur ville sonne presque comme une excuse. La Suède possède le taux de suicide le plus élevé au monde. Une alternative au suicide est l’émigration en France, voilà ce qu’avait dû penser Markus. Il était doté d’un physique plutôt désagréable, mais on ne pouvait pas dire non plus qu’il était laid. Il avait toujours une façon de s’habiller un peu particulière : on ne savait pas s’il avait récupéré ses affaires chez son grand-père, à Emmaüs, ou dans une friperie à la mode. Le tout formait un ensemble peu homogène.</w:t>
            </w:r>
          </w:p>
          <w:p w:rsidR="002B4841" w:rsidRPr="002B4841" w:rsidRDefault="002B4841" w:rsidP="00CB069A">
            <w:pPr>
              <w:jc w:val="both"/>
              <w:rPr>
                <w:rFonts w:ascii="Gentium Book Basic" w:hAnsi="Gentium Book Basic"/>
                <w:i/>
                <w:lang w:val="fr-FR"/>
              </w:rPr>
            </w:pPr>
            <w:r w:rsidRPr="002B4841">
              <w:rPr>
                <w:rFonts w:ascii="Gentium Book Basic" w:hAnsi="Gentium Book Basic"/>
                <w:i/>
                <w:lang w:val="fr-FR"/>
              </w:rPr>
              <w:t>« Je viens de vous voir pour le dossier 114 », dit-il.</w:t>
            </w:r>
          </w:p>
          <w:p w:rsidR="002B4841" w:rsidRPr="002B4841" w:rsidRDefault="002B4841" w:rsidP="00CB069A">
            <w:pPr>
              <w:jc w:val="both"/>
              <w:rPr>
                <w:rFonts w:ascii="Gentium Book Basic" w:hAnsi="Gentium Book Basic"/>
                <w:i/>
                <w:lang w:val="fr-FR"/>
              </w:rPr>
            </w:pPr>
            <w:r w:rsidRPr="002B4841">
              <w:rPr>
                <w:rFonts w:ascii="Gentium Book Basic" w:hAnsi="Gentium Book Basic"/>
                <w:i/>
                <w:lang w:val="fr-FR"/>
              </w:rPr>
              <w:t xml:space="preserve">Fallait-il qu’en plus de son étrange apparence il prononce des phrases aussi stupides ? Nathalie n’avait aucune envie de travailler aujourd’hui. C’était la première fois depuis longtemps. Elle se sentait comme désespérée : elle aurait presque pu partir en vacances à Uppsala, c’est dire. Elle observait Markus qui ne bougeait pas. Il la regardait, avec émerveillement. Pour lui, Nathalie représentait cette sorte de féminité inaccessible, </w:t>
            </w:r>
            <w:r w:rsidRPr="002B4841">
              <w:rPr>
                <w:rFonts w:ascii="Gentium Book Basic" w:hAnsi="Gentium Book Basic"/>
                <w:i/>
                <w:lang w:val="fr-FR"/>
              </w:rPr>
              <w:lastRenderedPageBreak/>
              <w:t>doublée du fantasme que certains développent à l’endroit de tout supérieur hiérarchique, de tout être en position de les dominer. Elle décida alors de marcher vers lui, de marcher lentement, vraiment lentement. […]</w:t>
            </w:r>
          </w:p>
          <w:p w:rsidR="002B4841" w:rsidRPr="002B4841" w:rsidRDefault="002B4841" w:rsidP="00CB069A">
            <w:pPr>
              <w:jc w:val="right"/>
              <w:rPr>
                <w:rFonts w:ascii="Gentium Book Basic" w:hAnsi="Gentium Book Basic"/>
                <w:i/>
                <w:lang w:val="fr-FR"/>
              </w:rPr>
            </w:pPr>
            <w:r w:rsidRPr="002B4841">
              <w:rPr>
                <w:rFonts w:ascii="Gentium Book Basic" w:hAnsi="Gentium Book Basic"/>
                <w:i/>
                <w:lang w:val="fr-FR"/>
              </w:rPr>
              <w:br/>
              <w:t>pages 74-75 de « La délicatesse » de David Foenkinos</w:t>
            </w:r>
          </w:p>
        </w:tc>
      </w:tr>
    </w:tbl>
    <w:p w:rsidR="002B4841" w:rsidRPr="002B4841" w:rsidRDefault="002B4841" w:rsidP="002B4841">
      <w:pPr>
        <w:spacing w:line="360" w:lineRule="auto"/>
        <w:rPr>
          <w:rFonts w:ascii="Gentium Book Basic" w:hAnsi="Gentium Book Basic"/>
          <w:i/>
          <w:lang w:val="fr-FR"/>
        </w:rPr>
      </w:pPr>
    </w:p>
    <w:p w:rsidR="002B4841" w:rsidRPr="00185D21" w:rsidRDefault="002B4841" w:rsidP="002B4841">
      <w:pPr>
        <w:spacing w:line="360" w:lineRule="auto"/>
        <w:rPr>
          <w:rFonts w:ascii="Gentium Book Basic" w:hAnsi="Gentium Book Basic"/>
          <w:u w:val="single"/>
          <w:lang w:val="fr-FR"/>
        </w:rPr>
      </w:pPr>
      <w:r w:rsidRPr="002B4841">
        <w:rPr>
          <w:rFonts w:ascii="Gentium Book Basic" w:hAnsi="Gentium Book Basic"/>
          <w:u w:val="single"/>
          <w:lang w:val="fr-FR"/>
        </w:rPr>
        <w:t>Exploration littéraire</w:t>
      </w:r>
      <w:r w:rsidR="00185D21">
        <w:rPr>
          <w:rFonts w:ascii="Gentium Book Basic" w:hAnsi="Gentium Book Basic"/>
          <w:u w:val="single"/>
          <w:lang w:val="fr-FR"/>
        </w:rPr>
        <w:br/>
      </w:r>
      <w:r w:rsidRPr="002B4841">
        <w:rPr>
          <w:rFonts w:ascii="Gentium Book Basic" w:hAnsi="Gentium Book Basic"/>
          <w:b/>
          <w:lang w:val="fr-FR"/>
        </w:rPr>
        <w:t>Répondez aux questions :</w:t>
      </w:r>
    </w:p>
    <w:p w:rsidR="00747AF8" w:rsidRDefault="00747AF8" w:rsidP="00747AF8">
      <w:pPr>
        <w:spacing w:line="480" w:lineRule="auto"/>
        <w:rPr>
          <w:rFonts w:ascii="Gentium Book Basic" w:hAnsi="Gentium Book Basic"/>
          <w:i/>
          <w:lang w:val="fr-FR"/>
        </w:rPr>
      </w:pPr>
      <w:r w:rsidRPr="00747AF8">
        <w:rPr>
          <w:rFonts w:ascii="Gentium Book Basic" w:hAnsi="Gentium Book Basic"/>
          <w:i/>
          <w:lang w:val="fr-FR"/>
        </w:rPr>
        <w:t>Qu’est-ce que Nathalie pense de Markus ? Est-ce qu’elle le trouve attractif ou pas ?</w:t>
      </w:r>
    </w:p>
    <w:p w:rsidR="00747AF8" w:rsidRDefault="00747AF8" w:rsidP="00747AF8">
      <w:pPr>
        <w:spacing w:line="480" w:lineRule="auto"/>
        <w:rPr>
          <w:rFonts w:ascii="Gentium Book Basic" w:hAnsi="Gentium Book Basic"/>
          <w:i/>
          <w:lang w:val="fr-FR"/>
        </w:rPr>
      </w:pPr>
      <w:r w:rsidRPr="00747AF8">
        <w:rPr>
          <w:rFonts w:ascii="Gentium Book Basic" w:hAnsi="Gentium Book Basic"/>
          <w:i/>
          <w:lang w:val="fr-FR"/>
        </w:rPr>
        <w:t>Qu’est-ce que le comportement et la façon de s’habiller dit de Markus ?</w:t>
      </w:r>
    </w:p>
    <w:p w:rsidR="00747AF8" w:rsidRDefault="00747AF8" w:rsidP="00747AF8">
      <w:pPr>
        <w:spacing w:line="480" w:lineRule="auto"/>
        <w:rPr>
          <w:rFonts w:ascii="Gentium Book Basic" w:hAnsi="Gentium Book Basic"/>
          <w:i/>
          <w:lang w:val="fr-FR"/>
        </w:rPr>
      </w:pPr>
      <w:r w:rsidRPr="00747AF8">
        <w:rPr>
          <w:rFonts w:ascii="Gentium Book Basic" w:hAnsi="Gentium Book Basic"/>
          <w:i/>
          <w:lang w:val="fr-FR"/>
        </w:rPr>
        <w:t>Pourquoi on a mentionné le taux de suicide de Suède ?</w:t>
      </w:r>
    </w:p>
    <w:p w:rsidR="00747AF8" w:rsidRDefault="00747AF8" w:rsidP="00747AF8">
      <w:pPr>
        <w:spacing w:line="480" w:lineRule="auto"/>
        <w:rPr>
          <w:rFonts w:ascii="Gentium Book Basic" w:hAnsi="Gentium Book Basic"/>
          <w:i/>
          <w:lang w:val="fr-FR"/>
        </w:rPr>
      </w:pPr>
      <w:r w:rsidRPr="00747AF8">
        <w:rPr>
          <w:rFonts w:ascii="Gentium Book Basic" w:hAnsi="Gentium Book Basic"/>
          <w:i/>
          <w:lang w:val="fr-FR"/>
        </w:rPr>
        <w:t>Pourquoi Nathalie considère la phrase prononcée par Markus stupide ?</w:t>
      </w:r>
    </w:p>
    <w:p w:rsidR="00747AF8" w:rsidRDefault="00747AF8" w:rsidP="00747AF8">
      <w:pPr>
        <w:spacing w:line="480" w:lineRule="auto"/>
        <w:rPr>
          <w:rFonts w:ascii="Gentium Book Basic" w:hAnsi="Gentium Book Basic"/>
          <w:i/>
          <w:lang w:val="fr-FR"/>
        </w:rPr>
      </w:pPr>
      <w:r w:rsidRPr="00747AF8">
        <w:rPr>
          <w:rFonts w:ascii="Gentium Book Basic" w:hAnsi="Gentium Book Basic"/>
          <w:i/>
          <w:lang w:val="fr-FR"/>
        </w:rPr>
        <w:t>Qu’est-ce que Markus pense de Nathalie ?</w:t>
      </w:r>
    </w:p>
    <w:p w:rsidR="00747AF8" w:rsidRDefault="00747AF8" w:rsidP="00747AF8">
      <w:pPr>
        <w:spacing w:line="480" w:lineRule="auto"/>
        <w:rPr>
          <w:rFonts w:ascii="Gentium Book Basic" w:hAnsi="Gentium Book Basic"/>
          <w:i/>
          <w:lang w:val="fr-FR"/>
        </w:rPr>
      </w:pPr>
      <w:r w:rsidRPr="00747AF8">
        <w:rPr>
          <w:rFonts w:ascii="Gentium Book Basic" w:hAnsi="Gentium Book Basic"/>
          <w:i/>
          <w:lang w:val="fr-FR"/>
        </w:rPr>
        <w:t>Qu’est ce qui va se passer dans la suite de l’histoire ?</w:t>
      </w:r>
    </w:p>
    <w:p w:rsidR="00747AF8" w:rsidRDefault="00747AF8" w:rsidP="00747AF8">
      <w:pPr>
        <w:spacing w:line="480" w:lineRule="auto"/>
        <w:rPr>
          <w:rFonts w:ascii="Gentium Book Basic" w:hAnsi="Gentium Book Basic"/>
          <w:i/>
          <w:lang w:val="fr-FR"/>
        </w:rPr>
      </w:pPr>
      <w:r w:rsidRPr="00747AF8">
        <w:rPr>
          <w:rFonts w:ascii="Gentium Book Basic" w:hAnsi="Gentium Book Basic"/>
          <w:i/>
          <w:lang w:val="fr-FR"/>
        </w:rPr>
        <w:t>De quelle perspe</w:t>
      </w:r>
      <w:r>
        <w:rPr>
          <w:rFonts w:ascii="Gentium Book Basic" w:hAnsi="Gentium Book Basic"/>
          <w:i/>
          <w:lang w:val="fr-FR"/>
        </w:rPr>
        <w:t>ctive l’histoire est racont</w:t>
      </w:r>
      <w:r w:rsidRPr="00747AF8">
        <w:rPr>
          <w:rFonts w:ascii="Gentium Book Basic" w:hAnsi="Gentium Book Basic"/>
          <w:i/>
          <w:lang w:val="fr-FR"/>
        </w:rPr>
        <w:t>ée / Qui est le narrateur ?</w:t>
      </w:r>
    </w:p>
    <w:p w:rsidR="00747AF8" w:rsidRPr="00747AF8" w:rsidRDefault="00747AF8" w:rsidP="00747AF8">
      <w:pPr>
        <w:spacing w:line="480" w:lineRule="auto"/>
        <w:rPr>
          <w:rFonts w:ascii="Gentium Book Basic" w:hAnsi="Gentium Book Basic"/>
          <w:i/>
          <w:lang w:val="fr-FR"/>
        </w:rPr>
      </w:pPr>
      <w:r w:rsidRPr="00747AF8">
        <w:rPr>
          <w:rFonts w:ascii="Gentium Book Basic" w:hAnsi="Gentium Book Basic"/>
          <w:i/>
          <w:lang w:val="fr-FR"/>
        </w:rPr>
        <w:t>Quel est l’effet du temps présent de l’histoire ?</w:t>
      </w:r>
    </w:p>
    <w:p w:rsidR="002B4841" w:rsidRPr="002B4841" w:rsidRDefault="002B4841" w:rsidP="002B4841">
      <w:pPr>
        <w:spacing w:line="360" w:lineRule="auto"/>
        <w:rPr>
          <w:rFonts w:ascii="Gentium Book Basic" w:hAnsi="Gentium Book Basic"/>
          <w:i/>
          <w:lang w:val="fr-FR"/>
        </w:rPr>
      </w:pPr>
    </w:p>
    <w:p w:rsidR="002B4841" w:rsidRPr="002B4841" w:rsidRDefault="002B4841" w:rsidP="002B4841">
      <w:pPr>
        <w:spacing w:line="360" w:lineRule="auto"/>
        <w:rPr>
          <w:rFonts w:ascii="Gentium Book Basic" w:hAnsi="Gentium Book Basic"/>
          <w:u w:val="single"/>
          <w:lang w:val="fr-FR"/>
        </w:rPr>
      </w:pPr>
      <w:r w:rsidRPr="002B4841">
        <w:rPr>
          <w:rFonts w:ascii="Gentium Book Basic" w:hAnsi="Gentium Book Basic"/>
          <w:u w:val="single"/>
          <w:lang w:val="fr-FR"/>
        </w:rPr>
        <w:t>Exploration lexicale</w:t>
      </w:r>
    </w:p>
    <w:p w:rsidR="00185D21" w:rsidRDefault="00185D21" w:rsidP="002B4841">
      <w:pPr>
        <w:spacing w:line="360" w:lineRule="auto"/>
        <w:rPr>
          <w:rFonts w:ascii="Gentium Book Basic" w:hAnsi="Gentium Book Basic"/>
          <w:b/>
          <w:lang w:val="fr-FR"/>
        </w:rPr>
      </w:pPr>
      <w:r>
        <w:rPr>
          <w:rFonts w:ascii="Gentium Book Basic" w:hAnsi="Gentium Book Basic"/>
          <w:i/>
          <w:lang w:val="fr-FR"/>
        </w:rPr>
        <w:t>Qu’est ce que c’est une « friperie »</w:t>
      </w:r>
      <w:r w:rsidR="002B4841" w:rsidRPr="002B4841">
        <w:rPr>
          <w:rFonts w:ascii="Gentium Book Basic" w:hAnsi="Gentium Book Basic"/>
          <w:i/>
          <w:lang w:val="fr-FR"/>
        </w:rPr>
        <w:t> ?</w:t>
      </w:r>
    </w:p>
    <w:p w:rsidR="002B4841" w:rsidRPr="00185D21" w:rsidRDefault="002B4841" w:rsidP="002B4841">
      <w:pPr>
        <w:spacing w:line="360" w:lineRule="auto"/>
        <w:rPr>
          <w:rFonts w:ascii="Gentium Book Basic" w:hAnsi="Gentium Book Basic"/>
          <w:b/>
          <w:lang w:val="fr-FR"/>
        </w:rPr>
      </w:pPr>
      <w:r w:rsidRPr="002B4841">
        <w:rPr>
          <w:rFonts w:ascii="Gentium Book Basic" w:hAnsi="Gentium Book Basic"/>
          <w:i/>
          <w:lang w:val="fr-FR"/>
        </w:rPr>
        <w:t>Trouvez les mots que vous ne connaissez pas dans un dictionnaire monolingue.</w:t>
      </w:r>
      <w:r w:rsidR="00185D21">
        <w:rPr>
          <w:rFonts w:ascii="Gentium Book Basic" w:hAnsi="Gentium Book Basic"/>
          <w:i/>
          <w:lang w:val="fr-FR"/>
        </w:rPr>
        <w:t xml:space="preserve"> (</w:t>
      </w:r>
      <w:r w:rsidRPr="002B4841">
        <w:rPr>
          <w:rFonts w:ascii="Gentium Book Basic" w:hAnsi="Gentium Book Basic"/>
          <w:lang w:val="fr-FR"/>
        </w:rPr>
        <w:t>Par exemple :</w:t>
      </w:r>
      <w:r w:rsidRPr="002B4841">
        <w:rPr>
          <w:rFonts w:ascii="Gentium Book Basic" w:hAnsi="Gentium Book Basic"/>
          <w:i/>
          <w:lang w:val="fr-FR"/>
        </w:rPr>
        <w:br/>
        <w:t>gêné = qui éprouve de la gêne, sensat</w:t>
      </w:r>
      <w:r w:rsidR="00185D21">
        <w:rPr>
          <w:rFonts w:ascii="Gentium Book Basic" w:hAnsi="Gentium Book Basic"/>
          <w:i/>
          <w:lang w:val="fr-FR"/>
        </w:rPr>
        <w:t>ion de contrainte, de malaise)</w:t>
      </w:r>
    </w:p>
    <w:p w:rsidR="002B4841" w:rsidRPr="002B4841" w:rsidRDefault="002B4841" w:rsidP="002B4841">
      <w:pPr>
        <w:spacing w:line="360" w:lineRule="auto"/>
        <w:rPr>
          <w:rFonts w:ascii="Gentium Book Basic" w:hAnsi="Gentium Book Basic"/>
          <w:lang w:val="fr-FR"/>
        </w:rPr>
      </w:pPr>
    </w:p>
    <w:p w:rsidR="00185D21" w:rsidRDefault="00185D21" w:rsidP="002B4841">
      <w:pPr>
        <w:spacing w:line="360" w:lineRule="auto"/>
        <w:rPr>
          <w:rFonts w:ascii="Gentium Book Basic" w:hAnsi="Gentium Book Basic"/>
          <w:u w:val="single"/>
          <w:lang w:val="fr-FR"/>
        </w:rPr>
      </w:pPr>
    </w:p>
    <w:p w:rsidR="002B4841" w:rsidRPr="002B4841" w:rsidRDefault="002B4841" w:rsidP="002B4841">
      <w:pPr>
        <w:spacing w:line="360" w:lineRule="auto"/>
        <w:rPr>
          <w:rFonts w:ascii="Gentium Book Basic" w:hAnsi="Gentium Book Basic"/>
          <w:u w:val="single"/>
          <w:lang w:val="fr-FR"/>
        </w:rPr>
      </w:pPr>
      <w:r w:rsidRPr="002B4841">
        <w:rPr>
          <w:rFonts w:ascii="Gentium Book Basic" w:hAnsi="Gentium Book Basic"/>
          <w:u w:val="single"/>
          <w:lang w:val="fr-FR"/>
        </w:rPr>
        <w:t>Activité 3</w:t>
      </w:r>
    </w:p>
    <w:p w:rsidR="002B4841" w:rsidRPr="002B4841" w:rsidRDefault="002B4841" w:rsidP="002B4841">
      <w:pPr>
        <w:spacing w:line="360" w:lineRule="auto"/>
        <w:rPr>
          <w:rFonts w:ascii="Gentium Book Basic" w:hAnsi="Gentium Book Basic"/>
          <w:b/>
          <w:lang w:val="fr-FR"/>
        </w:rPr>
      </w:pPr>
      <w:r w:rsidRPr="002B4841">
        <w:rPr>
          <w:rFonts w:ascii="Gentium Book Basic" w:hAnsi="Gentium Book Basic"/>
          <w:b/>
          <w:lang w:val="fr-FR"/>
        </w:rPr>
        <w:t>Consigne :</w:t>
      </w:r>
    </w:p>
    <w:p w:rsidR="002B4841" w:rsidRPr="002B4841" w:rsidRDefault="002B4841" w:rsidP="002B4841">
      <w:pPr>
        <w:spacing w:line="360" w:lineRule="auto"/>
        <w:rPr>
          <w:rFonts w:ascii="Gentium Book Basic" w:hAnsi="Gentium Book Basic"/>
          <w:i/>
          <w:lang w:val="fr-FR"/>
        </w:rPr>
      </w:pPr>
      <w:r w:rsidRPr="002B4841">
        <w:rPr>
          <w:rFonts w:ascii="Gentium Book Basic" w:hAnsi="Gentium Book Basic"/>
          <w:i/>
          <w:lang w:val="fr-FR"/>
        </w:rPr>
        <w:t>Écrivez la suite de l’histoire de 50 – 80 mots environ. Qu’est-ce qui se passe après ? Vous pouvez introduire un autre personnage ou un mini-dialogue d’après votre choix. 50 – 100 mots</w:t>
      </w:r>
    </w:p>
    <w:p w:rsidR="002B4841" w:rsidRPr="002B4841" w:rsidRDefault="002B4841" w:rsidP="002B4841">
      <w:pPr>
        <w:spacing w:line="360" w:lineRule="auto"/>
        <w:rPr>
          <w:rFonts w:ascii="Gentium Book Basic" w:hAnsi="Gentium Book Basic"/>
          <w:u w:val="single"/>
          <w:lang w:val="fr-FR"/>
        </w:rPr>
      </w:pPr>
      <w:r w:rsidRPr="002B4841">
        <w:rPr>
          <w:rFonts w:ascii="Gentium Book Basic" w:hAnsi="Gentium Book Basic"/>
          <w:lang w:val="fr-FR"/>
        </w:rPr>
        <w:t xml:space="preserve">.................................................................................................................................................................................................................................................................................................................................................. </w:t>
      </w:r>
      <w:r w:rsidRPr="002B4841">
        <w:rPr>
          <w:rFonts w:ascii="Gentium Book Basic" w:hAnsi="Gentium Book Basic"/>
          <w:lang w:val="fr-FR"/>
        </w:rPr>
        <w:lastRenderedPageBreak/>
        <w:t xml:space="preserve">.................................................................................................................................................................................................................................................................................................................................................. .................................................................................................................................................................................................................................................................................................................................................. .................................................................................................................................................................................................................................................................................................................................................. .................................................................................................................................................................................................................................................................................................................................................. .................................................................................................................................................................................................................................................................................................................................................. .................................................................................................................................................................................................................................................................................................................................................. .................................................................................................................................................................................................................................................................................................................................................. </w:t>
      </w:r>
    </w:p>
    <w:p w:rsidR="002B4841" w:rsidRPr="002B4841" w:rsidRDefault="002B4841" w:rsidP="002B4841">
      <w:pPr>
        <w:spacing w:line="360" w:lineRule="auto"/>
        <w:rPr>
          <w:rFonts w:ascii="Gentium Book Basic" w:hAnsi="Gentium Book Basic"/>
          <w:u w:val="single"/>
          <w:lang w:val="fr-FR"/>
        </w:rPr>
      </w:pPr>
    </w:p>
    <w:p w:rsidR="002B4841" w:rsidRPr="002B4841" w:rsidRDefault="002B4841" w:rsidP="002B4841">
      <w:pPr>
        <w:spacing w:line="360" w:lineRule="auto"/>
        <w:rPr>
          <w:rFonts w:ascii="Gentium Book Basic" w:hAnsi="Gentium Book Basic"/>
          <w:u w:val="single"/>
          <w:lang w:val="fr-FR"/>
        </w:rPr>
      </w:pPr>
      <w:r w:rsidRPr="002B4841">
        <w:rPr>
          <w:rFonts w:ascii="Gentium Book Basic" w:hAnsi="Gentium Book Basic"/>
          <w:u w:val="single"/>
          <w:lang w:val="fr-FR"/>
        </w:rPr>
        <w:t>Activité 4</w:t>
      </w:r>
    </w:p>
    <w:p w:rsidR="00185D21" w:rsidRPr="00185D21" w:rsidRDefault="00185D21" w:rsidP="002B4841">
      <w:pPr>
        <w:spacing w:line="360" w:lineRule="auto"/>
        <w:rPr>
          <w:rFonts w:ascii="Gentium Book Basic" w:hAnsi="Gentium Book Basic"/>
          <w:b/>
          <w:lang w:val="fr-FR"/>
        </w:rPr>
      </w:pPr>
      <w:r w:rsidRPr="00185D21">
        <w:rPr>
          <w:rFonts w:ascii="Gentium Book Basic" w:hAnsi="Gentium Book Basic"/>
          <w:b/>
          <w:lang w:val="fr-FR"/>
        </w:rPr>
        <w:t>Cosigne :</w:t>
      </w:r>
      <w:r>
        <w:rPr>
          <w:rFonts w:ascii="Gentium Book Basic" w:hAnsi="Gentium Book Basic"/>
          <w:b/>
          <w:lang w:val="fr-FR"/>
        </w:rPr>
        <w:br/>
      </w:r>
      <w:r w:rsidRPr="00185D21">
        <w:rPr>
          <w:rFonts w:ascii="Gentium Book Basic" w:hAnsi="Gentium Book Basic"/>
          <w:i/>
          <w:lang w:val="fr-FR"/>
        </w:rPr>
        <w:t>Lisez le texte et suivez le questions qui le suivent.</w:t>
      </w:r>
    </w:p>
    <w:tbl>
      <w:tblPr>
        <w:tblStyle w:val="Mkatabulky"/>
        <w:tblW w:w="0" w:type="auto"/>
        <w:tblInd w:w="675" w:type="dxa"/>
        <w:tblLook w:val="04A0"/>
      </w:tblPr>
      <w:tblGrid>
        <w:gridCol w:w="7797"/>
      </w:tblGrid>
      <w:tr w:rsidR="002B4841" w:rsidRPr="002B4841" w:rsidTr="00596A5F">
        <w:tc>
          <w:tcPr>
            <w:tcW w:w="7797" w:type="dxa"/>
          </w:tcPr>
          <w:p w:rsidR="00CB069A" w:rsidRDefault="00CB069A" w:rsidP="00CB069A">
            <w:pPr>
              <w:jc w:val="both"/>
              <w:rPr>
                <w:rFonts w:ascii="Gentium Book Basic" w:hAnsi="Gentium Book Basic"/>
                <w:i/>
                <w:lang w:val="fr-FR"/>
              </w:rPr>
            </w:pPr>
          </w:p>
          <w:p w:rsidR="002B4841" w:rsidRPr="002B4841" w:rsidRDefault="002B4841" w:rsidP="00CB069A">
            <w:pPr>
              <w:jc w:val="both"/>
              <w:rPr>
                <w:rFonts w:ascii="Gentium Book Basic" w:hAnsi="Gentium Book Basic"/>
                <w:i/>
                <w:lang w:val="fr-FR"/>
              </w:rPr>
            </w:pPr>
            <w:r w:rsidRPr="002B4841">
              <w:rPr>
                <w:rFonts w:ascii="Gentium Book Basic" w:hAnsi="Gentium Book Basic"/>
                <w:i/>
                <w:lang w:val="fr-FR"/>
              </w:rPr>
              <w:t>[…] On aurait presque eu le temps de lire un roman pendant cette avancée. Elle ne samblait pas vouloir s’arrêter, si bien qu’elle se trouva tout près du visage de Markus, si proche que leurs nez se touchèrent. Le Suédois ne respirait plus. Qui lui voulait-elle ? Il n’eut pas le temps de formuler plus longuement cette question dans sa tête, car elle se mit à l’embrasser vigoureusement. Un long baiser intense, de cette intensité adolescente. Puis subitement, elle recula :</w:t>
            </w:r>
          </w:p>
          <w:p w:rsidR="002B4841" w:rsidRPr="002B4841" w:rsidRDefault="002B4841" w:rsidP="00CB069A">
            <w:pPr>
              <w:jc w:val="both"/>
              <w:rPr>
                <w:rFonts w:ascii="Gentium Book Basic" w:hAnsi="Gentium Book Basic"/>
                <w:i/>
                <w:lang w:val="fr-FR"/>
              </w:rPr>
            </w:pPr>
            <w:r w:rsidRPr="002B4841">
              <w:rPr>
                <w:rFonts w:ascii="Gentium Book Basic" w:hAnsi="Gentium Book Basic"/>
                <w:i/>
                <w:lang w:val="fr-FR"/>
              </w:rPr>
              <w:t>« Pour le dossier 114, nous verrons plus tard. »</w:t>
            </w:r>
          </w:p>
          <w:p w:rsidR="002B4841" w:rsidRDefault="002B4841" w:rsidP="00CB069A">
            <w:pPr>
              <w:jc w:val="both"/>
              <w:rPr>
                <w:rFonts w:ascii="Gentium Book Basic" w:hAnsi="Gentium Book Basic"/>
                <w:i/>
                <w:lang w:val="fr-FR"/>
              </w:rPr>
            </w:pPr>
            <w:r w:rsidRPr="002B4841">
              <w:rPr>
                <w:rFonts w:ascii="Gentium Book Basic" w:hAnsi="Gentium Book Basic"/>
                <w:i/>
                <w:lang w:val="fr-FR"/>
              </w:rPr>
              <w:t>Elle ouvrit la porte, et proposa à Markus de sortir. Ce qu’il fit difficilement. Il était Armstrong sur la Lune. Ce baiser était un si grand pas pour son humanité. Il resta un instant, immobile, devant la porte du bureau. Nathalie, elle, avait déjà complètement oublié ce qui venait de se prosuire. Son acte n’avait aucun lien avec l’enchaînement des autres actes de sa vie. Ce baiser, c’était la manifestation d’une anarchie subite dans ses neurones, ce qu’on pourrait appeler : un acte gratuit. […]</w:t>
            </w:r>
          </w:p>
          <w:p w:rsidR="00CB069A" w:rsidRPr="002B4841" w:rsidRDefault="00CB069A" w:rsidP="00CB069A">
            <w:pPr>
              <w:jc w:val="both"/>
              <w:rPr>
                <w:rFonts w:ascii="Gentium Book Basic" w:hAnsi="Gentium Book Basic"/>
                <w:i/>
                <w:lang w:val="fr-FR"/>
              </w:rPr>
            </w:pPr>
          </w:p>
          <w:p w:rsidR="002B4841" w:rsidRPr="002B4841" w:rsidRDefault="002B4841" w:rsidP="00CB069A">
            <w:pPr>
              <w:jc w:val="right"/>
              <w:rPr>
                <w:rFonts w:ascii="Gentium Book Basic" w:hAnsi="Gentium Book Basic"/>
                <w:i/>
                <w:lang w:val="fr-FR"/>
              </w:rPr>
            </w:pPr>
            <w:r w:rsidRPr="002B4841">
              <w:rPr>
                <w:rFonts w:ascii="Gentium Book Basic" w:hAnsi="Gentium Book Basic"/>
                <w:i/>
                <w:lang w:val="fr-FR"/>
              </w:rPr>
              <w:t>page 75 de « La délicatesse » de David Foenkinos</w:t>
            </w:r>
          </w:p>
        </w:tc>
      </w:tr>
    </w:tbl>
    <w:p w:rsidR="002B4841" w:rsidRPr="002B4841" w:rsidRDefault="002B4841" w:rsidP="002B4841">
      <w:pPr>
        <w:spacing w:line="360" w:lineRule="auto"/>
        <w:rPr>
          <w:rFonts w:ascii="Gentium Book Basic" w:hAnsi="Gentium Book Basic"/>
          <w:lang w:val="fr-FR"/>
        </w:rPr>
      </w:pPr>
    </w:p>
    <w:p w:rsidR="002B4841" w:rsidRPr="002B4841" w:rsidRDefault="002B4841" w:rsidP="002B4841">
      <w:pPr>
        <w:spacing w:line="360" w:lineRule="auto"/>
        <w:rPr>
          <w:rFonts w:ascii="Gentium Book Basic" w:hAnsi="Gentium Book Basic"/>
          <w:u w:val="single"/>
          <w:lang w:val="fr-FR"/>
        </w:rPr>
      </w:pPr>
      <w:r w:rsidRPr="002B4841">
        <w:rPr>
          <w:rFonts w:ascii="Gentium Book Basic" w:hAnsi="Gentium Book Basic"/>
          <w:u w:val="single"/>
          <w:lang w:val="fr-FR"/>
        </w:rPr>
        <w:t>Exploration du texte</w:t>
      </w:r>
    </w:p>
    <w:p w:rsidR="002B4841" w:rsidRPr="002B4841" w:rsidRDefault="002B4841" w:rsidP="002B4841">
      <w:pPr>
        <w:spacing w:line="360" w:lineRule="auto"/>
        <w:rPr>
          <w:rFonts w:ascii="Gentium Book Basic" w:hAnsi="Gentium Book Basic"/>
          <w:i/>
          <w:lang w:val="fr-FR"/>
        </w:rPr>
      </w:pPr>
      <w:r w:rsidRPr="002B4841">
        <w:rPr>
          <w:rFonts w:ascii="Gentium Book Basic" w:hAnsi="Gentium Book Basic"/>
          <w:i/>
          <w:lang w:val="fr-FR"/>
        </w:rPr>
        <w:t>Comparez ce texte avec celui que vous aviez écrit.</w:t>
      </w:r>
      <w:r w:rsidRPr="002B4841">
        <w:rPr>
          <w:rFonts w:ascii="Gentium Book Basic" w:hAnsi="Gentium Book Basic"/>
          <w:i/>
          <w:lang w:val="fr-FR"/>
        </w:rPr>
        <w:br/>
        <w:t>Trouvez l’exemple de l’ironie dans le texte que vous venez de lire.</w:t>
      </w:r>
    </w:p>
    <w:p w:rsidR="00B0360F" w:rsidRPr="00B0360F" w:rsidRDefault="00B0360F" w:rsidP="00975391">
      <w:pPr>
        <w:spacing w:line="360" w:lineRule="auto"/>
        <w:rPr>
          <w:rFonts w:ascii="Gentium Book Basic" w:hAnsi="Gentium Book Basic"/>
          <w:lang w:val="fr-FR"/>
        </w:rPr>
      </w:pPr>
    </w:p>
    <w:sectPr w:rsidR="00B0360F" w:rsidRPr="00B0360F" w:rsidSect="00556934">
      <w:pgSz w:w="11906" w:h="16838"/>
      <w:pgMar w:top="851"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ntium Book Basic">
    <w:panose1 w:val="02000503060000020004"/>
    <w:charset w:val="EE"/>
    <w:family w:val="auto"/>
    <w:pitch w:val="variable"/>
    <w:sig w:usb0="A000007F" w:usb1="4000204A" w:usb2="00000000" w:usb3="00000000" w:csb0="00000013"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733EF"/>
    <w:rsid w:val="00002578"/>
    <w:rsid w:val="000028FD"/>
    <w:rsid w:val="00004FFA"/>
    <w:rsid w:val="00005A21"/>
    <w:rsid w:val="000060FC"/>
    <w:rsid w:val="00010035"/>
    <w:rsid w:val="0001077F"/>
    <w:rsid w:val="00011184"/>
    <w:rsid w:val="00015B66"/>
    <w:rsid w:val="00016417"/>
    <w:rsid w:val="00016909"/>
    <w:rsid w:val="00017F02"/>
    <w:rsid w:val="00020106"/>
    <w:rsid w:val="00021D07"/>
    <w:rsid w:val="00022771"/>
    <w:rsid w:val="000234B3"/>
    <w:rsid w:val="000248D4"/>
    <w:rsid w:val="00024FBD"/>
    <w:rsid w:val="000277E0"/>
    <w:rsid w:val="00030095"/>
    <w:rsid w:val="0003041D"/>
    <w:rsid w:val="0003211D"/>
    <w:rsid w:val="0003267A"/>
    <w:rsid w:val="00034EC9"/>
    <w:rsid w:val="00035D19"/>
    <w:rsid w:val="00035E3B"/>
    <w:rsid w:val="000376A2"/>
    <w:rsid w:val="00041C37"/>
    <w:rsid w:val="00042B72"/>
    <w:rsid w:val="00045C92"/>
    <w:rsid w:val="00047196"/>
    <w:rsid w:val="000504AD"/>
    <w:rsid w:val="00055695"/>
    <w:rsid w:val="00057C2B"/>
    <w:rsid w:val="00060167"/>
    <w:rsid w:val="00062308"/>
    <w:rsid w:val="000656D8"/>
    <w:rsid w:val="00065EE3"/>
    <w:rsid w:val="00066163"/>
    <w:rsid w:val="00066174"/>
    <w:rsid w:val="00066BD0"/>
    <w:rsid w:val="00067723"/>
    <w:rsid w:val="00067DBB"/>
    <w:rsid w:val="00071682"/>
    <w:rsid w:val="00072C27"/>
    <w:rsid w:val="000742B9"/>
    <w:rsid w:val="00074F3D"/>
    <w:rsid w:val="000805F3"/>
    <w:rsid w:val="00081244"/>
    <w:rsid w:val="000824AF"/>
    <w:rsid w:val="00083703"/>
    <w:rsid w:val="00084A34"/>
    <w:rsid w:val="00084EBF"/>
    <w:rsid w:val="0008512D"/>
    <w:rsid w:val="000851A6"/>
    <w:rsid w:val="000858D5"/>
    <w:rsid w:val="0008718A"/>
    <w:rsid w:val="0008722F"/>
    <w:rsid w:val="000913AB"/>
    <w:rsid w:val="00093F95"/>
    <w:rsid w:val="00094666"/>
    <w:rsid w:val="000960F9"/>
    <w:rsid w:val="000979C7"/>
    <w:rsid w:val="000A23A4"/>
    <w:rsid w:val="000A37F6"/>
    <w:rsid w:val="000A3A5E"/>
    <w:rsid w:val="000A4699"/>
    <w:rsid w:val="000A7AF8"/>
    <w:rsid w:val="000A7DE8"/>
    <w:rsid w:val="000B10E4"/>
    <w:rsid w:val="000B26BD"/>
    <w:rsid w:val="000B47B2"/>
    <w:rsid w:val="000B4BB8"/>
    <w:rsid w:val="000B5C51"/>
    <w:rsid w:val="000B6711"/>
    <w:rsid w:val="000B7D46"/>
    <w:rsid w:val="000C00BF"/>
    <w:rsid w:val="000C0247"/>
    <w:rsid w:val="000C2478"/>
    <w:rsid w:val="000C372F"/>
    <w:rsid w:val="000C45D8"/>
    <w:rsid w:val="000C50AC"/>
    <w:rsid w:val="000C6364"/>
    <w:rsid w:val="000C7A51"/>
    <w:rsid w:val="000D1F6F"/>
    <w:rsid w:val="000D2D42"/>
    <w:rsid w:val="000D34D7"/>
    <w:rsid w:val="000D4B79"/>
    <w:rsid w:val="000D646E"/>
    <w:rsid w:val="000D6C19"/>
    <w:rsid w:val="000D6E11"/>
    <w:rsid w:val="000D7B8B"/>
    <w:rsid w:val="000E2594"/>
    <w:rsid w:val="000E5DFA"/>
    <w:rsid w:val="000F2B0E"/>
    <w:rsid w:val="000F313B"/>
    <w:rsid w:val="000F3DB5"/>
    <w:rsid w:val="000F4CE3"/>
    <w:rsid w:val="000F51AC"/>
    <w:rsid w:val="000F5AFA"/>
    <w:rsid w:val="000F5FB2"/>
    <w:rsid w:val="000F7E88"/>
    <w:rsid w:val="00101D08"/>
    <w:rsid w:val="00101DE9"/>
    <w:rsid w:val="00102096"/>
    <w:rsid w:val="00103252"/>
    <w:rsid w:val="00104F92"/>
    <w:rsid w:val="00105646"/>
    <w:rsid w:val="001065EB"/>
    <w:rsid w:val="00106AD4"/>
    <w:rsid w:val="00110138"/>
    <w:rsid w:val="00110693"/>
    <w:rsid w:val="001108EA"/>
    <w:rsid w:val="00110988"/>
    <w:rsid w:val="00110B2E"/>
    <w:rsid w:val="00112257"/>
    <w:rsid w:val="00112343"/>
    <w:rsid w:val="00112F4C"/>
    <w:rsid w:val="00113452"/>
    <w:rsid w:val="0011677C"/>
    <w:rsid w:val="00116CB0"/>
    <w:rsid w:val="00120492"/>
    <w:rsid w:val="00123608"/>
    <w:rsid w:val="001238DD"/>
    <w:rsid w:val="00124EB5"/>
    <w:rsid w:val="0012578A"/>
    <w:rsid w:val="001264FE"/>
    <w:rsid w:val="00126880"/>
    <w:rsid w:val="00126B73"/>
    <w:rsid w:val="00127555"/>
    <w:rsid w:val="00127688"/>
    <w:rsid w:val="001342CE"/>
    <w:rsid w:val="001412FF"/>
    <w:rsid w:val="0014288D"/>
    <w:rsid w:val="00144E3B"/>
    <w:rsid w:val="001466ED"/>
    <w:rsid w:val="00146A45"/>
    <w:rsid w:val="00146A74"/>
    <w:rsid w:val="00147F14"/>
    <w:rsid w:val="001500D3"/>
    <w:rsid w:val="0015011E"/>
    <w:rsid w:val="00150559"/>
    <w:rsid w:val="001511E6"/>
    <w:rsid w:val="00152477"/>
    <w:rsid w:val="0015351B"/>
    <w:rsid w:val="001539A7"/>
    <w:rsid w:val="001540A9"/>
    <w:rsid w:val="00154D67"/>
    <w:rsid w:val="0015648F"/>
    <w:rsid w:val="001574DF"/>
    <w:rsid w:val="0016423F"/>
    <w:rsid w:val="0016547B"/>
    <w:rsid w:val="0016607D"/>
    <w:rsid w:val="00166681"/>
    <w:rsid w:val="00166D75"/>
    <w:rsid w:val="001674C6"/>
    <w:rsid w:val="001711C5"/>
    <w:rsid w:val="0017268A"/>
    <w:rsid w:val="00172FFE"/>
    <w:rsid w:val="00180149"/>
    <w:rsid w:val="00180739"/>
    <w:rsid w:val="00180EAD"/>
    <w:rsid w:val="001816C6"/>
    <w:rsid w:val="001829EF"/>
    <w:rsid w:val="00183C19"/>
    <w:rsid w:val="001840D5"/>
    <w:rsid w:val="001842A7"/>
    <w:rsid w:val="00184610"/>
    <w:rsid w:val="00185D21"/>
    <w:rsid w:val="001860D9"/>
    <w:rsid w:val="0018705B"/>
    <w:rsid w:val="001875F8"/>
    <w:rsid w:val="00192A9D"/>
    <w:rsid w:val="001942AF"/>
    <w:rsid w:val="00195625"/>
    <w:rsid w:val="00196CEA"/>
    <w:rsid w:val="00197581"/>
    <w:rsid w:val="00197A74"/>
    <w:rsid w:val="001A569B"/>
    <w:rsid w:val="001A57A2"/>
    <w:rsid w:val="001A7526"/>
    <w:rsid w:val="001A7E39"/>
    <w:rsid w:val="001B0F49"/>
    <w:rsid w:val="001B3B87"/>
    <w:rsid w:val="001B4BF9"/>
    <w:rsid w:val="001B642B"/>
    <w:rsid w:val="001C07C7"/>
    <w:rsid w:val="001C1AE5"/>
    <w:rsid w:val="001C2FF9"/>
    <w:rsid w:val="001C3F99"/>
    <w:rsid w:val="001C4F68"/>
    <w:rsid w:val="001C5B7C"/>
    <w:rsid w:val="001C5D8A"/>
    <w:rsid w:val="001C6815"/>
    <w:rsid w:val="001C6DAC"/>
    <w:rsid w:val="001C7FB2"/>
    <w:rsid w:val="001D5AD5"/>
    <w:rsid w:val="001D7218"/>
    <w:rsid w:val="001E0AD5"/>
    <w:rsid w:val="001E3C2E"/>
    <w:rsid w:val="001E562F"/>
    <w:rsid w:val="001E7A61"/>
    <w:rsid w:val="001F03CA"/>
    <w:rsid w:val="001F226D"/>
    <w:rsid w:val="001F27DE"/>
    <w:rsid w:val="001F2802"/>
    <w:rsid w:val="001F5C17"/>
    <w:rsid w:val="001F6E1E"/>
    <w:rsid w:val="00200A82"/>
    <w:rsid w:val="00201303"/>
    <w:rsid w:val="00201846"/>
    <w:rsid w:val="00202566"/>
    <w:rsid w:val="00205172"/>
    <w:rsid w:val="002070D6"/>
    <w:rsid w:val="00207BD8"/>
    <w:rsid w:val="00207D81"/>
    <w:rsid w:val="0021156C"/>
    <w:rsid w:val="00213DEA"/>
    <w:rsid w:val="002145F5"/>
    <w:rsid w:val="002166E2"/>
    <w:rsid w:val="00224D02"/>
    <w:rsid w:val="0022678D"/>
    <w:rsid w:val="00227D5C"/>
    <w:rsid w:val="00227D7B"/>
    <w:rsid w:val="002326D9"/>
    <w:rsid w:val="00232A47"/>
    <w:rsid w:val="002330E3"/>
    <w:rsid w:val="002366AE"/>
    <w:rsid w:val="00236998"/>
    <w:rsid w:val="00237170"/>
    <w:rsid w:val="002376CC"/>
    <w:rsid w:val="0024060E"/>
    <w:rsid w:val="00240B0E"/>
    <w:rsid w:val="00242923"/>
    <w:rsid w:val="00243257"/>
    <w:rsid w:val="002460EE"/>
    <w:rsid w:val="00246B1F"/>
    <w:rsid w:val="002473E8"/>
    <w:rsid w:val="00247EDC"/>
    <w:rsid w:val="0025073D"/>
    <w:rsid w:val="002548B5"/>
    <w:rsid w:val="00257ACC"/>
    <w:rsid w:val="002608A9"/>
    <w:rsid w:val="00261A21"/>
    <w:rsid w:val="002620B4"/>
    <w:rsid w:val="0026259B"/>
    <w:rsid w:val="00264AE9"/>
    <w:rsid w:val="00264B17"/>
    <w:rsid w:val="002659E8"/>
    <w:rsid w:val="002671B7"/>
    <w:rsid w:val="00267AC8"/>
    <w:rsid w:val="00270696"/>
    <w:rsid w:val="0027071D"/>
    <w:rsid w:val="002716BA"/>
    <w:rsid w:val="0027249A"/>
    <w:rsid w:val="00272595"/>
    <w:rsid w:val="00272882"/>
    <w:rsid w:val="00273F10"/>
    <w:rsid w:val="00274A4B"/>
    <w:rsid w:val="0028029A"/>
    <w:rsid w:val="00283B1D"/>
    <w:rsid w:val="00285230"/>
    <w:rsid w:val="00285D71"/>
    <w:rsid w:val="00285FEF"/>
    <w:rsid w:val="00290050"/>
    <w:rsid w:val="0029132F"/>
    <w:rsid w:val="00292B79"/>
    <w:rsid w:val="002944CE"/>
    <w:rsid w:val="00297D17"/>
    <w:rsid w:val="002A031F"/>
    <w:rsid w:val="002A03D3"/>
    <w:rsid w:val="002A042E"/>
    <w:rsid w:val="002A1C06"/>
    <w:rsid w:val="002A3D35"/>
    <w:rsid w:val="002A5709"/>
    <w:rsid w:val="002B0D21"/>
    <w:rsid w:val="002B0FE4"/>
    <w:rsid w:val="002B4841"/>
    <w:rsid w:val="002B4AB4"/>
    <w:rsid w:val="002B4C4B"/>
    <w:rsid w:val="002B5118"/>
    <w:rsid w:val="002B5D47"/>
    <w:rsid w:val="002B6188"/>
    <w:rsid w:val="002B6753"/>
    <w:rsid w:val="002B6D77"/>
    <w:rsid w:val="002C00C4"/>
    <w:rsid w:val="002C2B2A"/>
    <w:rsid w:val="002C2C26"/>
    <w:rsid w:val="002C2C51"/>
    <w:rsid w:val="002C2CC5"/>
    <w:rsid w:val="002C33F6"/>
    <w:rsid w:val="002C4DF4"/>
    <w:rsid w:val="002C51A5"/>
    <w:rsid w:val="002C5E96"/>
    <w:rsid w:val="002C7EFD"/>
    <w:rsid w:val="002D15DF"/>
    <w:rsid w:val="002D1BD2"/>
    <w:rsid w:val="002D6937"/>
    <w:rsid w:val="002D709E"/>
    <w:rsid w:val="002E0FFC"/>
    <w:rsid w:val="002E1079"/>
    <w:rsid w:val="002E2F5B"/>
    <w:rsid w:val="002E3BBA"/>
    <w:rsid w:val="002E6441"/>
    <w:rsid w:val="002E706D"/>
    <w:rsid w:val="002F0B91"/>
    <w:rsid w:val="002F0BD3"/>
    <w:rsid w:val="002F0E26"/>
    <w:rsid w:val="002F1BC7"/>
    <w:rsid w:val="002F27F8"/>
    <w:rsid w:val="002F4286"/>
    <w:rsid w:val="002F4481"/>
    <w:rsid w:val="002F6612"/>
    <w:rsid w:val="002F748D"/>
    <w:rsid w:val="002F75D1"/>
    <w:rsid w:val="002F7A9E"/>
    <w:rsid w:val="002F7BB9"/>
    <w:rsid w:val="00300E07"/>
    <w:rsid w:val="00301BF1"/>
    <w:rsid w:val="00303CFF"/>
    <w:rsid w:val="00306CC4"/>
    <w:rsid w:val="00311318"/>
    <w:rsid w:val="00311F04"/>
    <w:rsid w:val="00314138"/>
    <w:rsid w:val="0031530D"/>
    <w:rsid w:val="0031635B"/>
    <w:rsid w:val="003170E1"/>
    <w:rsid w:val="0031733E"/>
    <w:rsid w:val="00317728"/>
    <w:rsid w:val="0032007D"/>
    <w:rsid w:val="0032122F"/>
    <w:rsid w:val="003224C9"/>
    <w:rsid w:val="00323324"/>
    <w:rsid w:val="003253DA"/>
    <w:rsid w:val="0032596F"/>
    <w:rsid w:val="00326AD6"/>
    <w:rsid w:val="00327441"/>
    <w:rsid w:val="00327766"/>
    <w:rsid w:val="00327A46"/>
    <w:rsid w:val="00327FAE"/>
    <w:rsid w:val="003306D2"/>
    <w:rsid w:val="00330C18"/>
    <w:rsid w:val="00331B37"/>
    <w:rsid w:val="003329CF"/>
    <w:rsid w:val="00333184"/>
    <w:rsid w:val="00333997"/>
    <w:rsid w:val="00333D61"/>
    <w:rsid w:val="003404B4"/>
    <w:rsid w:val="003405FD"/>
    <w:rsid w:val="003444B5"/>
    <w:rsid w:val="00344B02"/>
    <w:rsid w:val="0034529C"/>
    <w:rsid w:val="003465E6"/>
    <w:rsid w:val="0034680C"/>
    <w:rsid w:val="00351F21"/>
    <w:rsid w:val="00353A06"/>
    <w:rsid w:val="00355226"/>
    <w:rsid w:val="00355488"/>
    <w:rsid w:val="00355797"/>
    <w:rsid w:val="00356311"/>
    <w:rsid w:val="00365B3A"/>
    <w:rsid w:val="0036686C"/>
    <w:rsid w:val="00366F10"/>
    <w:rsid w:val="0036763C"/>
    <w:rsid w:val="003679AE"/>
    <w:rsid w:val="00372CF8"/>
    <w:rsid w:val="00373EA0"/>
    <w:rsid w:val="003766C6"/>
    <w:rsid w:val="00376823"/>
    <w:rsid w:val="00376FFC"/>
    <w:rsid w:val="003775F7"/>
    <w:rsid w:val="00380592"/>
    <w:rsid w:val="00380C55"/>
    <w:rsid w:val="00381660"/>
    <w:rsid w:val="003822E3"/>
    <w:rsid w:val="00382C7D"/>
    <w:rsid w:val="00382F78"/>
    <w:rsid w:val="00383B6C"/>
    <w:rsid w:val="00383C36"/>
    <w:rsid w:val="003857B0"/>
    <w:rsid w:val="00386643"/>
    <w:rsid w:val="00387004"/>
    <w:rsid w:val="0039026C"/>
    <w:rsid w:val="00390363"/>
    <w:rsid w:val="00390628"/>
    <w:rsid w:val="00390ADE"/>
    <w:rsid w:val="00392B28"/>
    <w:rsid w:val="0039409B"/>
    <w:rsid w:val="003942EA"/>
    <w:rsid w:val="00394FE0"/>
    <w:rsid w:val="003950A4"/>
    <w:rsid w:val="00396A6A"/>
    <w:rsid w:val="003A463D"/>
    <w:rsid w:val="003A753C"/>
    <w:rsid w:val="003A7F6D"/>
    <w:rsid w:val="003B03EC"/>
    <w:rsid w:val="003B0D21"/>
    <w:rsid w:val="003B129F"/>
    <w:rsid w:val="003B1DDF"/>
    <w:rsid w:val="003B257B"/>
    <w:rsid w:val="003B2705"/>
    <w:rsid w:val="003B4130"/>
    <w:rsid w:val="003B58C1"/>
    <w:rsid w:val="003C0715"/>
    <w:rsid w:val="003C1210"/>
    <w:rsid w:val="003C1658"/>
    <w:rsid w:val="003C2C1D"/>
    <w:rsid w:val="003C319B"/>
    <w:rsid w:val="003C3D6F"/>
    <w:rsid w:val="003C41AC"/>
    <w:rsid w:val="003C4DD8"/>
    <w:rsid w:val="003C5D96"/>
    <w:rsid w:val="003C6F02"/>
    <w:rsid w:val="003C7185"/>
    <w:rsid w:val="003C742D"/>
    <w:rsid w:val="003C7F78"/>
    <w:rsid w:val="003D321F"/>
    <w:rsid w:val="003D42D9"/>
    <w:rsid w:val="003D6036"/>
    <w:rsid w:val="003D726F"/>
    <w:rsid w:val="003D7301"/>
    <w:rsid w:val="003D74CC"/>
    <w:rsid w:val="003D76E8"/>
    <w:rsid w:val="003E242E"/>
    <w:rsid w:val="003E33CB"/>
    <w:rsid w:val="003E4852"/>
    <w:rsid w:val="003E5401"/>
    <w:rsid w:val="003E5C52"/>
    <w:rsid w:val="003E5DCB"/>
    <w:rsid w:val="003E5ED1"/>
    <w:rsid w:val="003F0D49"/>
    <w:rsid w:val="003F1129"/>
    <w:rsid w:val="003F317B"/>
    <w:rsid w:val="003F5EA1"/>
    <w:rsid w:val="003F6125"/>
    <w:rsid w:val="00400500"/>
    <w:rsid w:val="00400E3E"/>
    <w:rsid w:val="00401AC5"/>
    <w:rsid w:val="00403391"/>
    <w:rsid w:val="00403BC3"/>
    <w:rsid w:val="00404B49"/>
    <w:rsid w:val="0040518E"/>
    <w:rsid w:val="0040548B"/>
    <w:rsid w:val="00411675"/>
    <w:rsid w:val="00412456"/>
    <w:rsid w:val="00412AE5"/>
    <w:rsid w:val="00412E8A"/>
    <w:rsid w:val="00413F7A"/>
    <w:rsid w:val="004140B4"/>
    <w:rsid w:val="00416043"/>
    <w:rsid w:val="00416A9A"/>
    <w:rsid w:val="00417B23"/>
    <w:rsid w:val="0042048B"/>
    <w:rsid w:val="004206E4"/>
    <w:rsid w:val="004222E0"/>
    <w:rsid w:val="004223A0"/>
    <w:rsid w:val="00422613"/>
    <w:rsid w:val="004229C1"/>
    <w:rsid w:val="00424ABC"/>
    <w:rsid w:val="0042553E"/>
    <w:rsid w:val="004304DB"/>
    <w:rsid w:val="004315DF"/>
    <w:rsid w:val="00431F83"/>
    <w:rsid w:val="004329A8"/>
    <w:rsid w:val="00435231"/>
    <w:rsid w:val="00435A58"/>
    <w:rsid w:val="004363E8"/>
    <w:rsid w:val="004403AF"/>
    <w:rsid w:val="00440F6D"/>
    <w:rsid w:val="004413D8"/>
    <w:rsid w:val="0044310B"/>
    <w:rsid w:val="0044362D"/>
    <w:rsid w:val="004445FB"/>
    <w:rsid w:val="00446D42"/>
    <w:rsid w:val="00450C28"/>
    <w:rsid w:val="00453582"/>
    <w:rsid w:val="00454696"/>
    <w:rsid w:val="004551D1"/>
    <w:rsid w:val="00455C19"/>
    <w:rsid w:val="004577CC"/>
    <w:rsid w:val="00461E72"/>
    <w:rsid w:val="00463149"/>
    <w:rsid w:val="00463421"/>
    <w:rsid w:val="00463791"/>
    <w:rsid w:val="00463C4C"/>
    <w:rsid w:val="00465042"/>
    <w:rsid w:val="00466ACE"/>
    <w:rsid w:val="00466DD4"/>
    <w:rsid w:val="00467908"/>
    <w:rsid w:val="004714FC"/>
    <w:rsid w:val="004720E1"/>
    <w:rsid w:val="004747F5"/>
    <w:rsid w:val="0047589B"/>
    <w:rsid w:val="00477409"/>
    <w:rsid w:val="00480C54"/>
    <w:rsid w:val="00481539"/>
    <w:rsid w:val="00481A4B"/>
    <w:rsid w:val="0048200A"/>
    <w:rsid w:val="0048520F"/>
    <w:rsid w:val="0048691D"/>
    <w:rsid w:val="00486A87"/>
    <w:rsid w:val="004871D3"/>
    <w:rsid w:val="00487548"/>
    <w:rsid w:val="00487EE2"/>
    <w:rsid w:val="0049054F"/>
    <w:rsid w:val="00492955"/>
    <w:rsid w:val="00493976"/>
    <w:rsid w:val="00493ACE"/>
    <w:rsid w:val="00495F9D"/>
    <w:rsid w:val="004968A1"/>
    <w:rsid w:val="004A0C3C"/>
    <w:rsid w:val="004A20E5"/>
    <w:rsid w:val="004A4523"/>
    <w:rsid w:val="004A7CAC"/>
    <w:rsid w:val="004B2D5D"/>
    <w:rsid w:val="004B2D8A"/>
    <w:rsid w:val="004B36EA"/>
    <w:rsid w:val="004B464F"/>
    <w:rsid w:val="004B4A3F"/>
    <w:rsid w:val="004B5663"/>
    <w:rsid w:val="004C08F4"/>
    <w:rsid w:val="004C10CF"/>
    <w:rsid w:val="004C1139"/>
    <w:rsid w:val="004C222C"/>
    <w:rsid w:val="004C3256"/>
    <w:rsid w:val="004C3957"/>
    <w:rsid w:val="004C3E1A"/>
    <w:rsid w:val="004C5972"/>
    <w:rsid w:val="004C5C71"/>
    <w:rsid w:val="004C6A62"/>
    <w:rsid w:val="004D016F"/>
    <w:rsid w:val="004D0401"/>
    <w:rsid w:val="004D09D0"/>
    <w:rsid w:val="004D16FE"/>
    <w:rsid w:val="004D22DC"/>
    <w:rsid w:val="004D2884"/>
    <w:rsid w:val="004D5422"/>
    <w:rsid w:val="004D7689"/>
    <w:rsid w:val="004E06EE"/>
    <w:rsid w:val="004E0A45"/>
    <w:rsid w:val="004E1DE4"/>
    <w:rsid w:val="004E48C8"/>
    <w:rsid w:val="004E4957"/>
    <w:rsid w:val="004E6966"/>
    <w:rsid w:val="004E6C41"/>
    <w:rsid w:val="004F3C81"/>
    <w:rsid w:val="004F49F6"/>
    <w:rsid w:val="004F51BA"/>
    <w:rsid w:val="004F6DE1"/>
    <w:rsid w:val="004F71C0"/>
    <w:rsid w:val="004F7571"/>
    <w:rsid w:val="004F773A"/>
    <w:rsid w:val="00500518"/>
    <w:rsid w:val="0050070D"/>
    <w:rsid w:val="00501BA9"/>
    <w:rsid w:val="00501E5D"/>
    <w:rsid w:val="00501ED1"/>
    <w:rsid w:val="00502316"/>
    <w:rsid w:val="005028EA"/>
    <w:rsid w:val="0050660F"/>
    <w:rsid w:val="00506BF4"/>
    <w:rsid w:val="00507325"/>
    <w:rsid w:val="00512E81"/>
    <w:rsid w:val="00514445"/>
    <w:rsid w:val="00515DBB"/>
    <w:rsid w:val="005178FD"/>
    <w:rsid w:val="00520747"/>
    <w:rsid w:val="005209D1"/>
    <w:rsid w:val="00520E0D"/>
    <w:rsid w:val="005230EC"/>
    <w:rsid w:val="00523E14"/>
    <w:rsid w:val="0052664F"/>
    <w:rsid w:val="005269DD"/>
    <w:rsid w:val="00526AD6"/>
    <w:rsid w:val="00526B25"/>
    <w:rsid w:val="00527E38"/>
    <w:rsid w:val="005318AD"/>
    <w:rsid w:val="00532A02"/>
    <w:rsid w:val="0053534F"/>
    <w:rsid w:val="0054303A"/>
    <w:rsid w:val="00543BA2"/>
    <w:rsid w:val="005445E3"/>
    <w:rsid w:val="00550A41"/>
    <w:rsid w:val="00550FBD"/>
    <w:rsid w:val="005520AC"/>
    <w:rsid w:val="005528DD"/>
    <w:rsid w:val="00553442"/>
    <w:rsid w:val="00555FD5"/>
    <w:rsid w:val="00556934"/>
    <w:rsid w:val="00557174"/>
    <w:rsid w:val="00557605"/>
    <w:rsid w:val="00557A44"/>
    <w:rsid w:val="005600FA"/>
    <w:rsid w:val="00561CBF"/>
    <w:rsid w:val="00561F0D"/>
    <w:rsid w:val="005621E7"/>
    <w:rsid w:val="005645B3"/>
    <w:rsid w:val="00565F5B"/>
    <w:rsid w:val="00567D13"/>
    <w:rsid w:val="005712C6"/>
    <w:rsid w:val="00572000"/>
    <w:rsid w:val="005725F8"/>
    <w:rsid w:val="00574591"/>
    <w:rsid w:val="005751CE"/>
    <w:rsid w:val="0057528F"/>
    <w:rsid w:val="005764F1"/>
    <w:rsid w:val="005765BC"/>
    <w:rsid w:val="00576F2A"/>
    <w:rsid w:val="00576F6D"/>
    <w:rsid w:val="00581B2E"/>
    <w:rsid w:val="005830B8"/>
    <w:rsid w:val="0058441A"/>
    <w:rsid w:val="00586DBC"/>
    <w:rsid w:val="0058739D"/>
    <w:rsid w:val="005876B2"/>
    <w:rsid w:val="00591DBF"/>
    <w:rsid w:val="005926DB"/>
    <w:rsid w:val="00593B7C"/>
    <w:rsid w:val="00595337"/>
    <w:rsid w:val="00595A7E"/>
    <w:rsid w:val="00596493"/>
    <w:rsid w:val="00596790"/>
    <w:rsid w:val="00596A5F"/>
    <w:rsid w:val="005A0C22"/>
    <w:rsid w:val="005A0D88"/>
    <w:rsid w:val="005A0E20"/>
    <w:rsid w:val="005A1836"/>
    <w:rsid w:val="005A2A50"/>
    <w:rsid w:val="005A2B5A"/>
    <w:rsid w:val="005A2D1D"/>
    <w:rsid w:val="005A2F42"/>
    <w:rsid w:val="005A314E"/>
    <w:rsid w:val="005A56E0"/>
    <w:rsid w:val="005A6900"/>
    <w:rsid w:val="005B0D64"/>
    <w:rsid w:val="005B0E3F"/>
    <w:rsid w:val="005B1195"/>
    <w:rsid w:val="005B28E6"/>
    <w:rsid w:val="005B5D99"/>
    <w:rsid w:val="005B7BA9"/>
    <w:rsid w:val="005C0DD7"/>
    <w:rsid w:val="005C14BC"/>
    <w:rsid w:val="005C3479"/>
    <w:rsid w:val="005C513D"/>
    <w:rsid w:val="005C7BEB"/>
    <w:rsid w:val="005D0EAE"/>
    <w:rsid w:val="005D1D08"/>
    <w:rsid w:val="005D3282"/>
    <w:rsid w:val="005D5438"/>
    <w:rsid w:val="005D5B39"/>
    <w:rsid w:val="005E18A5"/>
    <w:rsid w:val="005E1F73"/>
    <w:rsid w:val="005E3431"/>
    <w:rsid w:val="005E3FF1"/>
    <w:rsid w:val="005E7DEF"/>
    <w:rsid w:val="005F0ED5"/>
    <w:rsid w:val="005F1536"/>
    <w:rsid w:val="005F2BE5"/>
    <w:rsid w:val="005F32AD"/>
    <w:rsid w:val="005F47DE"/>
    <w:rsid w:val="005F59FE"/>
    <w:rsid w:val="005F6B91"/>
    <w:rsid w:val="005F6D65"/>
    <w:rsid w:val="005F7645"/>
    <w:rsid w:val="00600A8C"/>
    <w:rsid w:val="0060503B"/>
    <w:rsid w:val="00605C0B"/>
    <w:rsid w:val="006068E5"/>
    <w:rsid w:val="0060746D"/>
    <w:rsid w:val="006114B1"/>
    <w:rsid w:val="00611A8D"/>
    <w:rsid w:val="00611CDA"/>
    <w:rsid w:val="00612361"/>
    <w:rsid w:val="006143DF"/>
    <w:rsid w:val="0061524E"/>
    <w:rsid w:val="006158D3"/>
    <w:rsid w:val="006162BE"/>
    <w:rsid w:val="00616E74"/>
    <w:rsid w:val="006178C4"/>
    <w:rsid w:val="00617DF2"/>
    <w:rsid w:val="006219B6"/>
    <w:rsid w:val="0062421F"/>
    <w:rsid w:val="0062506D"/>
    <w:rsid w:val="006266CE"/>
    <w:rsid w:val="00626F1F"/>
    <w:rsid w:val="006321DF"/>
    <w:rsid w:val="00632B4A"/>
    <w:rsid w:val="0063315A"/>
    <w:rsid w:val="00635552"/>
    <w:rsid w:val="006439D9"/>
    <w:rsid w:val="00645130"/>
    <w:rsid w:val="006464E1"/>
    <w:rsid w:val="00646C83"/>
    <w:rsid w:val="006503DC"/>
    <w:rsid w:val="00650B3F"/>
    <w:rsid w:val="00651537"/>
    <w:rsid w:val="00653196"/>
    <w:rsid w:val="00656C0C"/>
    <w:rsid w:val="006578E6"/>
    <w:rsid w:val="006610B3"/>
    <w:rsid w:val="006619FB"/>
    <w:rsid w:val="00662AA6"/>
    <w:rsid w:val="006630BD"/>
    <w:rsid w:val="006655FB"/>
    <w:rsid w:val="00666496"/>
    <w:rsid w:val="006668A2"/>
    <w:rsid w:val="00667088"/>
    <w:rsid w:val="00670E7E"/>
    <w:rsid w:val="006737A6"/>
    <w:rsid w:val="006741BD"/>
    <w:rsid w:val="00676B07"/>
    <w:rsid w:val="006808F3"/>
    <w:rsid w:val="00682C44"/>
    <w:rsid w:val="00683589"/>
    <w:rsid w:val="006839BB"/>
    <w:rsid w:val="00683AA2"/>
    <w:rsid w:val="00683FE5"/>
    <w:rsid w:val="00684E19"/>
    <w:rsid w:val="006850E2"/>
    <w:rsid w:val="00685262"/>
    <w:rsid w:val="006926E6"/>
    <w:rsid w:val="006929EF"/>
    <w:rsid w:val="00692EEF"/>
    <w:rsid w:val="00695160"/>
    <w:rsid w:val="0069609B"/>
    <w:rsid w:val="006963DE"/>
    <w:rsid w:val="0069747E"/>
    <w:rsid w:val="00697F2B"/>
    <w:rsid w:val="006A1E99"/>
    <w:rsid w:val="006A3764"/>
    <w:rsid w:val="006A43EC"/>
    <w:rsid w:val="006A460A"/>
    <w:rsid w:val="006A67CD"/>
    <w:rsid w:val="006A6F07"/>
    <w:rsid w:val="006B08C3"/>
    <w:rsid w:val="006B186F"/>
    <w:rsid w:val="006B254A"/>
    <w:rsid w:val="006B35AE"/>
    <w:rsid w:val="006B64FF"/>
    <w:rsid w:val="006B72ED"/>
    <w:rsid w:val="006C071A"/>
    <w:rsid w:val="006C0CCF"/>
    <w:rsid w:val="006C2B05"/>
    <w:rsid w:val="006C32D4"/>
    <w:rsid w:val="006C331B"/>
    <w:rsid w:val="006C4DB5"/>
    <w:rsid w:val="006C65D8"/>
    <w:rsid w:val="006D14FE"/>
    <w:rsid w:val="006D1881"/>
    <w:rsid w:val="006D1B64"/>
    <w:rsid w:val="006D2D1B"/>
    <w:rsid w:val="006D3001"/>
    <w:rsid w:val="006D336E"/>
    <w:rsid w:val="006D3D43"/>
    <w:rsid w:val="006D44B3"/>
    <w:rsid w:val="006D61D3"/>
    <w:rsid w:val="006D7191"/>
    <w:rsid w:val="006D7256"/>
    <w:rsid w:val="006D72F6"/>
    <w:rsid w:val="006D7C96"/>
    <w:rsid w:val="006E13E3"/>
    <w:rsid w:val="006E148F"/>
    <w:rsid w:val="006E1940"/>
    <w:rsid w:val="006E19CA"/>
    <w:rsid w:val="006E3260"/>
    <w:rsid w:val="006E47D4"/>
    <w:rsid w:val="006E5120"/>
    <w:rsid w:val="006E6C42"/>
    <w:rsid w:val="006F5CAB"/>
    <w:rsid w:val="006F7D40"/>
    <w:rsid w:val="00700620"/>
    <w:rsid w:val="00700DCC"/>
    <w:rsid w:val="0070148E"/>
    <w:rsid w:val="00701DBD"/>
    <w:rsid w:val="00702FD9"/>
    <w:rsid w:val="00707178"/>
    <w:rsid w:val="00712653"/>
    <w:rsid w:val="00713E69"/>
    <w:rsid w:val="00714CF4"/>
    <w:rsid w:val="00716318"/>
    <w:rsid w:val="0072726F"/>
    <w:rsid w:val="00730740"/>
    <w:rsid w:val="007319AB"/>
    <w:rsid w:val="00731DA0"/>
    <w:rsid w:val="007321F4"/>
    <w:rsid w:val="00732215"/>
    <w:rsid w:val="00735B7C"/>
    <w:rsid w:val="00737FBB"/>
    <w:rsid w:val="00740343"/>
    <w:rsid w:val="007435A3"/>
    <w:rsid w:val="00747AF8"/>
    <w:rsid w:val="007518A1"/>
    <w:rsid w:val="00752892"/>
    <w:rsid w:val="00753716"/>
    <w:rsid w:val="00753EA9"/>
    <w:rsid w:val="00753FD4"/>
    <w:rsid w:val="00755679"/>
    <w:rsid w:val="00760B54"/>
    <w:rsid w:val="007645B2"/>
    <w:rsid w:val="00764923"/>
    <w:rsid w:val="00764A51"/>
    <w:rsid w:val="00765ADD"/>
    <w:rsid w:val="00765E7B"/>
    <w:rsid w:val="00767454"/>
    <w:rsid w:val="0077033F"/>
    <w:rsid w:val="007713BA"/>
    <w:rsid w:val="00772285"/>
    <w:rsid w:val="00773C0E"/>
    <w:rsid w:val="00776681"/>
    <w:rsid w:val="00777723"/>
    <w:rsid w:val="007818D0"/>
    <w:rsid w:val="0078456C"/>
    <w:rsid w:val="007845AF"/>
    <w:rsid w:val="00785B84"/>
    <w:rsid w:val="00786C99"/>
    <w:rsid w:val="0079134A"/>
    <w:rsid w:val="00791D4F"/>
    <w:rsid w:val="007925EF"/>
    <w:rsid w:val="007926DB"/>
    <w:rsid w:val="0079292B"/>
    <w:rsid w:val="00793D70"/>
    <w:rsid w:val="00795F25"/>
    <w:rsid w:val="007967A4"/>
    <w:rsid w:val="007A03CB"/>
    <w:rsid w:val="007A04C3"/>
    <w:rsid w:val="007A0792"/>
    <w:rsid w:val="007A2ABC"/>
    <w:rsid w:val="007A2DEA"/>
    <w:rsid w:val="007A3ACF"/>
    <w:rsid w:val="007A4A83"/>
    <w:rsid w:val="007A4AA7"/>
    <w:rsid w:val="007A4D03"/>
    <w:rsid w:val="007A5787"/>
    <w:rsid w:val="007A5A68"/>
    <w:rsid w:val="007A5E46"/>
    <w:rsid w:val="007A6C3C"/>
    <w:rsid w:val="007A6C62"/>
    <w:rsid w:val="007A6F79"/>
    <w:rsid w:val="007B0D44"/>
    <w:rsid w:val="007B11F5"/>
    <w:rsid w:val="007B1BD4"/>
    <w:rsid w:val="007B3344"/>
    <w:rsid w:val="007B7F55"/>
    <w:rsid w:val="007C19EC"/>
    <w:rsid w:val="007C1C2F"/>
    <w:rsid w:val="007C49FC"/>
    <w:rsid w:val="007C5F17"/>
    <w:rsid w:val="007C773A"/>
    <w:rsid w:val="007D0172"/>
    <w:rsid w:val="007D3EC6"/>
    <w:rsid w:val="007D57F2"/>
    <w:rsid w:val="007D6D5A"/>
    <w:rsid w:val="007E25D8"/>
    <w:rsid w:val="007E585F"/>
    <w:rsid w:val="007E7237"/>
    <w:rsid w:val="007E7424"/>
    <w:rsid w:val="007E7778"/>
    <w:rsid w:val="007F02FC"/>
    <w:rsid w:val="007F0310"/>
    <w:rsid w:val="007F05F7"/>
    <w:rsid w:val="007F1B08"/>
    <w:rsid w:val="007F2283"/>
    <w:rsid w:val="007F38DD"/>
    <w:rsid w:val="007F44E6"/>
    <w:rsid w:val="007F468D"/>
    <w:rsid w:val="007F5BA0"/>
    <w:rsid w:val="00803430"/>
    <w:rsid w:val="00803ECB"/>
    <w:rsid w:val="008073CA"/>
    <w:rsid w:val="00812078"/>
    <w:rsid w:val="00812087"/>
    <w:rsid w:val="00813231"/>
    <w:rsid w:val="00813F99"/>
    <w:rsid w:val="0081532A"/>
    <w:rsid w:val="0081697C"/>
    <w:rsid w:val="00817952"/>
    <w:rsid w:val="00820E98"/>
    <w:rsid w:val="008218B3"/>
    <w:rsid w:val="00821906"/>
    <w:rsid w:val="008260C8"/>
    <w:rsid w:val="008263AB"/>
    <w:rsid w:val="0082656D"/>
    <w:rsid w:val="0082690D"/>
    <w:rsid w:val="00826D3A"/>
    <w:rsid w:val="00831143"/>
    <w:rsid w:val="00831159"/>
    <w:rsid w:val="008328C6"/>
    <w:rsid w:val="008351F3"/>
    <w:rsid w:val="00840E33"/>
    <w:rsid w:val="008411B1"/>
    <w:rsid w:val="0084145D"/>
    <w:rsid w:val="00843307"/>
    <w:rsid w:val="00846013"/>
    <w:rsid w:val="008462B8"/>
    <w:rsid w:val="00847DFA"/>
    <w:rsid w:val="00850EEB"/>
    <w:rsid w:val="008527E7"/>
    <w:rsid w:val="00853A2C"/>
    <w:rsid w:val="00853C69"/>
    <w:rsid w:val="00853EA3"/>
    <w:rsid w:val="00856740"/>
    <w:rsid w:val="00860A1C"/>
    <w:rsid w:val="00862F71"/>
    <w:rsid w:val="00864A0E"/>
    <w:rsid w:val="00864F2D"/>
    <w:rsid w:val="00865925"/>
    <w:rsid w:val="00865FB4"/>
    <w:rsid w:val="00872C05"/>
    <w:rsid w:val="008741B9"/>
    <w:rsid w:val="008822C0"/>
    <w:rsid w:val="0088255D"/>
    <w:rsid w:val="008844AA"/>
    <w:rsid w:val="00885CBF"/>
    <w:rsid w:val="00887E38"/>
    <w:rsid w:val="00891192"/>
    <w:rsid w:val="00893E12"/>
    <w:rsid w:val="00895375"/>
    <w:rsid w:val="008954FD"/>
    <w:rsid w:val="0089596E"/>
    <w:rsid w:val="008A0024"/>
    <w:rsid w:val="008A1FC1"/>
    <w:rsid w:val="008A215F"/>
    <w:rsid w:val="008A22C5"/>
    <w:rsid w:val="008A3C55"/>
    <w:rsid w:val="008A42D7"/>
    <w:rsid w:val="008A4765"/>
    <w:rsid w:val="008A4CD1"/>
    <w:rsid w:val="008A6034"/>
    <w:rsid w:val="008B1E90"/>
    <w:rsid w:val="008B1F49"/>
    <w:rsid w:val="008B75B4"/>
    <w:rsid w:val="008D2039"/>
    <w:rsid w:val="008D5451"/>
    <w:rsid w:val="008D5520"/>
    <w:rsid w:val="008E063E"/>
    <w:rsid w:val="008E06BF"/>
    <w:rsid w:val="008E085E"/>
    <w:rsid w:val="008E5405"/>
    <w:rsid w:val="008E751B"/>
    <w:rsid w:val="008F3267"/>
    <w:rsid w:val="008F5206"/>
    <w:rsid w:val="008F5BFA"/>
    <w:rsid w:val="008F5D4C"/>
    <w:rsid w:val="00900024"/>
    <w:rsid w:val="00901663"/>
    <w:rsid w:val="00903D7E"/>
    <w:rsid w:val="00910F21"/>
    <w:rsid w:val="00910F68"/>
    <w:rsid w:val="009128EC"/>
    <w:rsid w:val="00913308"/>
    <w:rsid w:val="00914475"/>
    <w:rsid w:val="00914FD3"/>
    <w:rsid w:val="00915B49"/>
    <w:rsid w:val="009229BA"/>
    <w:rsid w:val="00926AB1"/>
    <w:rsid w:val="00927A78"/>
    <w:rsid w:val="0093005B"/>
    <w:rsid w:val="00931294"/>
    <w:rsid w:val="009323D1"/>
    <w:rsid w:val="00934105"/>
    <w:rsid w:val="00934BF4"/>
    <w:rsid w:val="00935031"/>
    <w:rsid w:val="00937D4B"/>
    <w:rsid w:val="009430DE"/>
    <w:rsid w:val="00944BCF"/>
    <w:rsid w:val="009452B9"/>
    <w:rsid w:val="0094587D"/>
    <w:rsid w:val="00946262"/>
    <w:rsid w:val="0095037F"/>
    <w:rsid w:val="009503CB"/>
    <w:rsid w:val="00951F9E"/>
    <w:rsid w:val="00952B4E"/>
    <w:rsid w:val="0095469D"/>
    <w:rsid w:val="00954CAC"/>
    <w:rsid w:val="009557BC"/>
    <w:rsid w:val="009574AB"/>
    <w:rsid w:val="00957C0B"/>
    <w:rsid w:val="00961CF3"/>
    <w:rsid w:val="009620D2"/>
    <w:rsid w:val="00962AAA"/>
    <w:rsid w:val="00962F20"/>
    <w:rsid w:val="009633A7"/>
    <w:rsid w:val="009637AD"/>
    <w:rsid w:val="009642C2"/>
    <w:rsid w:val="0096681D"/>
    <w:rsid w:val="00970317"/>
    <w:rsid w:val="00971435"/>
    <w:rsid w:val="0097301C"/>
    <w:rsid w:val="00975391"/>
    <w:rsid w:val="009771CC"/>
    <w:rsid w:val="0097722F"/>
    <w:rsid w:val="0097748D"/>
    <w:rsid w:val="00977B01"/>
    <w:rsid w:val="00986704"/>
    <w:rsid w:val="009912E7"/>
    <w:rsid w:val="00991FBE"/>
    <w:rsid w:val="0099226E"/>
    <w:rsid w:val="00993B7C"/>
    <w:rsid w:val="00994064"/>
    <w:rsid w:val="0099472D"/>
    <w:rsid w:val="00994C14"/>
    <w:rsid w:val="00996CD8"/>
    <w:rsid w:val="009A106D"/>
    <w:rsid w:val="009A10EA"/>
    <w:rsid w:val="009A1A8E"/>
    <w:rsid w:val="009A52E9"/>
    <w:rsid w:val="009A6020"/>
    <w:rsid w:val="009B1BD7"/>
    <w:rsid w:val="009B1F8B"/>
    <w:rsid w:val="009B3DAD"/>
    <w:rsid w:val="009B41A1"/>
    <w:rsid w:val="009B50EC"/>
    <w:rsid w:val="009B6447"/>
    <w:rsid w:val="009B6549"/>
    <w:rsid w:val="009B6D9A"/>
    <w:rsid w:val="009B7AC5"/>
    <w:rsid w:val="009C0E6C"/>
    <w:rsid w:val="009C2ADB"/>
    <w:rsid w:val="009C32BA"/>
    <w:rsid w:val="009C5DA3"/>
    <w:rsid w:val="009D02A2"/>
    <w:rsid w:val="009D0D79"/>
    <w:rsid w:val="009D0E3C"/>
    <w:rsid w:val="009D267F"/>
    <w:rsid w:val="009D3891"/>
    <w:rsid w:val="009D3BEF"/>
    <w:rsid w:val="009D7759"/>
    <w:rsid w:val="009E2D98"/>
    <w:rsid w:val="009E3F7F"/>
    <w:rsid w:val="009F20AA"/>
    <w:rsid w:val="009F3A96"/>
    <w:rsid w:val="009F5580"/>
    <w:rsid w:val="009F6E8F"/>
    <w:rsid w:val="00A01B19"/>
    <w:rsid w:val="00A01F45"/>
    <w:rsid w:val="00A03D69"/>
    <w:rsid w:val="00A03D6B"/>
    <w:rsid w:val="00A12C1C"/>
    <w:rsid w:val="00A13836"/>
    <w:rsid w:val="00A1510E"/>
    <w:rsid w:val="00A16231"/>
    <w:rsid w:val="00A163C3"/>
    <w:rsid w:val="00A16AC7"/>
    <w:rsid w:val="00A17497"/>
    <w:rsid w:val="00A2012C"/>
    <w:rsid w:val="00A212EA"/>
    <w:rsid w:val="00A2153B"/>
    <w:rsid w:val="00A21B19"/>
    <w:rsid w:val="00A23EE4"/>
    <w:rsid w:val="00A24300"/>
    <w:rsid w:val="00A24D94"/>
    <w:rsid w:val="00A2554D"/>
    <w:rsid w:val="00A271B1"/>
    <w:rsid w:val="00A3104B"/>
    <w:rsid w:val="00A31CD7"/>
    <w:rsid w:val="00A325D8"/>
    <w:rsid w:val="00A3393B"/>
    <w:rsid w:val="00A343EF"/>
    <w:rsid w:val="00A35214"/>
    <w:rsid w:val="00A359F4"/>
    <w:rsid w:val="00A3655A"/>
    <w:rsid w:val="00A413E8"/>
    <w:rsid w:val="00A42173"/>
    <w:rsid w:val="00A46409"/>
    <w:rsid w:val="00A46A81"/>
    <w:rsid w:val="00A47706"/>
    <w:rsid w:val="00A5044F"/>
    <w:rsid w:val="00A5069E"/>
    <w:rsid w:val="00A50DA3"/>
    <w:rsid w:val="00A54125"/>
    <w:rsid w:val="00A5473B"/>
    <w:rsid w:val="00A55FC1"/>
    <w:rsid w:val="00A61A95"/>
    <w:rsid w:val="00A63D0F"/>
    <w:rsid w:val="00A64EA9"/>
    <w:rsid w:val="00A67262"/>
    <w:rsid w:val="00A67B30"/>
    <w:rsid w:val="00A704AA"/>
    <w:rsid w:val="00A76BFD"/>
    <w:rsid w:val="00A76DDE"/>
    <w:rsid w:val="00A8006B"/>
    <w:rsid w:val="00A82F81"/>
    <w:rsid w:val="00A831A0"/>
    <w:rsid w:val="00A84008"/>
    <w:rsid w:val="00A8455E"/>
    <w:rsid w:val="00A84E2A"/>
    <w:rsid w:val="00A8595E"/>
    <w:rsid w:val="00A86071"/>
    <w:rsid w:val="00A869A4"/>
    <w:rsid w:val="00A92832"/>
    <w:rsid w:val="00A9392D"/>
    <w:rsid w:val="00A95A39"/>
    <w:rsid w:val="00AA239F"/>
    <w:rsid w:val="00AA40E2"/>
    <w:rsid w:val="00AA5410"/>
    <w:rsid w:val="00AB07CE"/>
    <w:rsid w:val="00AB1FE2"/>
    <w:rsid w:val="00AB314B"/>
    <w:rsid w:val="00AB3C61"/>
    <w:rsid w:val="00AB41D9"/>
    <w:rsid w:val="00AB513C"/>
    <w:rsid w:val="00AB548D"/>
    <w:rsid w:val="00AB6AD1"/>
    <w:rsid w:val="00AB72AE"/>
    <w:rsid w:val="00AC4DA1"/>
    <w:rsid w:val="00AC5798"/>
    <w:rsid w:val="00AC6E55"/>
    <w:rsid w:val="00AD50E5"/>
    <w:rsid w:val="00AD5C72"/>
    <w:rsid w:val="00AE0CFF"/>
    <w:rsid w:val="00AE1576"/>
    <w:rsid w:val="00AE3096"/>
    <w:rsid w:val="00AE362E"/>
    <w:rsid w:val="00AE4312"/>
    <w:rsid w:val="00AF16FF"/>
    <w:rsid w:val="00AF28B5"/>
    <w:rsid w:val="00AF412B"/>
    <w:rsid w:val="00AF4D14"/>
    <w:rsid w:val="00AF51A2"/>
    <w:rsid w:val="00AF521C"/>
    <w:rsid w:val="00AF66EA"/>
    <w:rsid w:val="00B030BD"/>
    <w:rsid w:val="00B0360F"/>
    <w:rsid w:val="00B04B01"/>
    <w:rsid w:val="00B06A49"/>
    <w:rsid w:val="00B06E5B"/>
    <w:rsid w:val="00B0787D"/>
    <w:rsid w:val="00B07CAA"/>
    <w:rsid w:val="00B11AAA"/>
    <w:rsid w:val="00B124D8"/>
    <w:rsid w:val="00B132DA"/>
    <w:rsid w:val="00B13E18"/>
    <w:rsid w:val="00B141D8"/>
    <w:rsid w:val="00B14FDE"/>
    <w:rsid w:val="00B21505"/>
    <w:rsid w:val="00B22953"/>
    <w:rsid w:val="00B239A0"/>
    <w:rsid w:val="00B241C4"/>
    <w:rsid w:val="00B2431C"/>
    <w:rsid w:val="00B25FA7"/>
    <w:rsid w:val="00B27EDC"/>
    <w:rsid w:val="00B303E3"/>
    <w:rsid w:val="00B310AA"/>
    <w:rsid w:val="00B319D4"/>
    <w:rsid w:val="00B3325F"/>
    <w:rsid w:val="00B3572D"/>
    <w:rsid w:val="00B36BE0"/>
    <w:rsid w:val="00B36F04"/>
    <w:rsid w:val="00B40A74"/>
    <w:rsid w:val="00B415B9"/>
    <w:rsid w:val="00B43810"/>
    <w:rsid w:val="00B43E78"/>
    <w:rsid w:val="00B459F5"/>
    <w:rsid w:val="00B46E27"/>
    <w:rsid w:val="00B47D02"/>
    <w:rsid w:val="00B51389"/>
    <w:rsid w:val="00B5171A"/>
    <w:rsid w:val="00B52189"/>
    <w:rsid w:val="00B52653"/>
    <w:rsid w:val="00B549C6"/>
    <w:rsid w:val="00B54DFC"/>
    <w:rsid w:val="00B6181C"/>
    <w:rsid w:val="00B62486"/>
    <w:rsid w:val="00B62636"/>
    <w:rsid w:val="00B62668"/>
    <w:rsid w:val="00B64805"/>
    <w:rsid w:val="00B6481D"/>
    <w:rsid w:val="00B64F27"/>
    <w:rsid w:val="00B662B2"/>
    <w:rsid w:val="00B6721D"/>
    <w:rsid w:val="00B704C0"/>
    <w:rsid w:val="00B7322C"/>
    <w:rsid w:val="00B73489"/>
    <w:rsid w:val="00B73F41"/>
    <w:rsid w:val="00B751F6"/>
    <w:rsid w:val="00B75813"/>
    <w:rsid w:val="00B771E9"/>
    <w:rsid w:val="00B8291D"/>
    <w:rsid w:val="00B82A0D"/>
    <w:rsid w:val="00B8483C"/>
    <w:rsid w:val="00B8645C"/>
    <w:rsid w:val="00B866E0"/>
    <w:rsid w:val="00B8736C"/>
    <w:rsid w:val="00B90920"/>
    <w:rsid w:val="00B930CA"/>
    <w:rsid w:val="00B94A45"/>
    <w:rsid w:val="00B96173"/>
    <w:rsid w:val="00B96EDB"/>
    <w:rsid w:val="00B9778F"/>
    <w:rsid w:val="00BA11C2"/>
    <w:rsid w:val="00BA1426"/>
    <w:rsid w:val="00BA2557"/>
    <w:rsid w:val="00BA2A6A"/>
    <w:rsid w:val="00BA5A8E"/>
    <w:rsid w:val="00BA5AE1"/>
    <w:rsid w:val="00BB0CBB"/>
    <w:rsid w:val="00BB3797"/>
    <w:rsid w:val="00BB39C3"/>
    <w:rsid w:val="00BB3F6F"/>
    <w:rsid w:val="00BB5679"/>
    <w:rsid w:val="00BB77E2"/>
    <w:rsid w:val="00BB7935"/>
    <w:rsid w:val="00BC0D44"/>
    <w:rsid w:val="00BC321A"/>
    <w:rsid w:val="00BC5B59"/>
    <w:rsid w:val="00BC5E7F"/>
    <w:rsid w:val="00BC6BF9"/>
    <w:rsid w:val="00BD1B48"/>
    <w:rsid w:val="00BD1E2C"/>
    <w:rsid w:val="00BD1FAD"/>
    <w:rsid w:val="00BD2466"/>
    <w:rsid w:val="00BD324A"/>
    <w:rsid w:val="00BD4D38"/>
    <w:rsid w:val="00BD61D8"/>
    <w:rsid w:val="00BE1CF5"/>
    <w:rsid w:val="00BE2D0F"/>
    <w:rsid w:val="00BE4574"/>
    <w:rsid w:val="00BE4CF7"/>
    <w:rsid w:val="00BE55B3"/>
    <w:rsid w:val="00BF015E"/>
    <w:rsid w:val="00BF0AE6"/>
    <w:rsid w:val="00BF1100"/>
    <w:rsid w:val="00BF2731"/>
    <w:rsid w:val="00BF2DE9"/>
    <w:rsid w:val="00BF4DC9"/>
    <w:rsid w:val="00BF6C14"/>
    <w:rsid w:val="00C01822"/>
    <w:rsid w:val="00C02554"/>
    <w:rsid w:val="00C02C06"/>
    <w:rsid w:val="00C03732"/>
    <w:rsid w:val="00C10548"/>
    <w:rsid w:val="00C1398E"/>
    <w:rsid w:val="00C14306"/>
    <w:rsid w:val="00C14362"/>
    <w:rsid w:val="00C15F17"/>
    <w:rsid w:val="00C1616C"/>
    <w:rsid w:val="00C16FBC"/>
    <w:rsid w:val="00C21E5E"/>
    <w:rsid w:val="00C239D4"/>
    <w:rsid w:val="00C24E21"/>
    <w:rsid w:val="00C26A32"/>
    <w:rsid w:val="00C27664"/>
    <w:rsid w:val="00C2775A"/>
    <w:rsid w:val="00C33108"/>
    <w:rsid w:val="00C34EA1"/>
    <w:rsid w:val="00C36D8B"/>
    <w:rsid w:val="00C4154C"/>
    <w:rsid w:val="00C46DB0"/>
    <w:rsid w:val="00C46FC4"/>
    <w:rsid w:val="00C479B1"/>
    <w:rsid w:val="00C51327"/>
    <w:rsid w:val="00C52322"/>
    <w:rsid w:val="00C53679"/>
    <w:rsid w:val="00C54A31"/>
    <w:rsid w:val="00C55C32"/>
    <w:rsid w:val="00C578E6"/>
    <w:rsid w:val="00C60271"/>
    <w:rsid w:val="00C60994"/>
    <w:rsid w:val="00C60B85"/>
    <w:rsid w:val="00C615C1"/>
    <w:rsid w:val="00C6277D"/>
    <w:rsid w:val="00C630C6"/>
    <w:rsid w:val="00C63248"/>
    <w:rsid w:val="00C6416C"/>
    <w:rsid w:val="00C67FBF"/>
    <w:rsid w:val="00C715B0"/>
    <w:rsid w:val="00C7339E"/>
    <w:rsid w:val="00C74DA1"/>
    <w:rsid w:val="00C74E5E"/>
    <w:rsid w:val="00C75CE6"/>
    <w:rsid w:val="00C767A6"/>
    <w:rsid w:val="00C7759D"/>
    <w:rsid w:val="00C80178"/>
    <w:rsid w:val="00C80546"/>
    <w:rsid w:val="00C829FB"/>
    <w:rsid w:val="00C84E49"/>
    <w:rsid w:val="00C85294"/>
    <w:rsid w:val="00C86A27"/>
    <w:rsid w:val="00C86C01"/>
    <w:rsid w:val="00C929CD"/>
    <w:rsid w:val="00C947FD"/>
    <w:rsid w:val="00C96861"/>
    <w:rsid w:val="00C96C73"/>
    <w:rsid w:val="00CA3843"/>
    <w:rsid w:val="00CA4E82"/>
    <w:rsid w:val="00CA55DD"/>
    <w:rsid w:val="00CB069A"/>
    <w:rsid w:val="00CB1025"/>
    <w:rsid w:val="00CB1DEC"/>
    <w:rsid w:val="00CB2342"/>
    <w:rsid w:val="00CB383C"/>
    <w:rsid w:val="00CB4CC9"/>
    <w:rsid w:val="00CB4D53"/>
    <w:rsid w:val="00CB53A2"/>
    <w:rsid w:val="00CB62ED"/>
    <w:rsid w:val="00CB6BCB"/>
    <w:rsid w:val="00CC19CB"/>
    <w:rsid w:val="00CC25E9"/>
    <w:rsid w:val="00CC2940"/>
    <w:rsid w:val="00CC2EA0"/>
    <w:rsid w:val="00CC6D54"/>
    <w:rsid w:val="00CC7D52"/>
    <w:rsid w:val="00CC7F34"/>
    <w:rsid w:val="00CD3AF8"/>
    <w:rsid w:val="00CD4E74"/>
    <w:rsid w:val="00CD6868"/>
    <w:rsid w:val="00CD70E4"/>
    <w:rsid w:val="00CD78B5"/>
    <w:rsid w:val="00CE0265"/>
    <w:rsid w:val="00CE1891"/>
    <w:rsid w:val="00CE1FD7"/>
    <w:rsid w:val="00CE26EF"/>
    <w:rsid w:val="00CE352C"/>
    <w:rsid w:val="00CE36EF"/>
    <w:rsid w:val="00CF001D"/>
    <w:rsid w:val="00CF0C3F"/>
    <w:rsid w:val="00CF18BE"/>
    <w:rsid w:val="00CF2CB7"/>
    <w:rsid w:val="00CF2F00"/>
    <w:rsid w:val="00CF3581"/>
    <w:rsid w:val="00CF44C2"/>
    <w:rsid w:val="00CF4BFC"/>
    <w:rsid w:val="00CF50F3"/>
    <w:rsid w:val="00CF6525"/>
    <w:rsid w:val="00D00933"/>
    <w:rsid w:val="00D013C9"/>
    <w:rsid w:val="00D042EF"/>
    <w:rsid w:val="00D05507"/>
    <w:rsid w:val="00D114AD"/>
    <w:rsid w:val="00D120C0"/>
    <w:rsid w:val="00D12D2E"/>
    <w:rsid w:val="00D13AE7"/>
    <w:rsid w:val="00D1433A"/>
    <w:rsid w:val="00D1433E"/>
    <w:rsid w:val="00D14AAA"/>
    <w:rsid w:val="00D15534"/>
    <w:rsid w:val="00D159EC"/>
    <w:rsid w:val="00D15D85"/>
    <w:rsid w:val="00D16787"/>
    <w:rsid w:val="00D16825"/>
    <w:rsid w:val="00D178D0"/>
    <w:rsid w:val="00D23F19"/>
    <w:rsid w:val="00D2428C"/>
    <w:rsid w:val="00D24BD2"/>
    <w:rsid w:val="00D25DE4"/>
    <w:rsid w:val="00D27A39"/>
    <w:rsid w:val="00D30136"/>
    <w:rsid w:val="00D32DC9"/>
    <w:rsid w:val="00D33249"/>
    <w:rsid w:val="00D33CA0"/>
    <w:rsid w:val="00D3553C"/>
    <w:rsid w:val="00D360E3"/>
    <w:rsid w:val="00D36B22"/>
    <w:rsid w:val="00D36FE3"/>
    <w:rsid w:val="00D378C9"/>
    <w:rsid w:val="00D41144"/>
    <w:rsid w:val="00D46B38"/>
    <w:rsid w:val="00D500B7"/>
    <w:rsid w:val="00D512E5"/>
    <w:rsid w:val="00D5214A"/>
    <w:rsid w:val="00D52559"/>
    <w:rsid w:val="00D5255D"/>
    <w:rsid w:val="00D531C0"/>
    <w:rsid w:val="00D53BA9"/>
    <w:rsid w:val="00D5467C"/>
    <w:rsid w:val="00D547D1"/>
    <w:rsid w:val="00D56E56"/>
    <w:rsid w:val="00D63434"/>
    <w:rsid w:val="00D64EB5"/>
    <w:rsid w:val="00D70555"/>
    <w:rsid w:val="00D71CFD"/>
    <w:rsid w:val="00D771F7"/>
    <w:rsid w:val="00D77822"/>
    <w:rsid w:val="00D809B4"/>
    <w:rsid w:val="00D80A1F"/>
    <w:rsid w:val="00D81059"/>
    <w:rsid w:val="00D90800"/>
    <w:rsid w:val="00D90F73"/>
    <w:rsid w:val="00D916DF"/>
    <w:rsid w:val="00D91EF4"/>
    <w:rsid w:val="00D9311F"/>
    <w:rsid w:val="00D93EA4"/>
    <w:rsid w:val="00D950C6"/>
    <w:rsid w:val="00D96A79"/>
    <w:rsid w:val="00DA0A7C"/>
    <w:rsid w:val="00DA1447"/>
    <w:rsid w:val="00DA522B"/>
    <w:rsid w:val="00DB2434"/>
    <w:rsid w:val="00DB2F69"/>
    <w:rsid w:val="00DB3BD8"/>
    <w:rsid w:val="00DB5292"/>
    <w:rsid w:val="00DB69F3"/>
    <w:rsid w:val="00DC4CBB"/>
    <w:rsid w:val="00DC7616"/>
    <w:rsid w:val="00DD3189"/>
    <w:rsid w:val="00DD37A0"/>
    <w:rsid w:val="00DD4A9A"/>
    <w:rsid w:val="00DD4C20"/>
    <w:rsid w:val="00DD5DE1"/>
    <w:rsid w:val="00DD76C0"/>
    <w:rsid w:val="00DE10EA"/>
    <w:rsid w:val="00DE370C"/>
    <w:rsid w:val="00DE3D1D"/>
    <w:rsid w:val="00DE46F1"/>
    <w:rsid w:val="00DE621B"/>
    <w:rsid w:val="00DE7319"/>
    <w:rsid w:val="00DE7F97"/>
    <w:rsid w:val="00DF031E"/>
    <w:rsid w:val="00DF0CB8"/>
    <w:rsid w:val="00DF3CFD"/>
    <w:rsid w:val="00DF5638"/>
    <w:rsid w:val="00DF6338"/>
    <w:rsid w:val="00DF676D"/>
    <w:rsid w:val="00DF6CF6"/>
    <w:rsid w:val="00DF7A0B"/>
    <w:rsid w:val="00E0008E"/>
    <w:rsid w:val="00E0054E"/>
    <w:rsid w:val="00E010D0"/>
    <w:rsid w:val="00E01163"/>
    <w:rsid w:val="00E036AD"/>
    <w:rsid w:val="00E03C6D"/>
    <w:rsid w:val="00E041FD"/>
    <w:rsid w:val="00E0496E"/>
    <w:rsid w:val="00E04D9E"/>
    <w:rsid w:val="00E10D43"/>
    <w:rsid w:val="00E11806"/>
    <w:rsid w:val="00E11A20"/>
    <w:rsid w:val="00E12EB5"/>
    <w:rsid w:val="00E13557"/>
    <w:rsid w:val="00E14180"/>
    <w:rsid w:val="00E20D9F"/>
    <w:rsid w:val="00E23CCE"/>
    <w:rsid w:val="00E24BAB"/>
    <w:rsid w:val="00E27B8B"/>
    <w:rsid w:val="00E31024"/>
    <w:rsid w:val="00E31641"/>
    <w:rsid w:val="00E32D3D"/>
    <w:rsid w:val="00E3353A"/>
    <w:rsid w:val="00E352C8"/>
    <w:rsid w:val="00E35E5C"/>
    <w:rsid w:val="00E36AF1"/>
    <w:rsid w:val="00E37471"/>
    <w:rsid w:val="00E40478"/>
    <w:rsid w:val="00E40C90"/>
    <w:rsid w:val="00E44D44"/>
    <w:rsid w:val="00E45037"/>
    <w:rsid w:val="00E513E1"/>
    <w:rsid w:val="00E52B43"/>
    <w:rsid w:val="00E52F92"/>
    <w:rsid w:val="00E53207"/>
    <w:rsid w:val="00E54B7C"/>
    <w:rsid w:val="00E552D9"/>
    <w:rsid w:val="00E6017B"/>
    <w:rsid w:val="00E60E39"/>
    <w:rsid w:val="00E6272C"/>
    <w:rsid w:val="00E627BA"/>
    <w:rsid w:val="00E628A9"/>
    <w:rsid w:val="00E64C8F"/>
    <w:rsid w:val="00E64CAC"/>
    <w:rsid w:val="00E67413"/>
    <w:rsid w:val="00E67714"/>
    <w:rsid w:val="00E70BD4"/>
    <w:rsid w:val="00E719EB"/>
    <w:rsid w:val="00E7203A"/>
    <w:rsid w:val="00E733EF"/>
    <w:rsid w:val="00E76871"/>
    <w:rsid w:val="00E76A19"/>
    <w:rsid w:val="00E82168"/>
    <w:rsid w:val="00E82DA5"/>
    <w:rsid w:val="00E82FC7"/>
    <w:rsid w:val="00E833AC"/>
    <w:rsid w:val="00E83469"/>
    <w:rsid w:val="00E834BF"/>
    <w:rsid w:val="00E83660"/>
    <w:rsid w:val="00E8629C"/>
    <w:rsid w:val="00E87593"/>
    <w:rsid w:val="00E91142"/>
    <w:rsid w:val="00E9281C"/>
    <w:rsid w:val="00E932BD"/>
    <w:rsid w:val="00E952BA"/>
    <w:rsid w:val="00E95424"/>
    <w:rsid w:val="00E95F1A"/>
    <w:rsid w:val="00E95FB7"/>
    <w:rsid w:val="00EA068A"/>
    <w:rsid w:val="00EA1468"/>
    <w:rsid w:val="00EA3C2B"/>
    <w:rsid w:val="00EA4656"/>
    <w:rsid w:val="00EA4882"/>
    <w:rsid w:val="00EA5035"/>
    <w:rsid w:val="00EA655E"/>
    <w:rsid w:val="00EB0202"/>
    <w:rsid w:val="00EB42E8"/>
    <w:rsid w:val="00EC19E6"/>
    <w:rsid w:val="00EC3A90"/>
    <w:rsid w:val="00EC4D86"/>
    <w:rsid w:val="00EC5046"/>
    <w:rsid w:val="00EC7092"/>
    <w:rsid w:val="00EC7E19"/>
    <w:rsid w:val="00ED3B7F"/>
    <w:rsid w:val="00ED3C42"/>
    <w:rsid w:val="00ED4CCF"/>
    <w:rsid w:val="00ED526C"/>
    <w:rsid w:val="00ED5E92"/>
    <w:rsid w:val="00EE1009"/>
    <w:rsid w:val="00EE2057"/>
    <w:rsid w:val="00EE32E7"/>
    <w:rsid w:val="00EE3922"/>
    <w:rsid w:val="00EE57D8"/>
    <w:rsid w:val="00EE5BA8"/>
    <w:rsid w:val="00EF2970"/>
    <w:rsid w:val="00EF3AA2"/>
    <w:rsid w:val="00EF3B7F"/>
    <w:rsid w:val="00EF40D3"/>
    <w:rsid w:val="00EF52DC"/>
    <w:rsid w:val="00EF7635"/>
    <w:rsid w:val="00EF7C9A"/>
    <w:rsid w:val="00F044C6"/>
    <w:rsid w:val="00F05D94"/>
    <w:rsid w:val="00F05DD8"/>
    <w:rsid w:val="00F0696B"/>
    <w:rsid w:val="00F07342"/>
    <w:rsid w:val="00F076C7"/>
    <w:rsid w:val="00F10099"/>
    <w:rsid w:val="00F10F7D"/>
    <w:rsid w:val="00F114E5"/>
    <w:rsid w:val="00F11A50"/>
    <w:rsid w:val="00F1274C"/>
    <w:rsid w:val="00F12B1D"/>
    <w:rsid w:val="00F13F0E"/>
    <w:rsid w:val="00F15527"/>
    <w:rsid w:val="00F16943"/>
    <w:rsid w:val="00F20649"/>
    <w:rsid w:val="00F2066A"/>
    <w:rsid w:val="00F257A9"/>
    <w:rsid w:val="00F2596A"/>
    <w:rsid w:val="00F27CC8"/>
    <w:rsid w:val="00F31184"/>
    <w:rsid w:val="00F31ADD"/>
    <w:rsid w:val="00F35C87"/>
    <w:rsid w:val="00F36385"/>
    <w:rsid w:val="00F40677"/>
    <w:rsid w:val="00F41B44"/>
    <w:rsid w:val="00F41C26"/>
    <w:rsid w:val="00F46F20"/>
    <w:rsid w:val="00F50B42"/>
    <w:rsid w:val="00F50C56"/>
    <w:rsid w:val="00F51C17"/>
    <w:rsid w:val="00F53EC2"/>
    <w:rsid w:val="00F56A28"/>
    <w:rsid w:val="00F57D87"/>
    <w:rsid w:val="00F57EBD"/>
    <w:rsid w:val="00F6310D"/>
    <w:rsid w:val="00F65D91"/>
    <w:rsid w:val="00F66756"/>
    <w:rsid w:val="00F7079C"/>
    <w:rsid w:val="00F71461"/>
    <w:rsid w:val="00F7330F"/>
    <w:rsid w:val="00F73396"/>
    <w:rsid w:val="00F73FE4"/>
    <w:rsid w:val="00F74102"/>
    <w:rsid w:val="00F7639F"/>
    <w:rsid w:val="00F84FDA"/>
    <w:rsid w:val="00F86E15"/>
    <w:rsid w:val="00F91DBB"/>
    <w:rsid w:val="00F91F13"/>
    <w:rsid w:val="00F92493"/>
    <w:rsid w:val="00F93D99"/>
    <w:rsid w:val="00F9501B"/>
    <w:rsid w:val="00F950EF"/>
    <w:rsid w:val="00F95131"/>
    <w:rsid w:val="00F95C33"/>
    <w:rsid w:val="00F96596"/>
    <w:rsid w:val="00F97946"/>
    <w:rsid w:val="00F97E6B"/>
    <w:rsid w:val="00F97FC6"/>
    <w:rsid w:val="00FA0190"/>
    <w:rsid w:val="00FA1702"/>
    <w:rsid w:val="00FA3587"/>
    <w:rsid w:val="00FA4B5B"/>
    <w:rsid w:val="00FA4F22"/>
    <w:rsid w:val="00FA7318"/>
    <w:rsid w:val="00FA766B"/>
    <w:rsid w:val="00FB1939"/>
    <w:rsid w:val="00FB1C14"/>
    <w:rsid w:val="00FB2088"/>
    <w:rsid w:val="00FB4F5B"/>
    <w:rsid w:val="00FB6DEF"/>
    <w:rsid w:val="00FB6FAC"/>
    <w:rsid w:val="00FC0268"/>
    <w:rsid w:val="00FC091F"/>
    <w:rsid w:val="00FC1188"/>
    <w:rsid w:val="00FC180B"/>
    <w:rsid w:val="00FC1E43"/>
    <w:rsid w:val="00FC26BF"/>
    <w:rsid w:val="00FC3C08"/>
    <w:rsid w:val="00FC779C"/>
    <w:rsid w:val="00FC7ED8"/>
    <w:rsid w:val="00FD3664"/>
    <w:rsid w:val="00FD3781"/>
    <w:rsid w:val="00FD4048"/>
    <w:rsid w:val="00FD5443"/>
    <w:rsid w:val="00FD68D8"/>
    <w:rsid w:val="00FD6EEA"/>
    <w:rsid w:val="00FD72AC"/>
    <w:rsid w:val="00FD79F2"/>
    <w:rsid w:val="00FD7C1D"/>
    <w:rsid w:val="00FE17AA"/>
    <w:rsid w:val="00FE18CE"/>
    <w:rsid w:val="00FE2568"/>
    <w:rsid w:val="00FE3131"/>
    <w:rsid w:val="00FE35D8"/>
    <w:rsid w:val="00FE48EF"/>
    <w:rsid w:val="00FE4A64"/>
    <w:rsid w:val="00FF0396"/>
    <w:rsid w:val="00FF1311"/>
    <w:rsid w:val="00FF29F3"/>
    <w:rsid w:val="00FF4F26"/>
    <w:rsid w:val="00FF60AF"/>
    <w:rsid w:val="00FF72C4"/>
    <w:rsid w:val="00FF75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1660"/>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733EF"/>
    <w:rPr>
      <w:color w:val="808080"/>
    </w:rPr>
  </w:style>
  <w:style w:type="paragraph" w:styleId="Textbubliny">
    <w:name w:val="Balloon Text"/>
    <w:basedOn w:val="Normln"/>
    <w:link w:val="TextbublinyChar"/>
    <w:uiPriority w:val="99"/>
    <w:semiHidden/>
    <w:unhideWhenUsed/>
    <w:rsid w:val="00E733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3EF"/>
    <w:rPr>
      <w:rFonts w:ascii="Tahoma" w:hAnsi="Tahoma" w:cs="Tahoma"/>
      <w:sz w:val="16"/>
      <w:szCs w:val="16"/>
    </w:rPr>
  </w:style>
  <w:style w:type="table" w:styleId="Mkatabulky">
    <w:name w:val="Table Grid"/>
    <w:basedOn w:val="Normlntabulka"/>
    <w:uiPriority w:val="59"/>
    <w:rsid w:val="004D54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974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D48CCD0-0633-4CA0-9ECA-975D2410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7</Pages>
  <Words>2537</Words>
  <Characters>14972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Vélová</dc:creator>
  <cp:lastModifiedBy>Renáta Vélová</cp:lastModifiedBy>
  <cp:revision>11</cp:revision>
  <dcterms:created xsi:type="dcterms:W3CDTF">2015-04-16T19:10:00Z</dcterms:created>
  <dcterms:modified xsi:type="dcterms:W3CDTF">2015-04-17T11:46:00Z</dcterms:modified>
</cp:coreProperties>
</file>