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24" w:rsidRPr="00052524" w:rsidRDefault="00052524" w:rsidP="00052524">
      <w:pPr>
        <w:pBdr>
          <w:bottom w:val="single" w:sz="4" w:space="1" w:color="auto"/>
        </w:pBdr>
        <w:rPr>
          <w:b/>
        </w:rPr>
      </w:pPr>
      <w:proofErr w:type="spellStart"/>
      <w:r w:rsidRPr="00052524">
        <w:rPr>
          <w:b/>
        </w:rPr>
        <w:t>Somatopedie</w:t>
      </w:r>
      <w:proofErr w:type="spellEnd"/>
      <w:r w:rsidRPr="00052524">
        <w:rPr>
          <w:b/>
        </w:rPr>
        <w:t xml:space="preserve">: odkazy </w:t>
      </w:r>
      <w:r w:rsidR="00AF1BCB">
        <w:rPr>
          <w:b/>
        </w:rPr>
        <w:t>–</w:t>
      </w:r>
      <w:r w:rsidRPr="00052524">
        <w:rPr>
          <w:b/>
        </w:rPr>
        <w:t xml:space="preserve"> videa</w:t>
      </w:r>
      <w:r w:rsidR="00AF1BCB">
        <w:rPr>
          <w:b/>
        </w:rPr>
        <w:t>-informace</w:t>
      </w:r>
    </w:p>
    <w:p w:rsidR="00052524" w:rsidRDefault="00975215">
      <w:r w:rsidRPr="00975215">
        <w:t>http://www.ceskatelevize.cz/porady/10432738423-zivot-s-handicapem/212382554220007-dana-aneb-ucitelka-na-voziku</w:t>
      </w:r>
    </w:p>
    <w:p w:rsidR="00F66985" w:rsidRDefault="00975215">
      <w:hyperlink r:id="rId6" w:history="1">
        <w:r w:rsidR="00052524" w:rsidRPr="00097D86">
          <w:rPr>
            <w:rStyle w:val="Hypertextovodkaz"/>
          </w:rPr>
          <w:t>http://spc-info.upol.cz/profil/?p=446</w:t>
        </w:r>
      </w:hyperlink>
    </w:p>
    <w:p w:rsidR="00052524" w:rsidRDefault="00052524">
      <w:proofErr w:type="gramStart"/>
      <w:r>
        <w:t>www</w:t>
      </w:r>
      <w:proofErr w:type="gramEnd"/>
      <w:r>
        <w:t>.</w:t>
      </w:r>
      <w:proofErr w:type="gramStart"/>
      <w:r>
        <w:t>inkluze</w:t>
      </w:r>
      <w:proofErr w:type="gramEnd"/>
      <w:r>
        <w:t>.cz</w:t>
      </w:r>
    </w:p>
    <w:p w:rsidR="00052524" w:rsidRDefault="00975215" w:rsidP="00052524">
      <w:pPr>
        <w:rPr>
          <w:bCs/>
        </w:rPr>
      </w:pPr>
      <w:hyperlink r:id="rId7" w:history="1">
        <w:r w:rsidR="00052524" w:rsidRPr="0009195B">
          <w:rPr>
            <w:rStyle w:val="Hypertextovodkaz"/>
            <w:bCs/>
          </w:rPr>
          <w:t>www.osobníasistence.cz</w:t>
        </w:r>
      </w:hyperlink>
    </w:p>
    <w:p w:rsidR="00052524" w:rsidRDefault="00975215" w:rsidP="00052524">
      <w:pPr>
        <w:rPr>
          <w:bCs/>
        </w:rPr>
      </w:pPr>
      <w:hyperlink r:id="rId8" w:history="1">
        <w:r w:rsidR="00052524" w:rsidRPr="0009195B">
          <w:rPr>
            <w:rStyle w:val="Hypertextovodkaz"/>
            <w:bCs/>
          </w:rPr>
          <w:t>www.asistence.org</w:t>
        </w:r>
      </w:hyperlink>
    </w:p>
    <w:p w:rsidR="00052524" w:rsidRDefault="00975215" w:rsidP="00052524">
      <w:pPr>
        <w:rPr>
          <w:bCs/>
        </w:rPr>
      </w:pPr>
      <w:hyperlink r:id="rId9" w:history="1">
        <w:r w:rsidR="00052524" w:rsidRPr="0009195B">
          <w:rPr>
            <w:rStyle w:val="Hypertextovodkaz"/>
            <w:bCs/>
          </w:rPr>
          <w:t>http://www.ceskatelevize.cz/porady/1096060107-klic/211562221700014/video/</w:t>
        </w:r>
      </w:hyperlink>
    </w:p>
    <w:p w:rsidR="00052524" w:rsidRDefault="00975215" w:rsidP="00052524">
      <w:pPr>
        <w:rPr>
          <w:rStyle w:val="Hypertextovodkaz"/>
        </w:rPr>
      </w:pPr>
      <w:hyperlink r:id="rId10" w:history="1">
        <w:r w:rsidR="00052524">
          <w:rPr>
            <w:rStyle w:val="Hypertextovodkaz"/>
          </w:rPr>
          <w:t>http://www.youtube.com/watch?v=jpvwRme5TdY</w:t>
        </w:r>
      </w:hyperlink>
      <w:r w:rsidR="00052524">
        <w:rPr>
          <w:rStyle w:val="Hypertextovodkaz"/>
        </w:rPr>
        <w:t xml:space="preserve">   (</w:t>
      </w:r>
      <w:proofErr w:type="spellStart"/>
      <w:r w:rsidR="00052524">
        <w:rPr>
          <w:rStyle w:val="Hypertextovodkaz"/>
        </w:rPr>
        <w:t>Bobath</w:t>
      </w:r>
      <w:proofErr w:type="spellEnd"/>
      <w:r w:rsidR="00052524">
        <w:rPr>
          <w:rStyle w:val="Hypertextovodkaz"/>
        </w:rPr>
        <w:t>)</w:t>
      </w:r>
    </w:p>
    <w:p w:rsidR="00052524" w:rsidRDefault="00052524" w:rsidP="00052524">
      <w:pPr>
        <w:rPr>
          <w:rStyle w:val="Hypertextovodkaz"/>
        </w:rPr>
      </w:pPr>
      <w:proofErr w:type="gramStart"/>
      <w:r>
        <w:rPr>
          <w:rStyle w:val="Hypertextovodkaz"/>
        </w:rPr>
        <w:t>www</w:t>
      </w:r>
      <w:proofErr w:type="gramEnd"/>
      <w:r>
        <w:rPr>
          <w:rStyle w:val="Hypertextovodkaz"/>
        </w:rPr>
        <w:t>.</w:t>
      </w:r>
      <w:proofErr w:type="gramStart"/>
      <w:r>
        <w:rPr>
          <w:rStyle w:val="Hypertextovodkaz"/>
        </w:rPr>
        <w:t>rytmus</w:t>
      </w:r>
      <w:proofErr w:type="gramEnd"/>
      <w:r>
        <w:rPr>
          <w:rStyle w:val="Hypertextovodkaz"/>
        </w:rPr>
        <w:t>.org</w:t>
      </w:r>
    </w:p>
    <w:p w:rsidR="00052524" w:rsidRDefault="00975215" w:rsidP="00052524">
      <w:pPr>
        <w:rPr>
          <w:bCs/>
        </w:rPr>
      </w:pPr>
      <w:hyperlink r:id="rId11" w:history="1">
        <w:r w:rsidR="003945E3" w:rsidRPr="00684CC8">
          <w:rPr>
            <w:rStyle w:val="Hypertextovodkaz"/>
            <w:bCs/>
          </w:rPr>
          <w:t>www.dumrodin.cz</w:t>
        </w:r>
      </w:hyperlink>
    </w:p>
    <w:p w:rsidR="003945E3" w:rsidRDefault="00975215" w:rsidP="00052524">
      <w:pPr>
        <w:rPr>
          <w:bCs/>
        </w:rPr>
      </w:pPr>
      <w:hyperlink r:id="rId12" w:history="1">
        <w:r w:rsidR="003945E3" w:rsidRPr="00684CC8">
          <w:rPr>
            <w:rStyle w:val="Hypertextovodkaz"/>
            <w:bCs/>
          </w:rPr>
          <w:t>www.ssfdr.cz</w:t>
        </w:r>
      </w:hyperlink>
    </w:p>
    <w:p w:rsidR="003945E3" w:rsidRDefault="003945E3" w:rsidP="00052524">
      <w:pPr>
        <w:rPr>
          <w:bCs/>
        </w:rPr>
      </w:pPr>
      <w:r>
        <w:rPr>
          <w:bCs/>
        </w:rPr>
        <w:t>www.kocianka.cz</w:t>
      </w:r>
    </w:p>
    <w:p w:rsidR="003945E3" w:rsidRDefault="00975215" w:rsidP="00052524">
      <w:pPr>
        <w:rPr>
          <w:bCs/>
        </w:rPr>
      </w:pPr>
      <w:hyperlink r:id="rId13" w:history="1">
        <w:r w:rsidR="00E44DD4" w:rsidRPr="00684CC8">
          <w:rPr>
            <w:rStyle w:val="Hypertextovodkaz"/>
            <w:bCs/>
          </w:rPr>
          <w:t>www.gemini.cz</w:t>
        </w:r>
      </w:hyperlink>
    </w:p>
    <w:p w:rsidR="00E44DD4" w:rsidRDefault="00975215" w:rsidP="00052524">
      <w:pPr>
        <w:rPr>
          <w:bCs/>
        </w:rPr>
      </w:pPr>
      <w:hyperlink r:id="rId14" w:history="1">
        <w:r w:rsidR="00AF1BCB" w:rsidRPr="00684CC8">
          <w:rPr>
            <w:rStyle w:val="Hypertextovodkaz"/>
            <w:bCs/>
          </w:rPr>
          <w:t>http://www.somspol.wz.cz/ospolecnosti.html</w:t>
        </w:r>
      </w:hyperlink>
    </w:p>
    <w:p w:rsidR="00AF1BCB" w:rsidRDefault="00AF1BCB" w:rsidP="00052524">
      <w:pPr>
        <w:rPr>
          <w:bCs/>
        </w:rPr>
      </w:pPr>
      <w:r w:rsidRPr="00AF1BCB">
        <w:rPr>
          <w:bCs/>
        </w:rPr>
        <w:t>http://www.snoezelen-mse.cz/index.php/snoezelen-mse</w:t>
      </w:r>
    </w:p>
    <w:p w:rsidR="00052524" w:rsidRPr="003945E3" w:rsidRDefault="00975215" w:rsidP="00052524">
      <w:pPr>
        <w:rPr>
          <w:bCs/>
          <w:i/>
        </w:rPr>
      </w:pPr>
      <w:hyperlink r:id="rId15" w:history="1">
        <w:r w:rsidR="003945E3" w:rsidRPr="00684CC8">
          <w:rPr>
            <w:rStyle w:val="Hypertextovodkaz"/>
            <w:bCs/>
          </w:rPr>
          <w:t>http://is.muni.cz/elportal/?id=1173211</w:t>
        </w:r>
      </w:hyperlink>
      <w:r w:rsidR="003945E3">
        <w:rPr>
          <w:bCs/>
        </w:rPr>
        <w:t xml:space="preserve">    </w:t>
      </w:r>
      <w:proofErr w:type="spellStart"/>
      <w:r w:rsidR="003945E3">
        <w:rPr>
          <w:bCs/>
          <w:i/>
        </w:rPr>
        <w:t>Grafomotorika</w:t>
      </w:r>
      <w:proofErr w:type="spellEnd"/>
      <w:r w:rsidR="003945E3">
        <w:rPr>
          <w:bCs/>
          <w:i/>
        </w:rPr>
        <w:t xml:space="preserve"> a psaní u žáků s tělesným postižením</w:t>
      </w:r>
    </w:p>
    <w:p w:rsidR="003945E3" w:rsidRPr="003945E3" w:rsidRDefault="00975215" w:rsidP="00052524">
      <w:pPr>
        <w:rPr>
          <w:bCs/>
          <w:i/>
        </w:rPr>
      </w:pPr>
      <w:r w:rsidRPr="00975215">
        <w:rPr>
          <w:bCs/>
        </w:rPr>
        <w:t>http://is.muni.cz/elportal/</w:t>
      </w:r>
      <w:bookmarkStart w:id="0" w:name="_GoBack"/>
      <w:bookmarkEnd w:id="0"/>
      <w:r w:rsidR="003945E3">
        <w:rPr>
          <w:bCs/>
        </w:rPr>
        <w:t xml:space="preserve">: </w:t>
      </w:r>
      <w:r w:rsidR="003945E3" w:rsidRPr="003945E3">
        <w:rPr>
          <w:bCs/>
          <w:i/>
        </w:rPr>
        <w:t>Podpora rozvoje hybnosti osob s tělesným postižením</w:t>
      </w:r>
    </w:p>
    <w:p w:rsidR="00052524" w:rsidRPr="00517ECA" w:rsidRDefault="003945E3" w:rsidP="00052524">
      <w:pPr>
        <w:rPr>
          <w:b/>
          <w:bCs/>
        </w:rPr>
      </w:pPr>
      <w:r w:rsidRPr="00517ECA">
        <w:rPr>
          <w:b/>
          <w:bCs/>
        </w:rPr>
        <w:t>legislativa:</w:t>
      </w:r>
    </w:p>
    <w:p w:rsidR="003945E3" w:rsidRDefault="003945E3" w:rsidP="00052524">
      <w:pPr>
        <w:rPr>
          <w:bCs/>
        </w:rPr>
      </w:pPr>
      <w:r>
        <w:rPr>
          <w:bCs/>
        </w:rPr>
        <w:t>vyhlášky: 72/2005 a 72/2005 a jejich novely 147/2011 a 116/2011 a 103/2014.</w:t>
      </w:r>
    </w:p>
    <w:p w:rsidR="003945E3" w:rsidRDefault="00517ECA" w:rsidP="00052524">
      <w:pPr>
        <w:rPr>
          <w:bCs/>
        </w:rPr>
      </w:pPr>
      <w:r>
        <w:rPr>
          <w:bCs/>
        </w:rPr>
        <w:t>Zákon 108/2005 a vyhláška 505/2006</w:t>
      </w:r>
    </w:p>
    <w:p w:rsidR="003945E3" w:rsidRDefault="003945E3" w:rsidP="00052524">
      <w:pPr>
        <w:rPr>
          <w:bCs/>
        </w:rPr>
      </w:pPr>
      <w:r>
        <w:rPr>
          <w:bCs/>
        </w:rPr>
        <w:t xml:space="preserve">Nejlépe vyhledat na </w:t>
      </w:r>
      <w:hyperlink r:id="rId16" w:history="1">
        <w:r w:rsidR="00517ECA" w:rsidRPr="00684CC8">
          <w:rPr>
            <w:rStyle w:val="Hypertextovodkaz"/>
            <w:bCs/>
          </w:rPr>
          <w:t>www.zakonyprolidi.cz</w:t>
        </w:r>
      </w:hyperlink>
      <w:r w:rsidR="00517ECA">
        <w:rPr>
          <w:bCs/>
        </w:rPr>
        <w:t xml:space="preserve"> (pouze doporučení)</w:t>
      </w:r>
    </w:p>
    <w:p w:rsidR="00052524" w:rsidRPr="00517ECA" w:rsidRDefault="003945E3">
      <w:pPr>
        <w:rPr>
          <w:b/>
        </w:rPr>
      </w:pPr>
      <w:r w:rsidRPr="00517ECA">
        <w:rPr>
          <w:b/>
        </w:rPr>
        <w:t>Historie: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Prof. MUDr. </w:t>
      </w:r>
      <w:proofErr w:type="gramStart"/>
      <w:r w:rsidRPr="003945E3">
        <w:t>Rudolf  Jedlička</w:t>
      </w:r>
      <w:proofErr w:type="gramEnd"/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20. 2. 1869 v Lysé nad Labem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26. 10. 1926 v Harrachově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Životopis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Narodil se v harmonické rodině lékařů 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lastRenderedPageBreak/>
        <w:t xml:space="preserve">Byl plně podporován ve studiích na lékařské fakultě.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absolvování studia nastoupil jako asistent na chirurgické klinice české lékařské fakulty.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 Zabýval se rentgenologií (profesor chirurgie a rentgenologie UK v Praze)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Byl ale postižen negativními následky rentgenového záření.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Postupně mu byly amputovány prsty levé ruky, což mu nebránilo úspěšně vykonávat chirurgickou praxi. 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V roce 1921 se </w:t>
      </w:r>
      <w:proofErr w:type="gramStart"/>
      <w:r w:rsidRPr="003945E3">
        <w:t>stal 1.přednostou</w:t>
      </w:r>
      <w:proofErr w:type="gramEnd"/>
      <w:r w:rsidRPr="003945E3">
        <w:t xml:space="preserve"> 2. chirurgické kliniky lékařské fakulty UK v Praze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Založení Jedličkova ústavu pro </w:t>
      </w:r>
      <w:r w:rsidR="00AF1BCB">
        <w:t>„</w:t>
      </w:r>
      <w:proofErr w:type="spellStart"/>
      <w:r w:rsidRPr="003945E3">
        <w:t>zmrzačelé</w:t>
      </w:r>
      <w:proofErr w:type="spellEnd"/>
      <w:r w:rsidR="00AF1BCB">
        <w:t>“</w:t>
      </w:r>
      <w:r w:rsidRPr="003945E3">
        <w:t xml:space="preserve"> v Praze na Vyšehradě  </w:t>
      </w:r>
      <w:proofErr w:type="gramStart"/>
      <w:r w:rsidRPr="003945E3">
        <w:t>1.4. 1913</w:t>
      </w:r>
      <w:proofErr w:type="gramEnd"/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Bylo tím dovršeno úsilí dr. Jedličky zajistit komplexní rehabilitační péči postiženým dětem (</w:t>
      </w:r>
      <w:proofErr w:type="gramStart"/>
      <w:r w:rsidRPr="003945E3">
        <w:t>mrzákům)  v odborném</w:t>
      </w:r>
      <w:proofErr w:type="gramEnd"/>
      <w:r w:rsidRPr="003945E3">
        <w:t xml:space="preserve">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Péče pojímána jako celek</w:t>
      </w:r>
      <w:r w:rsidRPr="003945E3">
        <w:t>, který se dělil na tři odvětví, z nichž žádné nesmí pracovat samostatně: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Lékařské ošetřování</w:t>
      </w:r>
      <w:r w:rsidRPr="003945E3">
        <w:t xml:space="preserve"> – snaha odstranit defekt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Práce odborně vyškoleného vychovatele</w:t>
      </w:r>
      <w:r w:rsidRPr="003945E3">
        <w:t>, který vyzbrojí vhodným školským vzděláváním postiženého tak, aby byl schopen se sám o sebe postarat a uspokojovat své životní potřeby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Sociologicky dobře obeznámeného poradce</w:t>
      </w:r>
      <w:r w:rsidRPr="003945E3">
        <w:t>, který postiženým dovede poradit vhodné povolání, slibující pro ně nejlepší budoucnost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Ústav měl pět oddělení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1. nemocnici</w:t>
      </w:r>
      <w:r w:rsidRPr="003945E3">
        <w:t xml:space="preserve"> – ortopedickou kliniku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2. školu pro mrzáky</w:t>
      </w:r>
      <w:r w:rsidRPr="003945E3">
        <w:t xml:space="preserve"> – výchovný ústav, v </w:t>
      </w:r>
      <w:proofErr w:type="gramStart"/>
      <w:r w:rsidRPr="003945E3">
        <w:t>něž</w:t>
      </w:r>
      <w:proofErr w:type="gramEnd"/>
      <w:r w:rsidRPr="003945E3">
        <w:t xml:space="preserve"> se učitelovo působení neomezuje jen na práci ve škole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 xml:space="preserve">Pro přijímání do </w:t>
      </w:r>
      <w:proofErr w:type="gramStart"/>
      <w:r w:rsidRPr="003945E3">
        <w:t>ústavu  sloužila</w:t>
      </w:r>
      <w:proofErr w:type="gramEnd"/>
      <w:r w:rsidRPr="003945E3">
        <w:t xml:space="preserve"> </w:t>
      </w:r>
      <w:r w:rsidRPr="003945E3">
        <w:rPr>
          <w:b/>
          <w:bCs/>
        </w:rPr>
        <w:t>poradna</w:t>
      </w:r>
      <w:r w:rsidRPr="003945E3">
        <w:t>, která měla diagnostikovat postižení, navrhovala terapeutická a pedagogická opatření, zabývala se také zajišťováním finanční úhrady za pobyt, léčbu a výchovu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3. dílny</w:t>
      </w:r>
      <w:r w:rsidRPr="003945E3">
        <w:t xml:space="preserve"> </w:t>
      </w:r>
      <w:r w:rsidRPr="003945E3">
        <w:rPr>
          <w:b/>
          <w:bCs/>
        </w:rPr>
        <w:t>výukové a cvičné</w:t>
      </w:r>
      <w:r w:rsidRPr="003945E3">
        <w:t xml:space="preserve"> – </w:t>
      </w:r>
      <w:proofErr w:type="spellStart"/>
      <w:r w:rsidRPr="003945E3">
        <w:t>bandážistická</w:t>
      </w:r>
      <w:proofErr w:type="spellEnd"/>
      <w:r w:rsidRPr="003945E3">
        <w:t>, ortopedicko-mechanická, ortopedicko-obuvnická, litografická, knihařská, laboratoř pro zhotovování přírodovědeckých preparátů a pomůcek.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vyučení získali absolventi výuční list.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4. statek</w:t>
      </w:r>
      <w:r w:rsidRPr="003945E3">
        <w:t xml:space="preserve"> – kde měli cvičit zemědělské práce děti ze zemědělských vrstev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rPr>
          <w:b/>
          <w:bCs/>
        </w:rPr>
        <w:t>5. Chorobinec</w:t>
      </w:r>
      <w:r w:rsidRPr="003945E3">
        <w:t xml:space="preserve"> – měl sloužit jako azyl pro nejvíce postižené děti i dospělé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Z historie Jedličkova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1907 vyzval školní inspektor Josef Zeman ke zřízení ústavu pro tělesně postižené děti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lastRenderedPageBreak/>
        <w:t>1908 byl založen „Spolek pro léčbu a výchovu mrzáků v Praze“ – spolek se uplatnil jen málo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1. ředitel F. Bakule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Přijato bylo 10 chlapců (6-7 let), převládalo postižení HK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Později přijati další tři chlapci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Během 1. sv. války ústav pečoval i o invalidní vojáky, přechodně bylo získáno 500 lůžek (budoucí ministerstvo spravedlnosti), později byla budova přeměněna v ústavní nemocnici (ortopedické operace, po 2. sv. válce – rehabilitace až do 70. let).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Rozrůstání ústavu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1. sv. válce se škola rozrostla – 3 třídy a 20 dětí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Po ukončení povinné školní docházky byly děti zařazeny podle schopností do dílny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Škola byla soukromá, proto žáci skládali zkoušky na škole veřejné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Škola se rozrůstala – stavěla se nová budova – otevření se prof. Jedlička nedožil (1926)</w:t>
      </w:r>
    </w:p>
    <w:p w:rsidR="007E06AF" w:rsidRPr="003945E3" w:rsidRDefault="003945E3" w:rsidP="003945E3">
      <w:pPr>
        <w:numPr>
          <w:ilvl w:val="0"/>
          <w:numId w:val="1"/>
        </w:numPr>
      </w:pPr>
      <w:r w:rsidRPr="003945E3">
        <w:t>Vybudoval dílo, které bylo vzorem</w:t>
      </w:r>
    </w:p>
    <w:p w:rsidR="007E06AF" w:rsidRDefault="003945E3" w:rsidP="003945E3">
      <w:pPr>
        <w:numPr>
          <w:ilvl w:val="0"/>
          <w:numId w:val="1"/>
        </w:numPr>
      </w:pPr>
      <w:r w:rsidRPr="003945E3">
        <w:t>1948 – ústav byl Michalem Jedličkou předán státu</w:t>
      </w:r>
    </w:p>
    <w:p w:rsidR="003945E3" w:rsidRPr="003945E3" w:rsidRDefault="003945E3" w:rsidP="003945E3"/>
    <w:p w:rsidR="007E06AF" w:rsidRPr="003945E3" w:rsidRDefault="00AF1BCB" w:rsidP="003945E3">
      <w:pPr>
        <w:pBdr>
          <w:bottom w:val="single" w:sz="4" w:space="1" w:color="auto"/>
        </w:pBdr>
        <w:rPr>
          <w:b/>
        </w:rPr>
      </w:pPr>
      <w:r w:rsidRPr="003945E3">
        <w:rPr>
          <w:b/>
        </w:rPr>
        <w:t>Augustin Roman Bartoš</w:t>
      </w:r>
    </w:p>
    <w:p w:rsidR="003945E3" w:rsidRPr="003945E3" w:rsidRDefault="003945E3" w:rsidP="003945E3">
      <w:proofErr w:type="gramStart"/>
      <w:r w:rsidRPr="003945E3">
        <w:t>29.2.1888</w:t>
      </w:r>
      <w:proofErr w:type="gramEnd"/>
      <w:r w:rsidRPr="003945E3">
        <w:t xml:space="preserve"> v Červeném Kostelci</w:t>
      </w:r>
    </w:p>
    <w:p w:rsidR="003945E3" w:rsidRPr="003945E3" w:rsidRDefault="003945E3" w:rsidP="003945E3">
      <w:r w:rsidRPr="003945E3">
        <w:t xml:space="preserve"> </w:t>
      </w:r>
    </w:p>
    <w:p w:rsidR="003945E3" w:rsidRPr="003945E3" w:rsidRDefault="003945E3" w:rsidP="003945E3">
      <w:proofErr w:type="gramStart"/>
      <w:r w:rsidRPr="003945E3">
        <w:t>24.1. 1969</w:t>
      </w:r>
      <w:proofErr w:type="gramEnd"/>
      <w:r w:rsidRPr="003945E3">
        <w:t xml:space="preserve"> v Praze</w:t>
      </w:r>
    </w:p>
    <w:p w:rsidR="007E06AF" w:rsidRPr="003945E3" w:rsidRDefault="00AF1BCB" w:rsidP="003945E3">
      <w:pPr>
        <w:numPr>
          <w:ilvl w:val="0"/>
          <w:numId w:val="3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 xml:space="preserve">Pocházel z početné rodiny, byl nejmladší z 5 dětí 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>trpěl chorobou – osteomyelitis – v levém hlezenním kloubu – byl více unaven a při pohybu měl bolesti – hovoří se o jeho výrazném citovém poutu k matce</w:t>
      </w:r>
    </w:p>
    <w:p w:rsidR="007E06AF" w:rsidRPr="003945E3" w:rsidRDefault="00AF1BCB" w:rsidP="003945E3">
      <w:pPr>
        <w:numPr>
          <w:ilvl w:val="0"/>
          <w:numId w:val="4"/>
        </w:numPr>
      </w:pPr>
      <w:r w:rsidRPr="003945E3">
        <w:t>odmaturoval na učitelském ústavu v Hradci Králové</w:t>
      </w:r>
    </w:p>
    <w:p w:rsidR="007E06AF" w:rsidRPr="003945E3" w:rsidRDefault="00AF1BCB" w:rsidP="003945E3">
      <w:pPr>
        <w:numPr>
          <w:ilvl w:val="0"/>
          <w:numId w:val="5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učil na obecné škole – kriticky hodnotil nedostatky školské práce a prosazoval nové prostředky a metody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Stará škola podle něj potlačovala aktivitu dítěte (tento jev v českých školách se snažil napravit)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lastRenderedPageBreak/>
        <w:t>Hledal názorné prostředky pro vyučování (publikoval v časopisech)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1912 – referoval o metodě zavedení ručních prací (chladné přijetí – zvýší se povinnosti učitele)</w:t>
      </w:r>
    </w:p>
    <w:p w:rsidR="007E06AF" w:rsidRPr="003945E3" w:rsidRDefault="00AF1BCB" w:rsidP="003945E3">
      <w:pPr>
        <w:numPr>
          <w:ilvl w:val="0"/>
          <w:numId w:val="6"/>
        </w:numPr>
      </w:pPr>
      <w:r w:rsidRPr="003945E3">
        <w:t>odešel do Prahy studovat VŠ (filozofie a pedagogika)</w:t>
      </w:r>
    </w:p>
    <w:p w:rsidR="007E06AF" w:rsidRPr="003945E3" w:rsidRDefault="00AF1BCB" w:rsidP="003945E3">
      <w:pPr>
        <w:numPr>
          <w:ilvl w:val="0"/>
          <w:numId w:val="7"/>
        </w:numPr>
      </w:pPr>
      <w:r w:rsidRPr="003945E3">
        <w:t>život</w:t>
      </w:r>
    </w:p>
    <w:p w:rsidR="007E06AF" w:rsidRPr="003945E3" w:rsidRDefault="00AF1BCB" w:rsidP="003945E3">
      <w:pPr>
        <w:numPr>
          <w:ilvl w:val="0"/>
          <w:numId w:val="8"/>
        </w:numPr>
      </w:pPr>
      <w:r w:rsidRPr="003945E3">
        <w:t>nedostudoval z finančních důvodů a nastoupil do ústavu pro slabomyslné v HK - začal s ručním zaměstnáváním chlapců; výsledky svých studií i pedagogické praxe v tomto ústavu publikoval v knihách „</w:t>
      </w:r>
      <w:r w:rsidRPr="003945E3">
        <w:rPr>
          <w:i/>
          <w:iCs/>
        </w:rPr>
        <w:t>Dítě a práce“</w:t>
      </w:r>
      <w:r w:rsidRPr="003945E3">
        <w:t xml:space="preserve"> a „</w:t>
      </w:r>
      <w:r w:rsidRPr="003945E3">
        <w:rPr>
          <w:i/>
          <w:iCs/>
        </w:rPr>
        <w:t>Škola a práce</w:t>
      </w:r>
      <w:r w:rsidRPr="003945E3">
        <w:t>“</w:t>
      </w:r>
    </w:p>
    <w:p w:rsidR="007E06AF" w:rsidRPr="003945E3" w:rsidRDefault="00AF1BCB" w:rsidP="00517ECA">
      <w:pPr>
        <w:numPr>
          <w:ilvl w:val="0"/>
          <w:numId w:val="8"/>
        </w:numPr>
      </w:pPr>
      <w:r w:rsidRPr="003945E3">
        <w:t>v r. 1919 nastoupil do výchovny pro mravně vadné dívky v Jilemnici, nespokojen s touto prací Působení v Jedličkově ústavu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1920 – 1945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ujal se vedení ústavu za neutěšené materiální a finanční situace a provedl reorganizaci celého zařízení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 xml:space="preserve">zřídil dílny pro výcvik a zaměstnání TP mládeže: truhlářská, </w:t>
      </w:r>
      <w:proofErr w:type="gramStart"/>
      <w:r w:rsidRPr="003945E3">
        <w:t>krejčovská,  knihařská</w:t>
      </w:r>
      <w:proofErr w:type="gramEnd"/>
      <w:r w:rsidRPr="003945E3">
        <w:t>, knihkupectví, výroba ručně vázaných koberců atd.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 xml:space="preserve">nechal postavit novou budovu ústavu – internát pro žáky s trojtřídní školou, vybavenou speciálním nábytkem, knihovna, výtah, společenská místnost, jídelna, instalovány mechanicko-terapeutické přístroje, jeviště pro dětské divadel. </w:t>
      </w:r>
      <w:proofErr w:type="gramStart"/>
      <w:r w:rsidRPr="003945E3">
        <w:t>hry</w:t>
      </w:r>
      <w:proofErr w:type="gramEnd"/>
      <w:r w:rsidRPr="003945E3">
        <w:t xml:space="preserve">, skleník se zahradnictvím a hřiště </w:t>
      </w:r>
    </w:p>
    <w:p w:rsidR="007E06AF" w:rsidRPr="003945E3" w:rsidRDefault="00AF1BCB" w:rsidP="003945E3">
      <w:pPr>
        <w:numPr>
          <w:ilvl w:val="0"/>
          <w:numId w:val="10"/>
        </w:numPr>
      </w:pPr>
      <w:r w:rsidRPr="003945E3">
        <w:t>ve staré budově byl zřízen internát pro dospělé TP</w:t>
      </w:r>
    </w:p>
    <w:p w:rsidR="007E06AF" w:rsidRPr="003945E3" w:rsidRDefault="00517ECA" w:rsidP="003945E3">
      <w:pPr>
        <w:numPr>
          <w:ilvl w:val="0"/>
          <w:numId w:val="10"/>
        </w:numPr>
      </w:pPr>
      <w:r>
        <w:t>Po pů</w:t>
      </w:r>
      <w:r w:rsidR="00AF1BCB" w:rsidRPr="003945E3">
        <w:t>l roce cesta do severských zemí</w:t>
      </w:r>
    </w:p>
    <w:p w:rsidR="007E06AF" w:rsidRPr="003945E3" w:rsidRDefault="00AF1BCB" w:rsidP="003945E3">
      <w:pPr>
        <w:numPr>
          <w:ilvl w:val="0"/>
          <w:numId w:val="11"/>
        </w:numPr>
      </w:pPr>
      <w:r w:rsidRPr="003945E3">
        <w:t>Působení v Jedličkově ústavu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zřídil Muzeum Jedličkova ústavu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zakoupil objekt lázní Lochovice – nižší stupeň školy, druhý stupeň školy s učebnou a internátem, internát a učebna pro nejstarší žáky (děti diferencovány podle svých schopností a zájmů), park, letní škola – důraz na výchovu a sport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zavedl vyučování v ústavní nemocnici – účelem bylo vyplnit mezeru v přerušené školní docházce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kladl důraz na aktivitu dětí ve vyučování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zavedl ruční práce, které se staly principem vyučování</w:t>
      </w:r>
    </w:p>
    <w:p w:rsidR="007E06AF" w:rsidRPr="003945E3" w:rsidRDefault="00AF1BCB" w:rsidP="003945E3">
      <w:pPr>
        <w:numPr>
          <w:ilvl w:val="0"/>
          <w:numId w:val="12"/>
        </w:numPr>
      </w:pPr>
      <w:r w:rsidRPr="003945E3">
        <w:t>zdůrazňoval individualizaci</w:t>
      </w:r>
    </w:p>
    <w:p w:rsidR="007E06AF" w:rsidRPr="003945E3" w:rsidRDefault="00AF1BCB" w:rsidP="003945E3">
      <w:pPr>
        <w:numPr>
          <w:ilvl w:val="0"/>
          <w:numId w:val="13"/>
        </w:numPr>
      </w:pPr>
      <w:proofErr w:type="gramStart"/>
      <w:r w:rsidRPr="003945E3">
        <w:t>Působení  v Jedličkově</w:t>
      </w:r>
      <w:proofErr w:type="gramEnd"/>
      <w:r w:rsidRPr="003945E3">
        <w:t xml:space="preserve"> ústavu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lastRenderedPageBreak/>
        <w:t>jeho snahou bylo usnadnit těžký život při nedostatcích pohybového aparátu, dát perspektivu, zbavovat pocitu méněcennosti, vzpřimovat bezradné a posilovat slabé, odstranit termín „mrzák“ a definitivně jej nahradit pojmem „s tělesným defektem“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t xml:space="preserve">navštívil Belgický ústav, ústav v </w:t>
      </w:r>
      <w:proofErr w:type="spellStart"/>
      <w:r w:rsidRPr="003945E3">
        <w:t>Trachenberku</w:t>
      </w:r>
      <w:proofErr w:type="spellEnd"/>
      <w:r w:rsidRPr="003945E3">
        <w:t xml:space="preserve"> u Drážďan, ústav v Göteborgu, Stockholmu – zajímal se o cíle a metody výchovy</w:t>
      </w:r>
    </w:p>
    <w:p w:rsidR="007E06AF" w:rsidRPr="003945E3" w:rsidRDefault="00AF1BCB" w:rsidP="003945E3">
      <w:pPr>
        <w:numPr>
          <w:ilvl w:val="0"/>
          <w:numId w:val="14"/>
        </w:numPr>
      </w:pPr>
      <w:r w:rsidRPr="003945E3">
        <w:t>zúčastnil se a přednášel na mezinárodních konferencích – např. v Ženevě 1929 – přednáška o výchově imobilních dětí v Jedličkově ústavu, o vyučování s použitím automobilu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1928 – rozhodnutí zavést vyučování v nemocnici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Nejprve do nemocnice docházeli učitelé z ústavní školy, později bylo zřízeno místo učitelky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Poukazoval na fakt, že učitel je pomocníkem lékaře – poznávání dítěte a jeho duševního světa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6/9/1928 – oficiálně vybudována v Jedličkově ústavu škola při nemocnici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 xml:space="preserve">A. Baroš, Automobil </w:t>
      </w:r>
      <w:proofErr w:type="spellStart"/>
      <w:r w:rsidRPr="003945E3">
        <w:t>vychovavatelem</w:t>
      </w:r>
      <w:proofErr w:type="spellEnd"/>
      <w:r w:rsidRPr="003945E3">
        <w:t>, 1931</w:t>
      </w:r>
    </w:p>
    <w:p w:rsidR="007E06AF" w:rsidRPr="003945E3" w:rsidRDefault="00AF1BCB" w:rsidP="003945E3">
      <w:pPr>
        <w:numPr>
          <w:ilvl w:val="0"/>
          <w:numId w:val="15"/>
        </w:numPr>
      </w:pPr>
      <w:r w:rsidRPr="003945E3">
        <w:t>Pobyt v Praze</w:t>
      </w:r>
    </w:p>
    <w:p w:rsidR="007E06AF" w:rsidRPr="003945E3" w:rsidRDefault="00AF1BCB" w:rsidP="003945E3">
      <w:pPr>
        <w:numPr>
          <w:ilvl w:val="0"/>
          <w:numId w:val="16"/>
        </w:numPr>
      </w:pPr>
      <w:r w:rsidRPr="003945E3">
        <w:t>po skončení 2. světové války odešel na Městský školní výbor v Praze do funkce inspektora – uskutečňoval školy v přírodě, prosazoval moderní vyučovací metody</w:t>
      </w:r>
    </w:p>
    <w:p w:rsidR="007E06AF" w:rsidRPr="003945E3" w:rsidRDefault="00AF1BCB" w:rsidP="003945E3">
      <w:pPr>
        <w:numPr>
          <w:ilvl w:val="0"/>
          <w:numId w:val="16"/>
        </w:numPr>
      </w:pPr>
      <w:r w:rsidRPr="003945E3">
        <w:t xml:space="preserve">1949 – 1951 byl jmenován lektorem defektologie na </w:t>
      </w:r>
      <w:proofErr w:type="spellStart"/>
      <w:r w:rsidRPr="003945E3">
        <w:t>Ped</w:t>
      </w:r>
      <w:proofErr w:type="spellEnd"/>
      <w:r w:rsidRPr="003945E3">
        <w:t xml:space="preserve">. </w:t>
      </w:r>
      <w:proofErr w:type="spellStart"/>
      <w:r w:rsidRPr="003945E3">
        <w:t>fak</w:t>
      </w:r>
      <w:proofErr w:type="spellEnd"/>
      <w:r w:rsidRPr="003945E3">
        <w:t>. UK v Praze – přednášel metodiku vyučování na školách pro mládež vyžadující zvláštní péči a problematiku ústavní péče a vedl praxi posluchačů na těchto typech škol</w:t>
      </w:r>
    </w:p>
    <w:p w:rsidR="007E06AF" w:rsidRPr="003945E3" w:rsidRDefault="00AF1BCB" w:rsidP="003945E3">
      <w:pPr>
        <w:numPr>
          <w:ilvl w:val="0"/>
          <w:numId w:val="17"/>
        </w:numPr>
      </w:pPr>
      <w:r w:rsidRPr="003945E3">
        <w:t>Průkopnictví A. B.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zavedl ruční práce do vyučování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 xml:space="preserve">zavedl vyučování TP žáků ve škole v přírodě v Lochovicích, spojené s pracovní </w:t>
      </w:r>
      <w:proofErr w:type="spellStart"/>
      <w:r w:rsidRPr="003945E3">
        <w:t>vých</w:t>
      </w:r>
      <w:proofErr w:type="spellEnd"/>
      <w:r w:rsidRPr="003945E3">
        <w:t>. v zemědělství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vynalezl pracovní protézy pro písaře s defekty rukou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navrhl a dal zhotovit protézu dolní končetiny bez dlah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 xml:space="preserve">zavedl v Jedličkově </w:t>
      </w:r>
      <w:proofErr w:type="spellStart"/>
      <w:r w:rsidRPr="003945E3">
        <w:t>ú.</w:t>
      </w:r>
      <w:proofErr w:type="spellEnd"/>
      <w:r w:rsidRPr="003945E3">
        <w:t xml:space="preserve"> </w:t>
      </w:r>
      <w:proofErr w:type="gramStart"/>
      <w:r w:rsidRPr="003945E3">
        <w:t>dílny</w:t>
      </w:r>
      <w:proofErr w:type="gramEnd"/>
      <w:r w:rsidRPr="003945E3">
        <w:t xml:space="preserve"> pro pracovní výchovy TP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realizoval první „cestovní školu“ /Automobil vychovatelem/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nové poznatky, týkající se rehabilitace tělesných vad</w:t>
      </w:r>
    </w:p>
    <w:p w:rsidR="007E06AF" w:rsidRPr="003945E3" w:rsidRDefault="00AF1BCB" w:rsidP="003945E3">
      <w:pPr>
        <w:numPr>
          <w:ilvl w:val="0"/>
          <w:numId w:val="18"/>
        </w:numPr>
      </w:pPr>
      <w:r w:rsidRPr="003945E3">
        <w:t>vypracoval podklady pro vytvoření návyků a dovedností pro různé formy TP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t>„</w:t>
      </w:r>
      <w:r w:rsidRPr="003945E3">
        <w:rPr>
          <w:i/>
          <w:iCs/>
        </w:rPr>
        <w:t>Nedává-li škola příležitosti k přímému názoru, není-li možno prožívati všechno poznání mezi školními stěnami – nezbývá, než z nich vyjíti“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t>A. Bartoš, Automobil vychovatelem, 1931</w:t>
      </w:r>
    </w:p>
    <w:p w:rsidR="007E06AF" w:rsidRPr="003945E3" w:rsidRDefault="00AF1BCB" w:rsidP="003945E3">
      <w:pPr>
        <w:numPr>
          <w:ilvl w:val="0"/>
          <w:numId w:val="19"/>
        </w:numPr>
      </w:pPr>
      <w:r w:rsidRPr="003945E3">
        <w:lastRenderedPageBreak/>
        <w:t>Průkopnictví A. B.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 xml:space="preserve">zavedl v Jedličkově </w:t>
      </w:r>
      <w:proofErr w:type="spellStart"/>
      <w:r w:rsidRPr="003945E3">
        <w:t>ú.</w:t>
      </w:r>
      <w:proofErr w:type="spellEnd"/>
      <w:r w:rsidRPr="003945E3">
        <w:t xml:space="preserve"> </w:t>
      </w:r>
      <w:proofErr w:type="gramStart"/>
      <w:r w:rsidRPr="003945E3">
        <w:t>školní</w:t>
      </w:r>
      <w:proofErr w:type="gramEnd"/>
      <w:r w:rsidRPr="003945E3">
        <w:t xml:space="preserve"> tiskárnu pro tisk vlastních prací dětí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>po 2. sv. v. uskutečnil v Krkonoších školu v přírodě</w:t>
      </w:r>
    </w:p>
    <w:p w:rsidR="007E06AF" w:rsidRPr="003945E3" w:rsidRDefault="00AF1BCB" w:rsidP="003945E3">
      <w:pPr>
        <w:numPr>
          <w:ilvl w:val="0"/>
          <w:numId w:val="20"/>
        </w:numPr>
      </w:pPr>
      <w:r w:rsidRPr="003945E3">
        <w:t>zavedl první vyučování výrobní praxe žáků v továrně</w:t>
      </w:r>
    </w:p>
    <w:p w:rsidR="007E06AF" w:rsidRPr="003945E3" w:rsidRDefault="00AF1BCB" w:rsidP="003945E3">
      <w:pPr>
        <w:numPr>
          <w:ilvl w:val="0"/>
          <w:numId w:val="21"/>
        </w:numPr>
      </w:pPr>
      <w:r w:rsidRPr="003945E3">
        <w:t>Publikace</w:t>
      </w:r>
    </w:p>
    <w:p w:rsidR="003945E3" w:rsidRPr="003945E3" w:rsidRDefault="003945E3" w:rsidP="003945E3">
      <w:r w:rsidRPr="003945E3">
        <w:rPr>
          <w:i/>
          <w:iCs/>
        </w:rPr>
        <w:t xml:space="preserve">Dětská </w:t>
      </w:r>
      <w:proofErr w:type="gramStart"/>
      <w:r w:rsidRPr="003945E3">
        <w:rPr>
          <w:i/>
          <w:iCs/>
        </w:rPr>
        <w:t>organizace,1926</w:t>
      </w:r>
      <w:proofErr w:type="gramEnd"/>
      <w:r w:rsidRPr="003945E3">
        <w:t xml:space="preserve"> – prakticky provedl žákovskou samosprávu v Jedličkově </w:t>
      </w:r>
      <w:proofErr w:type="spellStart"/>
      <w:r w:rsidRPr="003945E3">
        <w:t>ú.</w:t>
      </w:r>
      <w:proofErr w:type="spellEnd"/>
      <w:r w:rsidRPr="003945E3">
        <w:t xml:space="preserve"> - děti byly vedeny k samostatnosti a samy se podílely podle svých schopností i na finančním zajištění provozu ústavu</w:t>
      </w:r>
    </w:p>
    <w:p w:rsidR="003945E3" w:rsidRPr="003945E3" w:rsidRDefault="003945E3" w:rsidP="003945E3">
      <w:r w:rsidRPr="003945E3">
        <w:rPr>
          <w:i/>
          <w:iCs/>
        </w:rPr>
        <w:t>Automobil vychovatelem, 1931</w:t>
      </w:r>
      <w:r w:rsidRPr="003945E3">
        <w:t xml:space="preserve"> – autobus jako výchovný a vzdělávací prostředek pomáhá odstraňovat ve výchově a vzdělávání formálnost, rozšiřuje duševní obzor žáků, konkretizuje a správně formuluje dětské představy, je nejlepším prostředkem názorného vyučování a nejvhodněji plní i současný požadavek spojení školy se životem</w:t>
      </w:r>
    </w:p>
    <w:p w:rsidR="007E06AF" w:rsidRPr="003945E3" w:rsidRDefault="00AF1BCB" w:rsidP="003945E3">
      <w:pPr>
        <w:numPr>
          <w:ilvl w:val="0"/>
          <w:numId w:val="22"/>
        </w:numPr>
      </w:pPr>
      <w:r w:rsidRPr="003945E3">
        <w:t>Publikace</w:t>
      </w:r>
    </w:p>
    <w:p w:rsidR="003945E3" w:rsidRPr="003945E3" w:rsidRDefault="003945E3" w:rsidP="003945E3">
      <w:r w:rsidRPr="003945E3">
        <w:rPr>
          <w:i/>
          <w:iCs/>
        </w:rPr>
        <w:t>U Jedličků</w:t>
      </w:r>
      <w:r w:rsidRPr="003945E3">
        <w:t xml:space="preserve"> – sborník, popisuje vnitřní a vnější svět Jedličkova </w:t>
      </w:r>
      <w:proofErr w:type="spellStart"/>
      <w:r w:rsidRPr="003945E3">
        <w:t>ú.</w:t>
      </w:r>
      <w:proofErr w:type="spellEnd"/>
      <w:r w:rsidRPr="003945E3">
        <w:t>, jeho organizaci, život dětí, práci učitelů vychovatelů a lékařů; úvodní kapitola je věnována vzpomínce na osobnost Prof. MUDr. Rudolfa Jedličky</w:t>
      </w:r>
    </w:p>
    <w:p w:rsidR="003945E3" w:rsidRPr="003945E3" w:rsidRDefault="003945E3" w:rsidP="003945E3">
      <w:r w:rsidRPr="003945E3">
        <w:rPr>
          <w:i/>
          <w:iCs/>
        </w:rPr>
        <w:t>Cestou k životu, 1923</w:t>
      </w:r>
    </w:p>
    <w:p w:rsidR="003945E3" w:rsidRPr="003945E3" w:rsidRDefault="003945E3" w:rsidP="003945E3">
      <w:r w:rsidRPr="003945E3">
        <w:rPr>
          <w:i/>
          <w:iCs/>
        </w:rPr>
        <w:t xml:space="preserve">Návrh osnov škol pro děti tělesně vadné, 1935 </w:t>
      </w:r>
    </w:p>
    <w:p w:rsidR="003945E3" w:rsidRPr="003945E3" w:rsidRDefault="003945E3" w:rsidP="003945E3">
      <w:r w:rsidRPr="003945E3">
        <w:rPr>
          <w:i/>
          <w:iCs/>
        </w:rPr>
        <w:t>Než bude pozdě, 1939</w:t>
      </w:r>
    </w:p>
    <w:p w:rsidR="003945E3" w:rsidRPr="003945E3" w:rsidRDefault="003945E3" w:rsidP="003945E3">
      <w:r w:rsidRPr="003945E3">
        <w:rPr>
          <w:i/>
          <w:iCs/>
        </w:rPr>
        <w:t>Neobvyklé psaní, 1943</w:t>
      </w:r>
    </w:p>
    <w:p w:rsidR="003945E3" w:rsidRDefault="003945E3"/>
    <w:p w:rsidR="007E06AF" w:rsidRPr="003945E3" w:rsidRDefault="00AF1BCB" w:rsidP="003945E3">
      <w:pPr>
        <w:numPr>
          <w:ilvl w:val="0"/>
          <w:numId w:val="23"/>
        </w:numPr>
        <w:pBdr>
          <w:bottom w:val="single" w:sz="4" w:space="1" w:color="auto"/>
        </w:pBdr>
        <w:rPr>
          <w:b/>
        </w:rPr>
      </w:pPr>
      <w:r w:rsidRPr="003945E3">
        <w:rPr>
          <w:b/>
        </w:rPr>
        <w:t>Jan Chlup</w:t>
      </w:r>
    </w:p>
    <w:p w:rsidR="007E06AF" w:rsidRPr="003945E3" w:rsidRDefault="00AF1BCB" w:rsidP="003945E3">
      <w:pPr>
        <w:numPr>
          <w:ilvl w:val="0"/>
          <w:numId w:val="23"/>
        </w:numPr>
      </w:pPr>
      <w:proofErr w:type="gramStart"/>
      <w:r w:rsidRPr="003945E3">
        <w:t>22.11. 1889</w:t>
      </w:r>
      <w:proofErr w:type="gramEnd"/>
      <w:r w:rsidRPr="003945E3">
        <w:t xml:space="preserve"> v Boskovicích u Brna</w:t>
      </w:r>
    </w:p>
    <w:p w:rsidR="007E06AF" w:rsidRPr="003945E3" w:rsidRDefault="00AF1BCB" w:rsidP="003945E3">
      <w:pPr>
        <w:numPr>
          <w:ilvl w:val="0"/>
          <w:numId w:val="23"/>
        </w:numPr>
      </w:pPr>
      <w:proofErr w:type="gramStart"/>
      <w:r w:rsidRPr="003945E3">
        <w:t>4.8. 1968</w:t>
      </w:r>
      <w:proofErr w:type="gramEnd"/>
      <w:r w:rsidRPr="003945E3">
        <w:t xml:space="preserve"> v Praze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 xml:space="preserve">Vyrůstal v Boskovicích. </w:t>
      </w:r>
    </w:p>
    <w:p w:rsidR="007E06AF" w:rsidRPr="003945E3" w:rsidRDefault="00AF1BCB" w:rsidP="003945E3">
      <w:pPr>
        <w:numPr>
          <w:ilvl w:val="0"/>
          <w:numId w:val="23"/>
        </w:numPr>
      </w:pPr>
      <w:r w:rsidRPr="003945E3">
        <w:t>Měl 12 sourozenců (4 zemřeli), otec úředník, často se stěhovali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Pracoval jako cvičitel v Sokole, byl redaktorem župního Věstníku, režisérem ochotnického divadla, pořadatelem školních akademií a zábav aj. 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1913 nastoupil vojenskou služby, účastnil se války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lastRenderedPageBreak/>
        <w:t>Po ukončení 1. světové války začal spolupracovat s Otakarem Joklem v Zemském spolku pro léčbu a výchovu mrzáků na Moravě a ve Slezsku, jehož cílem bylo vybudování ústavu pro tělesně postiženou mládež.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 zakládání ústavu osobně navštívil R. Jedličku – seznámil se s komplexní rehabilitací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Dne  </w:t>
      </w:r>
      <w:proofErr w:type="gramStart"/>
      <w:r w:rsidRPr="003945E3">
        <w:t>4.8.1919</w:t>
      </w:r>
      <w:proofErr w:type="gramEnd"/>
      <w:r w:rsidRPr="003945E3">
        <w:t xml:space="preserve"> byl otevřen „Ústav pro děti </w:t>
      </w:r>
      <w:proofErr w:type="spellStart"/>
      <w:r w:rsidRPr="003945E3">
        <w:t>zmrzačelé</w:t>
      </w:r>
      <w:proofErr w:type="spellEnd"/>
      <w:r w:rsidRPr="003945E3">
        <w:t xml:space="preserve"> „ v Brně na Kociánce v Králově Poli. Jan Chlup byl jmenován jeho ředitelem a věnoval se této práci  dvacet </w:t>
      </w:r>
      <w:proofErr w:type="gramStart"/>
      <w:r w:rsidRPr="003945E3">
        <w:t>let..</w:t>
      </w:r>
      <w:proofErr w:type="gram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Byl učitelem, </w:t>
      </w:r>
      <w:proofErr w:type="spellStart"/>
      <w:r w:rsidRPr="003945E3">
        <w:t>vychovavatelem</w:t>
      </w:r>
      <w:proofErr w:type="spellEnd"/>
      <w:r w:rsidRPr="003945E3">
        <w:t>, organizátorem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 nemocničním oddělení vybudoval školní třídu, pokusil se o zavedení evidence tělesně postižených dětí, založil pro ně poradnu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Vybudoval celou řadu dílen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Snažil se o umístění dětí do vesnických, rolnických rodin – přizpůsobení se běžnému životu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Kladl důraz na individuálně zaměřenou profesní přípravu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Zasazoval se o podporu pro </w:t>
      </w:r>
      <w:proofErr w:type="gramStart"/>
      <w:r w:rsidRPr="003945E3">
        <w:t>osamostatňováni</w:t>
      </w:r>
      <w:proofErr w:type="gramEnd"/>
      <w:r w:rsidRPr="003945E3">
        <w:t xml:space="preserve"> tělesně postižených „</w:t>
      </w:r>
      <w:proofErr w:type="spellStart"/>
      <w:r w:rsidRPr="003945E3">
        <w:t>zmrzačelých</w:t>
      </w:r>
      <w:proofErr w:type="spellEnd"/>
      <w:r w:rsidRPr="003945E3">
        <w:t>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Zasazoval se o státní podporu ke zřízení svépomocných dílen a povinnému umístění těchto jedinců do továren a podniků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Do té doby byly důsledky tělesné vady pro pedagogiku a psychologii neznámé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Podporoval komplexní rehabilitaci s cílem minimalizovat důsledky postižení (tým pracuje na obnově/ náhradě narušené funkce, soběstačnost, zvýšení kvality života, pracovní uplatnění, zapojení do společnosti)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Chlup: </w:t>
      </w:r>
      <w:r w:rsidRPr="003945E3">
        <w:rPr>
          <w:b/>
          <w:bCs/>
          <w:i/>
          <w:iCs/>
        </w:rPr>
        <w:t>„Neúprosný konkurenční boj se zdravým individuem“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K zajištění ekonomického chodu ústavu organizoval veřejné sbírky, prodával výrobky – propojení ergoterapie s příjmem do ústavu, organizoval přednášky a kulturní programy, založil orchestr a pěvecký sbor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Podnikal četné zahraniční cesty, zkušenosti pak využil ve své </w:t>
      </w:r>
      <w:proofErr w:type="gramStart"/>
      <w:r w:rsidRPr="003945E3">
        <w:t>práce</w:t>
      </w:r>
      <w:proofErr w:type="gram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Požadoval zvyšování kvalifikace i u svých pracovníků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Spolupracoval na úpravě osnov pro tělesně postižené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Založil a vedl výcvik ošetřovatelsko-výchovného personálu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Člen státní zkušební komise pro učitele „úchylné mládeže“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lastRenderedPageBreak/>
        <w:t>Život a dílo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V roce 1945 odchází z ústavu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Získal ocenění za humanitní práci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 xml:space="preserve">Později působil jako vládní </w:t>
      </w:r>
      <w:proofErr w:type="spellStart"/>
      <w:r w:rsidRPr="003945E3">
        <w:t>zmocněnenc</w:t>
      </w:r>
      <w:proofErr w:type="spellEnd"/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Přijal místo na Ministerstvu obrany, práce a sociálních věcí – péče o úchylnou mládež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Předložil návrh zákona o org</w:t>
      </w:r>
      <w:r w:rsidR="00517ECA">
        <w:t>anizaci péče o tělesně postižen</w:t>
      </w:r>
      <w:r w:rsidRPr="003945E3">
        <w:t>ou mládež</w:t>
      </w:r>
    </w:p>
    <w:p w:rsidR="007E06AF" w:rsidRPr="003945E3" w:rsidRDefault="00AF1BCB" w:rsidP="003945E3">
      <w:pPr>
        <w:numPr>
          <w:ilvl w:val="0"/>
          <w:numId w:val="24"/>
        </w:numPr>
      </w:pPr>
      <w:r w:rsidRPr="003945E3">
        <w:t>1950 odchází na vlastní žádost do výslužby</w:t>
      </w:r>
    </w:p>
    <w:p w:rsidR="007E06AF" w:rsidRPr="003945E3" w:rsidRDefault="00AF1BCB" w:rsidP="003945E3">
      <w:pPr>
        <w:numPr>
          <w:ilvl w:val="0"/>
          <w:numId w:val="24"/>
        </w:numPr>
      </w:pPr>
      <w:proofErr w:type="gramStart"/>
      <w:r w:rsidRPr="003945E3">
        <w:t>Nastoupil</w:t>
      </w:r>
      <w:proofErr w:type="gramEnd"/>
      <w:r w:rsidRPr="003945E3">
        <w:t xml:space="preserve"> do lidového družstva Moravská ústředna Brno</w:t>
      </w:r>
    </w:p>
    <w:p w:rsidR="007E06AF" w:rsidRPr="003945E3" w:rsidRDefault="00AF1BCB" w:rsidP="003945E3">
      <w:pPr>
        <w:numPr>
          <w:ilvl w:val="0"/>
          <w:numId w:val="25"/>
        </w:numPr>
      </w:pPr>
      <w:r w:rsidRPr="003945E3">
        <w:t>Publikace</w:t>
      </w:r>
    </w:p>
    <w:p w:rsidR="003945E3" w:rsidRPr="003945E3" w:rsidRDefault="003945E3" w:rsidP="003945E3">
      <w:r w:rsidRPr="003945E3">
        <w:t xml:space="preserve">Osud </w:t>
      </w:r>
      <w:proofErr w:type="spellStart"/>
      <w:r w:rsidRPr="003945E3">
        <w:t>zmrzačelého</w:t>
      </w:r>
      <w:proofErr w:type="spellEnd"/>
      <w:r w:rsidRPr="003945E3">
        <w:t xml:space="preserve"> dítěte, 1923</w:t>
      </w:r>
    </w:p>
    <w:p w:rsidR="003945E3" w:rsidRPr="003945E3" w:rsidRDefault="003945E3" w:rsidP="003945E3">
      <w:r w:rsidRPr="003945E3">
        <w:t>Péče o mrzáčky Moravy a Slezska, její potřeba a nynější stav, 1925</w:t>
      </w:r>
    </w:p>
    <w:p w:rsidR="003945E3" w:rsidRPr="003945E3" w:rsidRDefault="003945E3" w:rsidP="003945E3">
      <w:r w:rsidRPr="003945E3">
        <w:t>Péče o vadné, 1941</w:t>
      </w:r>
    </w:p>
    <w:p w:rsidR="003945E3" w:rsidRPr="003945E3" w:rsidRDefault="003945E3" w:rsidP="003945E3">
      <w:r w:rsidRPr="003945E3">
        <w:t>Vývoj péče o dítě v ČSR, 1945 - 1950</w:t>
      </w:r>
    </w:p>
    <w:p w:rsidR="003945E3" w:rsidRDefault="003945E3"/>
    <w:p w:rsidR="007E06AF" w:rsidRPr="003945E3" w:rsidRDefault="003945E3" w:rsidP="003945E3">
      <w:pPr>
        <w:numPr>
          <w:ilvl w:val="0"/>
          <w:numId w:val="26"/>
        </w:numPr>
        <w:pBdr>
          <w:bottom w:val="single" w:sz="4" w:space="1" w:color="auto"/>
        </w:pBdr>
        <w:rPr>
          <w:b/>
        </w:rPr>
      </w:pPr>
      <w:proofErr w:type="gramStart"/>
      <w:r w:rsidRPr="003945E3">
        <w:rPr>
          <w:b/>
        </w:rPr>
        <w:t>František  Bakule</w:t>
      </w:r>
      <w:proofErr w:type="gramEnd"/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Narodil se 18. května 1877 v Lidmovicích u Vodňan</w:t>
      </w:r>
    </w:p>
    <w:p w:rsidR="007E06AF" w:rsidRPr="003945E3" w:rsidRDefault="003945E3" w:rsidP="003945E3">
      <w:pPr>
        <w:numPr>
          <w:ilvl w:val="0"/>
          <w:numId w:val="26"/>
        </w:numPr>
      </w:pPr>
      <w:proofErr w:type="gramStart"/>
      <w:r w:rsidRPr="003945E3">
        <w:t>Zemřel  15</w:t>
      </w:r>
      <w:proofErr w:type="gramEnd"/>
      <w:r w:rsidRPr="003945E3">
        <w:t>. ledna 1957 v Praze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Život a dílo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Rodinné prostředí, ve kterém vyrůstal, výrazně ovlivnilo jeho další život.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Rodiče vedli své děti ke zpěvu a k zájmu o hudbu.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Absolvoval </w:t>
      </w:r>
      <w:proofErr w:type="spellStart"/>
      <w:proofErr w:type="gramStart"/>
      <w:r w:rsidRPr="003945E3">
        <w:t>c.k</w:t>
      </w:r>
      <w:proofErr w:type="spellEnd"/>
      <w:r w:rsidRPr="003945E3">
        <w:t>.</w:t>
      </w:r>
      <w:proofErr w:type="gramEnd"/>
      <w:r w:rsidRPr="003945E3">
        <w:t xml:space="preserve"> český ústav ku vzdělání učitelů.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Postupně působil jako učitel na obecných školách.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12 roků byl učitelem ve škole na Malé Skále. Tam založil dětský pěvecký soubor.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Při vystoupení v Praze v roce 1914 se setkal s prof. R. Jedličkou a to ovlivnilo jeho další profesní směřování.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>Prof. Jedlička mu nabídl místo učitele v ústavní škole.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Následují studijní cesty do zahraničí, hlavně do Německa.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lastRenderedPageBreak/>
        <w:t xml:space="preserve">Získané znalosti Bakule uplatňoval při budování ústavu. V roce 1915 se stal ředitelem v ústavní škole.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Bakule se řadil do proudu učitelů „pokusníků“, kteří usilovali o činnou školu s nárokem na uplatnění dětské </w:t>
      </w:r>
      <w:proofErr w:type="gramStart"/>
      <w:r w:rsidRPr="003945E3">
        <w:t>aktivity )kritika</w:t>
      </w:r>
      <w:proofErr w:type="gramEnd"/>
      <w:r w:rsidRPr="003945E3">
        <w:t xml:space="preserve"> Herbarta).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Jeho pedagogická činnost byla narušena první světovou válkou. Do ústavu byli během války přijímáni vojáci – invalidé. 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Pro přílišnou volnost ve výchově a pro opožděný počátek trivia se dostal F. Bakule do konfliktu s vedením. Nechtěl se řídit </w:t>
      </w:r>
      <w:proofErr w:type="gramStart"/>
      <w:r w:rsidRPr="003945E3">
        <w:t>osnovami a proto</w:t>
      </w:r>
      <w:proofErr w:type="gramEnd"/>
      <w:r w:rsidRPr="003945E3">
        <w:t xml:space="preserve"> byl odvolán. V roce 1919 opouští Jedličkův ústav.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Společně s ním odešlo i 12 tělesně postižených dětí (tzv. Bakulova družina). V roce 1920 založil Bakulův ústav pro výchovu životem a prací. Znovu založil pěvecký sbor – Bakulovi zpěváčci- a vystupoval s ním po celé republice, byl na Slovensku, v Německu, Dánsku, ve Švýcarsku, v Podkarpatské </w:t>
      </w:r>
      <w:proofErr w:type="gramStart"/>
      <w:r w:rsidRPr="003945E3">
        <w:t>Rusi  a také</w:t>
      </w:r>
      <w:proofErr w:type="gramEnd"/>
      <w:r w:rsidRPr="003945E3">
        <w:t xml:space="preserve"> v Americe.</w:t>
      </w:r>
    </w:p>
    <w:p w:rsidR="007E06AF" w:rsidRPr="003945E3" w:rsidRDefault="003945E3" w:rsidP="003945E3">
      <w:pPr>
        <w:numPr>
          <w:ilvl w:val="0"/>
          <w:numId w:val="26"/>
        </w:numPr>
      </w:pPr>
      <w:r w:rsidRPr="003945E3">
        <w:t xml:space="preserve">František Bakule patří k významným osobnostem v historii péče o handicapované děti a mládež. Jeho přínos spočívá především v novátorském přístupu k těmto dětem – tedy v jeho snaze pomoci smysluplné manuální činnosti alespoň částečně eliminovat jejich </w:t>
      </w:r>
      <w:proofErr w:type="gramStart"/>
      <w:r w:rsidRPr="003945E3">
        <w:t>postižení a  naučit</w:t>
      </w:r>
      <w:proofErr w:type="gramEnd"/>
      <w:r w:rsidRPr="003945E3">
        <w:t xml:space="preserve"> tak tyto děti co největší samostatnosti.</w:t>
      </w:r>
    </w:p>
    <w:p w:rsidR="007E06AF" w:rsidRDefault="003945E3" w:rsidP="003945E3">
      <w:pPr>
        <w:numPr>
          <w:ilvl w:val="0"/>
          <w:numId w:val="26"/>
        </w:numPr>
      </w:pPr>
      <w:r w:rsidRPr="003945E3">
        <w:t xml:space="preserve">V cizině byly Bakulovy pedagogické názory přijímány bez výhrady, doma byl kritizován. Postupně se zhoršovala existenční situace a Bakule byl nucen vzdát se vedení ústavu. V roce 1937 byl jeho ústav prodán v exekuční dražbě a Bakule se odstěhoval na venkov. V roce 1945 se vrátil do Prahy a už jen </w:t>
      </w:r>
      <w:proofErr w:type="gramStart"/>
      <w:r w:rsidRPr="003945E3">
        <w:t>příležitostně  publikoval</w:t>
      </w:r>
      <w:proofErr w:type="gramEnd"/>
      <w:r w:rsidRPr="003945E3">
        <w:t xml:space="preserve"> v tisku. Zemřel 15. </w:t>
      </w:r>
      <w:proofErr w:type="gramStart"/>
      <w:r w:rsidRPr="003945E3">
        <w:t>ledna  1957</w:t>
      </w:r>
      <w:proofErr w:type="gramEnd"/>
      <w:r w:rsidRPr="003945E3">
        <w:t>.</w:t>
      </w:r>
    </w:p>
    <w:p w:rsidR="003945E3" w:rsidRDefault="003945E3" w:rsidP="003945E3"/>
    <w:p w:rsidR="007E06AF" w:rsidRPr="003945E3" w:rsidRDefault="00AF1BCB" w:rsidP="003945E3">
      <w:pPr>
        <w:numPr>
          <w:ilvl w:val="0"/>
          <w:numId w:val="27"/>
        </w:numPr>
        <w:pBdr>
          <w:bottom w:val="single" w:sz="4" w:space="1" w:color="auto"/>
        </w:pBdr>
      </w:pPr>
      <w:r w:rsidRPr="003945E3">
        <w:rPr>
          <w:b/>
          <w:bCs/>
        </w:rPr>
        <w:t xml:space="preserve">Prof. PaeDr. František </w:t>
      </w:r>
      <w:proofErr w:type="spellStart"/>
      <w:r w:rsidRPr="003945E3">
        <w:rPr>
          <w:b/>
          <w:bCs/>
        </w:rPr>
        <w:t>Kábele</w:t>
      </w:r>
      <w:proofErr w:type="spellEnd"/>
      <w:r w:rsidRPr="003945E3">
        <w:rPr>
          <w:b/>
          <w:bCs/>
        </w:rPr>
        <w:t>, DrSc.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Narozen </w:t>
      </w:r>
      <w:proofErr w:type="gramStart"/>
      <w:r w:rsidRPr="003945E3">
        <w:t>30.11.  1913</w:t>
      </w:r>
      <w:proofErr w:type="gramEnd"/>
      <w:r w:rsidRPr="003945E3">
        <w:t xml:space="preserve"> v Radčicích, okres Chrudim, pocházel z 11 dětí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Odborník v oblasti </w:t>
      </w:r>
      <w:proofErr w:type="spellStart"/>
      <w:r w:rsidRPr="003945E3">
        <w:t>somatopedie</w:t>
      </w:r>
      <w:proofErr w:type="spellEnd"/>
      <w:r w:rsidRPr="003945E3">
        <w:t>, logopedie, teorie výchovy a vzdělávání handicapované mládeže, rozvíjení hybnosti řeči u dětí postižených lehkou mozkovou obrnou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zabýval se také oblastí rehabilitace a zvláštní tělesné výchovy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Vzdělání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Obecná a měšťanská škola ve Skutči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1928-1932 Státní učitelský ústav v Litomyšli – oprávnění pro výkon povolání učitele 1. stupně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1946 – specializace pro práci logopeda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1946-1951 – studium na </w:t>
      </w:r>
      <w:proofErr w:type="spellStart"/>
      <w:r w:rsidRPr="003945E3">
        <w:t>PdF</w:t>
      </w:r>
      <w:proofErr w:type="spellEnd"/>
      <w:r w:rsidRPr="003945E3">
        <w:t xml:space="preserve"> UK v Praze obor speciální pedagogika defektologická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1952- získal doktorát pedagogiky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lastRenderedPageBreak/>
        <w:t>1963 – získání docentury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1973 – studijní stáž v Berlíně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Praxe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Učitelskou dráhu započal v roce1932 – jako učitel obecné školy 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Po absolvování zákl. </w:t>
      </w:r>
      <w:proofErr w:type="gramStart"/>
      <w:r w:rsidRPr="003945E3">
        <w:t>vojenské</w:t>
      </w:r>
      <w:proofErr w:type="gramEnd"/>
      <w:r w:rsidRPr="003945E3">
        <w:t xml:space="preserve"> služby – odborný učitel  Střední školy pro nedoslýchavé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1951-1956 – ředitel školy při II. ortopedické klinice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1956 – 1959 – odborný asistent na Vysoké škole pedagogické v Praze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Na </w:t>
      </w:r>
      <w:proofErr w:type="spellStart"/>
      <w:r w:rsidRPr="003945E3">
        <w:t>PdF</w:t>
      </w:r>
      <w:proofErr w:type="spellEnd"/>
      <w:r w:rsidRPr="003945E3">
        <w:t xml:space="preserve"> UK v Praze působil nepřetržitě v různých odborných funkcích od r. 1959 až do konce života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Od 1991 – předseda redakční rady odborného časopisu Speciální pedagogika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Odborná publikační činnost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44 odborných publikací – </w:t>
      </w:r>
      <w:proofErr w:type="spellStart"/>
      <w:r w:rsidRPr="003945E3">
        <w:t>např</w:t>
      </w:r>
      <w:proofErr w:type="spellEnd"/>
      <w:r w:rsidRPr="003945E3">
        <w:t xml:space="preserve">: </w:t>
      </w:r>
      <w:proofErr w:type="spellStart"/>
      <w:r w:rsidRPr="003945E3">
        <w:t>Somatopedie</w:t>
      </w:r>
      <w:proofErr w:type="spellEnd"/>
      <w:r w:rsidRPr="003945E3">
        <w:t>, logopedie, Tělesná výchova defektní mládeže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14 dětských knížek a leporel k rozvíjení řeči </w:t>
      </w:r>
      <w:proofErr w:type="spellStart"/>
      <w:r w:rsidRPr="003945E3">
        <w:t>např</w:t>
      </w:r>
      <w:proofErr w:type="spellEnd"/>
      <w:r w:rsidRPr="003945E3">
        <w:t>: Brousek pro tvůj jazýček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183 odborných statí a článků ve sbornících a časopisech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18 beletristických </w:t>
      </w:r>
      <w:proofErr w:type="gramStart"/>
      <w:r w:rsidRPr="003945E3">
        <w:t>prací ( povídek</w:t>
      </w:r>
      <w:proofErr w:type="gramEnd"/>
      <w:r w:rsidRPr="003945E3">
        <w:t>, veršů, rozhlasových pásem)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18 hesel v Pedagogickém slovníku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106 hesel v Defektologickém slovníku</w:t>
      </w:r>
    </w:p>
    <w:p w:rsidR="007E06AF" w:rsidRPr="003945E3" w:rsidRDefault="00AF1BCB" w:rsidP="003945E3">
      <w:pPr>
        <w:numPr>
          <w:ilvl w:val="0"/>
          <w:numId w:val="27"/>
        </w:numPr>
      </w:pPr>
      <w:proofErr w:type="spellStart"/>
      <w:r w:rsidRPr="003945E3">
        <w:t>Somatopedická</w:t>
      </w:r>
      <w:proofErr w:type="spellEnd"/>
      <w:r w:rsidRPr="003945E3">
        <w:t xml:space="preserve"> společnost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Založena v roce 1991, zakladatel a první předseda – František </w:t>
      </w:r>
      <w:proofErr w:type="spellStart"/>
      <w:r w:rsidRPr="003945E3">
        <w:t>Kábele</w:t>
      </w:r>
      <w:proofErr w:type="spellEnd"/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Profesně orientované sdružení, které sdružuje pedagogy, zdravotnické a další odborné pracovníky i zájemce z oblasti léčebné a výchovně vzdělávací péče o tělesně a zdravotně postiženou mládež i dospělé a rovněž rodiče tělesně a zdravotně postižených dětí, s cílem podporovat ucelenou rehabilitační péči o tyto žáky.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 xml:space="preserve">Sídlem </w:t>
      </w:r>
      <w:proofErr w:type="spellStart"/>
      <w:r w:rsidRPr="003945E3">
        <w:t>Ss</w:t>
      </w:r>
      <w:proofErr w:type="spellEnd"/>
      <w:r w:rsidRPr="003945E3">
        <w:t xml:space="preserve"> je Jedličkův ústav a školy pro tělesně postižené V Pevnosti 4, Praha 2.</w:t>
      </w:r>
    </w:p>
    <w:p w:rsidR="007E06AF" w:rsidRPr="003945E3" w:rsidRDefault="00AF1BCB" w:rsidP="003945E3">
      <w:pPr>
        <w:numPr>
          <w:ilvl w:val="0"/>
          <w:numId w:val="27"/>
        </w:numPr>
      </w:pPr>
      <w:r w:rsidRPr="003945E3">
        <w:t>V současné době je společnost rozdělena do 3 sekcí: - sekce škol a školských zařízení pro tělesné a kombinované postižení</w:t>
      </w:r>
    </w:p>
    <w:p w:rsidR="003945E3" w:rsidRPr="003945E3" w:rsidRDefault="003945E3" w:rsidP="003945E3">
      <w:r w:rsidRPr="003945E3">
        <w:t xml:space="preserve">             - sekce škol při nemocnicích</w:t>
      </w:r>
    </w:p>
    <w:p w:rsidR="003945E3" w:rsidRPr="003945E3" w:rsidRDefault="003945E3" w:rsidP="003945E3">
      <w:r w:rsidRPr="003945E3">
        <w:t xml:space="preserve">             - sekce škol při léčebnách a ozdravovnách</w:t>
      </w:r>
    </w:p>
    <w:p w:rsidR="003945E3" w:rsidRPr="003945E3" w:rsidRDefault="003945E3" w:rsidP="003945E3">
      <w:r w:rsidRPr="003945E3">
        <w:t xml:space="preserve">V letech 1998 – 2002 – předsedkyně </w:t>
      </w:r>
      <w:proofErr w:type="spellStart"/>
      <w:proofErr w:type="gramStart"/>
      <w:r w:rsidRPr="003945E3">
        <w:t>prof.PhDr</w:t>
      </w:r>
      <w:proofErr w:type="spellEnd"/>
      <w:r w:rsidRPr="003945E3">
        <w:t>.</w:t>
      </w:r>
      <w:proofErr w:type="gramEnd"/>
      <w:r w:rsidRPr="003945E3">
        <w:t xml:space="preserve"> Marie Vítková, </w:t>
      </w:r>
      <w:proofErr w:type="spellStart"/>
      <w:r w:rsidRPr="003945E3">
        <w:t>Csc.</w:t>
      </w:r>
      <w:proofErr w:type="spellEnd"/>
      <w:r w:rsidRPr="003945E3">
        <w:t xml:space="preserve">,- vedoucí katedry </w:t>
      </w:r>
      <w:proofErr w:type="spellStart"/>
      <w:r w:rsidRPr="003945E3">
        <w:t>spec</w:t>
      </w:r>
      <w:proofErr w:type="spellEnd"/>
      <w:r w:rsidRPr="003945E3">
        <w:t xml:space="preserve">. </w:t>
      </w:r>
      <w:proofErr w:type="spellStart"/>
      <w:r w:rsidRPr="003945E3">
        <w:t>ped</w:t>
      </w:r>
      <w:proofErr w:type="spellEnd"/>
      <w:r w:rsidRPr="003945E3">
        <w:t xml:space="preserve">. </w:t>
      </w:r>
      <w:proofErr w:type="spellStart"/>
      <w:r w:rsidRPr="003945E3">
        <w:t>PdF</w:t>
      </w:r>
      <w:proofErr w:type="spellEnd"/>
      <w:r w:rsidRPr="003945E3">
        <w:t xml:space="preserve"> MU v Brně</w:t>
      </w:r>
    </w:p>
    <w:p w:rsidR="003945E3" w:rsidRPr="003945E3" w:rsidRDefault="003945E3" w:rsidP="003945E3">
      <w:r w:rsidRPr="003945E3">
        <w:lastRenderedPageBreak/>
        <w:t xml:space="preserve">Od r. 2003 – předsedkyně dr. Vanda Hájková, Ph.D., členka katedry </w:t>
      </w:r>
      <w:proofErr w:type="spellStart"/>
      <w:proofErr w:type="gramStart"/>
      <w:r w:rsidRPr="003945E3">
        <w:t>spec</w:t>
      </w:r>
      <w:proofErr w:type="gramEnd"/>
      <w:r w:rsidRPr="003945E3">
        <w:t>.</w:t>
      </w:r>
      <w:proofErr w:type="gramStart"/>
      <w:r w:rsidRPr="003945E3">
        <w:t>ped</w:t>
      </w:r>
      <w:proofErr w:type="spellEnd"/>
      <w:proofErr w:type="gramEnd"/>
      <w:r w:rsidRPr="003945E3">
        <w:t xml:space="preserve">. </w:t>
      </w:r>
      <w:proofErr w:type="spellStart"/>
      <w:r w:rsidRPr="003945E3">
        <w:t>PdF</w:t>
      </w:r>
      <w:proofErr w:type="spellEnd"/>
      <w:r w:rsidRPr="003945E3">
        <w:t xml:space="preserve"> UK v Praze </w:t>
      </w:r>
    </w:p>
    <w:p w:rsidR="007E06AF" w:rsidRPr="003945E3" w:rsidRDefault="00AF1BCB" w:rsidP="003945E3">
      <w:pPr>
        <w:numPr>
          <w:ilvl w:val="0"/>
          <w:numId w:val="28"/>
        </w:numPr>
      </w:pPr>
      <w:r w:rsidRPr="003945E3">
        <w:t>Závěr</w:t>
      </w:r>
    </w:p>
    <w:p w:rsidR="007E06AF" w:rsidRPr="003945E3" w:rsidRDefault="00AF1BCB" w:rsidP="003945E3">
      <w:pPr>
        <w:numPr>
          <w:ilvl w:val="0"/>
          <w:numId w:val="28"/>
        </w:numPr>
      </w:pPr>
      <w:r w:rsidRPr="003945E3">
        <w:t xml:space="preserve"> František </w:t>
      </w:r>
      <w:proofErr w:type="spellStart"/>
      <w:r w:rsidRPr="003945E3">
        <w:t>Kábele</w:t>
      </w:r>
      <w:proofErr w:type="spellEnd"/>
      <w:r w:rsidRPr="003945E3">
        <w:t xml:space="preserve"> zemřel po krátké těžké nemoci 22. listopadu 1998 </w:t>
      </w:r>
    </w:p>
    <w:p w:rsidR="003945E3" w:rsidRPr="003945E3" w:rsidRDefault="003945E3" w:rsidP="003945E3">
      <w:r w:rsidRPr="003945E3">
        <w:t xml:space="preserve">   (nedožitých 85 let)</w:t>
      </w:r>
    </w:p>
    <w:p w:rsidR="007E06AF" w:rsidRPr="003945E3" w:rsidRDefault="00AF1BCB" w:rsidP="003945E3">
      <w:pPr>
        <w:numPr>
          <w:ilvl w:val="0"/>
          <w:numId w:val="29"/>
        </w:numPr>
      </w:pPr>
      <w:r w:rsidRPr="003945E3">
        <w:t xml:space="preserve"> k výročí jeho 85. narozenin se MŠMT ČR rozhodlo udělit cenu ministra školství mládeže a tělovýchovy právě jemu. Cena mu byla udělena „IN MEMORIAM“.   </w:t>
      </w:r>
    </w:p>
    <w:p w:rsidR="003945E3" w:rsidRPr="000057F9" w:rsidRDefault="003945E3" w:rsidP="003945E3"/>
    <w:p w:rsidR="000057F9" w:rsidRPr="000057F9" w:rsidRDefault="000057F9" w:rsidP="000057F9">
      <w:pPr>
        <w:numPr>
          <w:ilvl w:val="0"/>
          <w:numId w:val="30"/>
        </w:numPr>
        <w:pBdr>
          <w:bottom w:val="single" w:sz="4" w:space="1" w:color="auto"/>
        </w:pBdr>
        <w:rPr>
          <w:rFonts w:cs="Arial"/>
        </w:rPr>
      </w:pPr>
      <w:r w:rsidRPr="000057F9">
        <w:rPr>
          <w:rFonts w:cs="Arial"/>
          <w:b/>
          <w:bCs/>
        </w:rPr>
        <w:t>Řeč dětí s MO</w:t>
      </w:r>
    </w:p>
    <w:p w:rsidR="000057F9" w:rsidRPr="000057F9" w:rsidRDefault="000057F9" w:rsidP="000057F9">
      <w:pPr>
        <w:rPr>
          <w:rFonts w:cs="Arial"/>
        </w:rPr>
      </w:pPr>
      <w:r w:rsidRPr="000057F9">
        <w:rPr>
          <w:rFonts w:cs="Arial"/>
        </w:rPr>
        <w:t>Symptomatické poruchy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Narušená komunikační schopnost</w:t>
      </w:r>
      <w:r w:rsidRPr="000057F9">
        <w:rPr>
          <w:rFonts w:cs="Arial"/>
          <w:b/>
          <w:bCs/>
        </w:rPr>
        <w:br/>
        <w:t>Symptomatické poruchy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Dominantní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Symptom jiného, dominantního postižení, nemoci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Symptomatické poruchy řeči = narušená komunikační schopnost provázející jiné, dominantní postižení (</w:t>
      </w:r>
      <w:proofErr w:type="spellStart"/>
      <w:r w:rsidRPr="000057F9">
        <w:rPr>
          <w:rFonts w:cs="Arial"/>
        </w:rPr>
        <w:t>Lechta</w:t>
      </w:r>
      <w:proofErr w:type="spellEnd"/>
      <w:r w:rsidRPr="000057F9">
        <w:rPr>
          <w:rFonts w:cs="Arial"/>
        </w:rPr>
        <w:t>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SPŘ – vznik je podmíněn řadou etiologických faktorů, často dochází k vazbě mezi jednotlivými příčinami a následky.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Příčiny vzniku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Primární příčina – způsobí dominantní postižení, které je provázeno narušenou komunikační schopností (hluchota)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Primární příčina – (orgánové postižení mozku) způsobí dominantní postižení (MR) se sekundárně narušenou komunikační schopností. Primární příčina způsobí i paralelní postižení – vliv na komunikační schopnost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Dvě i více primárních příčin (slepota – vliv na komunikaci, rovněž i vliv prostředí)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Znaky orálního vývoje dětí s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F. </w:t>
      </w:r>
      <w:proofErr w:type="spellStart"/>
      <w:r w:rsidRPr="000057F9">
        <w:rPr>
          <w:rFonts w:cs="Arial"/>
        </w:rPr>
        <w:t>Kábele</w:t>
      </w:r>
      <w:proofErr w:type="spellEnd"/>
      <w:r w:rsidRPr="000057F9">
        <w:rPr>
          <w:rFonts w:cs="Arial"/>
        </w:rPr>
        <w:t xml:space="preserve"> – uvádí souvislost mezi poruchou hybnosti a poruchami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Opoždění, nápadnosti ve vývoji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 období před-verbálního období lze sledovat odchylky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Těžkosti s dýcháním, sáním, chybí pudové žvatlání, hra s končetinami, mluvidly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Vývoj řeči je individuální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Záleží na postižení motoriky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Úrovni intelektu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Prostředí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Sekundární postižení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Podle zjištěné příčiny je zvolena metoda rozvoje komunikačních schopností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Znaky orálního vývoje -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Zaostávání orálních reflexů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Hypo</w:t>
      </w:r>
      <w:proofErr w:type="spellEnd"/>
      <w:r w:rsidRPr="000057F9">
        <w:rPr>
          <w:rFonts w:cs="Arial"/>
        </w:rPr>
        <w:t>/hyper senzibilita mluvních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Poruchy koordinace mluvních orgánů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Poruchy polykání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Hlasové nápadnosti – abnormálně vysoký, ostrý hlas/ slabý,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Znaky orálního vývoje - MO</w:t>
      </w:r>
      <w:r w:rsidRPr="000057F9">
        <w:rPr>
          <w:rFonts w:cs="Arial"/>
          <w:lang w:val="en-GB"/>
        </w:rPr>
        <w:t xml:space="preserve">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Spasticita</w:t>
      </w:r>
      <w:proofErr w:type="spellEnd"/>
      <w:r w:rsidRPr="000057F9">
        <w:rPr>
          <w:rFonts w:cs="Arial"/>
        </w:rPr>
        <w:t xml:space="preserve"> a nepotlačitelné mimovolní pohyby zabraňují vytvoření správné hlásky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Ztížena je schopnost automatizace a vytváření mluvních celků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Obtíže ve vytváření celých slov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U téměř ¾ dětí s cerebrální poruchou bývá zjištěna narušená komunikační schopnost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Vývoj řeči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¾ dětí s MO mají </w:t>
      </w:r>
      <w:proofErr w:type="spellStart"/>
      <w:r w:rsidRPr="000057F9">
        <w:rPr>
          <w:rFonts w:cs="Arial"/>
        </w:rPr>
        <w:t>nks</w:t>
      </w:r>
      <w:proofErr w:type="spellEnd"/>
      <w:r w:rsidRPr="000057F9">
        <w:rPr>
          <w:rFonts w:cs="Arial"/>
        </w:rPr>
        <w:t xml:space="preserve"> různého stupně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MO – vznik v nejranějším období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Negativní vliv na celkový vývoj – vývoj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Vývoj řeči je vážně narušen – dopad na psychický rozvoj (mentální retardace?)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Možnosti rozvoje</w:t>
      </w:r>
    </w:p>
    <w:p w:rsidR="000057F9" w:rsidRPr="000057F9" w:rsidRDefault="000057F9" w:rsidP="000057F9">
      <w:pPr>
        <w:numPr>
          <w:ilvl w:val="0"/>
          <w:numId w:val="31"/>
        </w:numPr>
        <w:pBdr>
          <w:bottom w:val="single" w:sz="4" w:space="1" w:color="auto"/>
        </w:pBdr>
        <w:rPr>
          <w:rFonts w:cs="Arial"/>
        </w:rPr>
      </w:pPr>
      <w:r w:rsidRPr="000057F9">
        <w:rPr>
          <w:rFonts w:cs="Arial"/>
          <w:b/>
          <w:bCs/>
        </w:rPr>
        <w:t>Dysartrie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Nejtěžší porucha komunikačních schopností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Porucha artikulace jako celku (</w:t>
      </w:r>
      <w:proofErr w:type="spellStart"/>
      <w:r w:rsidRPr="000057F9">
        <w:rPr>
          <w:rFonts w:cs="Arial"/>
        </w:rPr>
        <w:t>Lechta</w:t>
      </w:r>
      <w:proofErr w:type="spellEnd"/>
      <w:r w:rsidRPr="000057F9">
        <w:rPr>
          <w:rFonts w:cs="Arial"/>
        </w:rPr>
        <w:t>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Artikulace, dýchání, fonace, modulace (melodie, rytmus, tempo)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Příčina je v poškození inervace v období </w:t>
      </w:r>
      <w:proofErr w:type="spellStart"/>
      <w:r w:rsidRPr="000057F9">
        <w:rPr>
          <w:rFonts w:cs="Arial"/>
        </w:rPr>
        <w:t>pre</w:t>
      </w:r>
      <w:proofErr w:type="spellEnd"/>
      <w:r w:rsidRPr="000057F9">
        <w:rPr>
          <w:rFonts w:cs="Arial"/>
        </w:rPr>
        <w:t>, peri nebo post natálním období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Výskyt dysartrie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Dýchání a fonace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Spatické</w:t>
      </w:r>
      <w:proofErr w:type="spellEnd"/>
      <w:r w:rsidRPr="000057F9">
        <w:rPr>
          <w:rFonts w:cs="Arial"/>
          <w:b/>
          <w:bCs/>
          <w:iCs/>
        </w:rPr>
        <w:t xml:space="preserve"> formy</w:t>
      </w:r>
      <w:r w:rsidRPr="000057F9">
        <w:rPr>
          <w:rFonts w:cs="Arial"/>
        </w:rPr>
        <w:t xml:space="preserve"> - křečovité a mělké výdechový proud je nedostatečný – není vytvářena dostatečně znělá řeč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Dyskynetické</w:t>
      </w:r>
      <w:proofErr w:type="spellEnd"/>
      <w:r w:rsidRPr="000057F9">
        <w:rPr>
          <w:rFonts w:cs="Arial"/>
          <w:b/>
          <w:bCs/>
          <w:iCs/>
        </w:rPr>
        <w:t xml:space="preserve"> formy</w:t>
      </w:r>
      <w:r w:rsidRPr="000057F9">
        <w:rPr>
          <w:rFonts w:cs="Arial"/>
        </w:rPr>
        <w:t xml:space="preserve"> – neuspořádané, narušení nepotlačitelnými </w:t>
      </w:r>
      <w:proofErr w:type="spellStart"/>
      <w:r w:rsidRPr="000057F9">
        <w:rPr>
          <w:rFonts w:cs="Arial"/>
        </w:rPr>
        <w:t>mimovolními</w:t>
      </w:r>
      <w:proofErr w:type="spellEnd"/>
      <w:r w:rsidRPr="000057F9">
        <w:rPr>
          <w:rFonts w:cs="Arial"/>
        </w:rPr>
        <w:t xml:space="preserve"> pohyby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  <w:b/>
          <w:bCs/>
          <w:iCs/>
        </w:rPr>
        <w:t>Hypokinetická</w:t>
      </w:r>
      <w:proofErr w:type="spellEnd"/>
      <w:r w:rsidRPr="000057F9">
        <w:rPr>
          <w:rFonts w:cs="Arial"/>
          <w:b/>
          <w:bCs/>
          <w:iCs/>
        </w:rPr>
        <w:t xml:space="preserve"> forma</w:t>
      </w:r>
      <w:r w:rsidRPr="000057F9">
        <w:rPr>
          <w:rFonts w:cs="Arial"/>
        </w:rPr>
        <w:t xml:space="preserve"> – nedostačující kapacita dýchání, nepravidelný rytmus, narušení škubavými pohyby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u w:val="single"/>
        </w:rPr>
        <w:t>Fonace</w:t>
      </w:r>
      <w:r w:rsidRPr="000057F9">
        <w:rPr>
          <w:rFonts w:cs="Arial"/>
        </w:rPr>
        <w:t xml:space="preserve"> – (tvorba hlasu) postižena ve všech formách, nevýrazný hlas, stísněný, křečovitý, chraptivý, tlačený, chybí zpěvný hlas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Slinotok/ dysprosodie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proofErr w:type="spellStart"/>
      <w:r w:rsidRPr="000057F9">
        <w:rPr>
          <w:rFonts w:cs="Arial"/>
        </w:rPr>
        <w:t>Hypersalivace</w:t>
      </w:r>
      <w:proofErr w:type="spellEnd"/>
      <w:r w:rsidRPr="000057F9">
        <w:rPr>
          <w:rFonts w:cs="Arial"/>
        </w:rPr>
        <w:t xml:space="preserve"> – příčina ve špatném polykacím reflexu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Narušeny jsou modulační faktory řeči, kolísavá intenzita hlasu, tempo řeči je zpomalené nebo zrychlené, porucha přízvuku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Klasifikace dysartrie (Sovák)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Mozečková</w:t>
      </w:r>
      <w:r w:rsidRPr="000057F9">
        <w:rPr>
          <w:rFonts w:cs="Arial"/>
        </w:rPr>
        <w:t xml:space="preserve"> – neuspořádanost mluvních pohybů, skandovaná – odsekávaná řeč, přehnané tempo a dynamika, zarážky v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Dyskinetická forma</w:t>
      </w:r>
      <w:r w:rsidRPr="000057F9">
        <w:rPr>
          <w:rFonts w:cs="Arial"/>
        </w:rPr>
        <w:t xml:space="preserve"> – neuspořádaná mluva, žmoulavé pohyby jazyka – nezřetelná artikulace, poruchy hrudního dýchání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Hypertonická forma</w:t>
      </w:r>
      <w:r w:rsidRPr="000057F9">
        <w:rPr>
          <w:rFonts w:cs="Arial"/>
        </w:rPr>
        <w:t xml:space="preserve"> – ztuhlá řeč, </w:t>
      </w:r>
      <w:proofErr w:type="spellStart"/>
      <w:r w:rsidRPr="000057F9">
        <w:rPr>
          <w:rFonts w:cs="Arial"/>
        </w:rPr>
        <w:t>bradyartrie</w:t>
      </w:r>
      <w:proofErr w:type="spellEnd"/>
      <w:r w:rsidRPr="000057F9">
        <w:rPr>
          <w:rFonts w:cs="Arial"/>
        </w:rPr>
        <w:t xml:space="preserve"> 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Kortikální dysartrie</w:t>
      </w:r>
      <w:r w:rsidRPr="000057F9">
        <w:rPr>
          <w:rFonts w:cs="Arial"/>
        </w:rPr>
        <w:t xml:space="preserve"> – vázne utváření složitějších mluvních celků, řeč je spastická, mlaskavé zvuky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Pyramidová</w:t>
      </w:r>
      <w:r w:rsidRPr="000057F9">
        <w:rPr>
          <w:rFonts w:cs="Arial"/>
        </w:rPr>
        <w:t xml:space="preserve"> – tvrdá, spastická, křečovitá řeč, zpomalené, nepřesné pohyby mluvidel, dítě nevysloví některé hlásky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  <w:iCs/>
        </w:rPr>
        <w:t>Smíšená forma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  <w:b/>
          <w:bCs/>
        </w:rPr>
        <w:t>Další poruchy a vady řeči u MO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 xml:space="preserve">Narušené </w:t>
      </w:r>
      <w:proofErr w:type="spellStart"/>
      <w:r w:rsidRPr="000057F9">
        <w:rPr>
          <w:rFonts w:cs="Arial"/>
        </w:rPr>
        <w:t>koverbální</w:t>
      </w:r>
      <w:proofErr w:type="spellEnd"/>
      <w:r w:rsidRPr="000057F9">
        <w:rPr>
          <w:rFonts w:cs="Arial"/>
        </w:rPr>
        <w:t xml:space="preserve"> (nonverbální chování) – zaleží na postižení, narušení komunikace, změny se střídají rychle, bez podnětu, příčiny nebo citového podkladu, u hypotonie jsou mimické svaly bez pohybu, chorea – úšklebky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Opožděný, omezený vývoj řeči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Koktavost a brebtavost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huhňavost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lastRenderedPageBreak/>
        <w:t>Projevy MO z pohledu logopedie</w:t>
      </w:r>
    </w:p>
    <w:p w:rsidR="000057F9" w:rsidRPr="000057F9" w:rsidRDefault="000057F9" w:rsidP="000057F9">
      <w:pPr>
        <w:numPr>
          <w:ilvl w:val="0"/>
          <w:numId w:val="31"/>
        </w:numPr>
        <w:rPr>
          <w:rFonts w:cs="Arial"/>
        </w:rPr>
      </w:pPr>
      <w:r w:rsidRPr="000057F9">
        <w:rPr>
          <w:rFonts w:cs="Arial"/>
        </w:rPr>
        <w:t>Logopedická péče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Včasný začátek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Zásada vývojovosti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 xml:space="preserve">Zásada </w:t>
      </w:r>
      <w:proofErr w:type="spellStart"/>
      <w:r w:rsidRPr="000057F9">
        <w:rPr>
          <w:rFonts w:cs="Arial"/>
        </w:rPr>
        <w:t>reflexnosti</w:t>
      </w:r>
      <w:proofErr w:type="spellEnd"/>
      <w:r w:rsidRPr="000057F9">
        <w:rPr>
          <w:rFonts w:cs="Arial"/>
        </w:rPr>
        <w:t xml:space="preserve"> (reflexně/inhibiční poloha)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Rytmizace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Komplexnosti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Individuální přístup</w:t>
      </w:r>
    </w:p>
    <w:p w:rsidR="000057F9" w:rsidRPr="000057F9" w:rsidRDefault="000057F9" w:rsidP="000057F9">
      <w:pPr>
        <w:numPr>
          <w:ilvl w:val="0"/>
          <w:numId w:val="32"/>
        </w:numPr>
        <w:rPr>
          <w:rFonts w:cs="Arial"/>
        </w:rPr>
      </w:pPr>
      <w:r w:rsidRPr="000057F9">
        <w:rPr>
          <w:rFonts w:cs="Arial"/>
        </w:rPr>
        <w:t>Pomůcky</w:t>
      </w:r>
    </w:p>
    <w:p w:rsidR="000057F9" w:rsidRPr="000057F9" w:rsidRDefault="000057F9" w:rsidP="000057F9">
      <w:pPr>
        <w:rPr>
          <w:rFonts w:cs="Arial"/>
        </w:rPr>
      </w:pPr>
    </w:p>
    <w:p w:rsidR="000057F9" w:rsidRPr="000057F9" w:rsidRDefault="000057F9" w:rsidP="000057F9">
      <w:pPr>
        <w:numPr>
          <w:ilvl w:val="0"/>
          <w:numId w:val="33"/>
        </w:numPr>
        <w:pBdr>
          <w:bottom w:val="single" w:sz="4" w:space="1" w:color="auto"/>
        </w:pBdr>
        <w:rPr>
          <w:b/>
        </w:rPr>
      </w:pPr>
      <w:r w:rsidRPr="000057F9">
        <w:rPr>
          <w:b/>
        </w:rPr>
        <w:t xml:space="preserve">Ergoterapie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definice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Zaměření se na zlepšení zdraví a života jedince na základě činnosti.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Primárním cílem je umožnit účast na aktivitách denního života.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Cíle dosahuje terapeut zapojením do aktivit poskytnutím podpory a úpravou prostředí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Definice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Zdravotnická profese využívající specifické diagnostické a léčebné metody, postupy a činnosti při léčbě </w:t>
      </w:r>
      <w:proofErr w:type="gramStart"/>
      <w:r w:rsidRPr="000057F9">
        <w:t>jedince.-</w:t>
      </w:r>
      <w:proofErr w:type="gramEnd"/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Klient se za podpory a vedení učí/ přeučuje mnoho ADL nezbytných k dosažení nezávislosti, produktivního a spokojeného života.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Ergoterapie se zaměřuje na hodnocení stupně sebeobsluhy klienta a jeho svalové a pohybové dispozice.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Hodnotí klientovu vybavenost kompenzačními pomůckami a doporučuje vhodná řešení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Složky ergoterapie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1/ hodnocení/ diagnostika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2/ plán aktivit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3/ Intervence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Oblasti zaměření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Kondiční ergoterapie (odpoutání pozornosti na sebe sama, zájmy, zaměstnání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lastRenderedPageBreak/>
        <w:t>ET cílená na postiženou oblast (zapojení pohybu, využití cvičení za pomoci nástroje, nářadí</w:t>
      </w:r>
    </w:p>
    <w:p w:rsidR="000057F9" w:rsidRPr="000057F9" w:rsidRDefault="000057F9" w:rsidP="000057F9">
      <w:pPr>
        <w:numPr>
          <w:ilvl w:val="3"/>
          <w:numId w:val="33"/>
        </w:numPr>
      </w:pPr>
      <w:r w:rsidRPr="000057F9">
        <w:rPr>
          <w:b/>
          <w:bCs/>
        </w:rPr>
        <w:t xml:space="preserve">Cílem je 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zvětšení svalové síly ruky a HK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Zlepšení svalové koordinace</w:t>
      </w:r>
    </w:p>
    <w:p w:rsidR="000057F9" w:rsidRPr="000057F9" w:rsidRDefault="000057F9" w:rsidP="000057F9">
      <w:pPr>
        <w:numPr>
          <w:ilvl w:val="4"/>
          <w:numId w:val="33"/>
        </w:numPr>
      </w:pPr>
      <w:r w:rsidRPr="000057F9">
        <w:t>Zlepšení rozsahu pohybu kloubů ruky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ET zaměřená na rozvoj soběstačnosti: sebeobsluha (aktivní – zlepšení postižené </w:t>
      </w:r>
      <w:proofErr w:type="spellStart"/>
      <w:r w:rsidRPr="000057F9">
        <w:t>fce</w:t>
      </w:r>
      <w:proofErr w:type="spellEnd"/>
      <w:r w:rsidRPr="000057F9">
        <w:t xml:space="preserve"> a pasivní přístup – pomůcky, prostředí)</w:t>
      </w:r>
    </w:p>
    <w:p w:rsidR="000057F9" w:rsidRPr="000057F9" w:rsidRDefault="000057F9" w:rsidP="000057F9">
      <w:pPr>
        <w:numPr>
          <w:ilvl w:val="0"/>
          <w:numId w:val="33"/>
        </w:numPr>
      </w:pPr>
      <w:proofErr w:type="spellStart"/>
      <w:r w:rsidRPr="000057F9">
        <w:t>Předpracovní</w:t>
      </w:r>
      <w:proofErr w:type="spellEnd"/>
      <w:r w:rsidRPr="000057F9">
        <w:t xml:space="preserve"> rehabilitace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Oblasti rozvoje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Fyzická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Kognitivní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Osobnostní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Emocionální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Sociální 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Intervence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Výuka strategií v oblasti sebeobsluhy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Výuka vedoucí ke zlepšení základních dovedností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Zlepšení psychické stránky (komunikace, interakce, logo péče)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Zlepšení fyzické kondice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chování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Intelektové schopnosti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polohy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 xml:space="preserve">Pozice vsedě – umožnění </w:t>
      </w:r>
      <w:proofErr w:type="spellStart"/>
      <w:r w:rsidRPr="000057F9">
        <w:t>fce</w:t>
      </w:r>
      <w:proofErr w:type="spellEnd"/>
      <w:r w:rsidRPr="000057F9">
        <w:t xml:space="preserve"> HK, střídání pozici – snížení zátěže zad, opěrné body, sedadlo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Pozice vstoje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Pozice vleže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Pracovní činnosti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Rozsah pohybů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Náročnost na sílu, přesnost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lastRenderedPageBreak/>
        <w:t>Náročnost na vytrvalost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t>Náročnost na pozornost/ senzorické schopnosti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rPr>
          <w:b/>
          <w:bCs/>
        </w:rPr>
        <w:t>Ergoterapie:</w:t>
      </w:r>
    </w:p>
    <w:p w:rsidR="000057F9" w:rsidRPr="000057F9" w:rsidRDefault="000057F9" w:rsidP="000057F9">
      <w:pPr>
        <w:numPr>
          <w:ilvl w:val="0"/>
          <w:numId w:val="33"/>
        </w:numPr>
      </w:pPr>
      <w:r w:rsidRPr="000057F9">
        <w:rPr>
          <w:b/>
          <w:bCs/>
        </w:rPr>
        <w:t>léčba využívající pracovních činností k dosažení vyššího stupně, reedukace funkcí organismu</w:t>
      </w:r>
    </w:p>
    <w:p w:rsidR="000057F9" w:rsidRPr="000057F9" w:rsidRDefault="000057F9" w:rsidP="000057F9">
      <w:r w:rsidRPr="000057F9">
        <w:rPr>
          <w:b/>
          <w:bCs/>
        </w:rPr>
        <w:t xml:space="preserve">Cíl: 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určení funkční kapacity jedince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určení schopnosti sociální adaptace (pracovní i osobní=sebeobsluha)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základem je proces učení: pokusem, omylem a vedením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vedení = ergoterapeut minimalizuje chaotickou fázi, zdokonaluje zpětnou vazbu</w:t>
      </w:r>
    </w:p>
    <w:p w:rsidR="000057F9" w:rsidRPr="000057F9" w:rsidRDefault="000057F9" w:rsidP="000057F9">
      <w:pPr>
        <w:numPr>
          <w:ilvl w:val="0"/>
          <w:numId w:val="34"/>
        </w:numPr>
      </w:pPr>
      <w:r w:rsidRPr="000057F9">
        <w:rPr>
          <w:b/>
          <w:bCs/>
        </w:rPr>
        <w:t>Ergoterapie: metody</w:t>
      </w:r>
    </w:p>
    <w:p w:rsidR="000057F9" w:rsidRPr="000057F9" w:rsidRDefault="000057F9" w:rsidP="000057F9">
      <w:r w:rsidRPr="000057F9">
        <w:rPr>
          <w:b/>
          <w:bCs/>
        </w:rPr>
        <w:t>Vybíráme podle toho, o které smysly se při instruování výkonu dítě opírá: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instruování smyslové:</w:t>
      </w:r>
      <w:r w:rsidRPr="000057F9">
        <w:rPr>
          <w:b/>
          <w:bCs/>
          <w:i/>
          <w:iCs/>
        </w:rPr>
        <w:t xml:space="preserve"> </w:t>
      </w:r>
      <w:r w:rsidRPr="000057F9">
        <w:rPr>
          <w:b/>
          <w:bCs/>
        </w:rPr>
        <w:t xml:space="preserve">pohyb provádíme přímo s dítětem, </w:t>
      </w:r>
      <w:proofErr w:type="spellStart"/>
      <w:r w:rsidRPr="000057F9">
        <w:rPr>
          <w:b/>
          <w:bCs/>
        </w:rPr>
        <w:t>opíríme</w:t>
      </w:r>
      <w:proofErr w:type="spellEnd"/>
      <w:r w:rsidRPr="000057F9">
        <w:rPr>
          <w:b/>
          <w:bCs/>
        </w:rPr>
        <w:t xml:space="preserve"> se o senzomotorické spoje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instruování technické:</w:t>
      </w:r>
      <w:r w:rsidRPr="000057F9">
        <w:rPr>
          <w:b/>
          <w:bCs/>
        </w:rPr>
        <w:t xml:space="preserve"> usměrňování, dopomáhání a řízení pohybu speciálními pomůckami, nástroji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postup celistvosti:</w:t>
      </w:r>
      <w:r w:rsidRPr="000057F9">
        <w:rPr>
          <w:b/>
          <w:bCs/>
        </w:rPr>
        <w:t xml:space="preserve"> dítě napodobuje předvedený pohyb, opakováním, pokusy a omyly pohyb zlepšuje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analytický postup:</w:t>
      </w:r>
      <w:r w:rsidRPr="000057F9">
        <w:rPr>
          <w:b/>
          <w:bCs/>
        </w:rPr>
        <w:t xml:space="preserve"> od celistvého výkonu postupně pohyb zpřesňujeme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  <w:i/>
          <w:iCs/>
          <w:u w:val="single"/>
        </w:rPr>
        <w:t>syntetický postup:</w:t>
      </w:r>
      <w:r w:rsidRPr="000057F9">
        <w:rPr>
          <w:b/>
          <w:bCs/>
        </w:rPr>
        <w:t xml:space="preserve"> výkon předem rozčleníme na jednotlivé navazující prvky, na pohybové fáze, jednotlivé kroky musí odpovídat poškození dítěte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ET u dětí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Rozvoj motoriky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Sebeobsluhy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t>Využití her (manipulační, konstrukční, napodobovací, didaktické, pohybové…)</w:t>
      </w:r>
    </w:p>
    <w:p w:rsidR="000057F9" w:rsidRPr="000057F9" w:rsidRDefault="000057F9" w:rsidP="000057F9">
      <w:pPr>
        <w:numPr>
          <w:ilvl w:val="0"/>
          <w:numId w:val="35"/>
        </w:numPr>
      </w:pPr>
      <w:r w:rsidRPr="000057F9">
        <w:rPr>
          <w:b/>
          <w:bCs/>
        </w:rPr>
        <w:t>Ergoterapeutická stimulace motoriky:</w:t>
      </w:r>
    </w:p>
    <w:p w:rsidR="000057F9" w:rsidRPr="000057F9" w:rsidRDefault="000057F9" w:rsidP="000057F9">
      <w:r w:rsidRPr="000057F9">
        <w:rPr>
          <w:b/>
          <w:bCs/>
          <w:i/>
          <w:iCs/>
        </w:rPr>
        <w:t xml:space="preserve">Rozvíjení jemné motoriky, pohybů manipulačních a </w:t>
      </w:r>
      <w:proofErr w:type="spellStart"/>
      <w:r w:rsidRPr="000057F9">
        <w:rPr>
          <w:b/>
          <w:bCs/>
          <w:i/>
          <w:iCs/>
        </w:rPr>
        <w:t>sebeobslužných</w:t>
      </w:r>
      <w:proofErr w:type="spellEnd"/>
      <w:r w:rsidRPr="000057F9">
        <w:rPr>
          <w:b/>
          <w:bCs/>
          <w:i/>
          <w:iCs/>
        </w:rPr>
        <w:t>:</w:t>
      </w:r>
      <w:r w:rsidRPr="000057F9">
        <w:rPr>
          <w:b/>
          <w:bCs/>
        </w:rPr>
        <w:t xml:space="preserve"> 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t>průběh se liší podle stupně poškození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t>cílené pohyby, sevření, třesení, tlučení, mačkání, hnětení, přemísťování, tahání, kladení, podávání, stavění, krouživé pohyby klikou, čárání, uchopování</w:t>
      </w:r>
    </w:p>
    <w:p w:rsidR="000057F9" w:rsidRPr="000057F9" w:rsidRDefault="000057F9" w:rsidP="000057F9">
      <w:pPr>
        <w:numPr>
          <w:ilvl w:val="0"/>
          <w:numId w:val="36"/>
        </w:numPr>
      </w:pPr>
      <w:r w:rsidRPr="000057F9">
        <w:rPr>
          <w:b/>
          <w:bCs/>
        </w:rPr>
        <w:lastRenderedPageBreak/>
        <w:t xml:space="preserve">využívání rytmických nástrojů, pomůcek – patenty, zipy, </w:t>
      </w:r>
      <w:proofErr w:type="gramStart"/>
      <w:r w:rsidRPr="000057F9">
        <w:rPr>
          <w:b/>
          <w:bCs/>
        </w:rPr>
        <w:t>knoflíky,..</w:t>
      </w:r>
      <w:proofErr w:type="gramEnd"/>
    </w:p>
    <w:p w:rsidR="000057F9" w:rsidRPr="000057F9" w:rsidRDefault="000057F9" w:rsidP="000057F9"/>
    <w:p w:rsidR="000057F9" w:rsidRPr="000057F9" w:rsidRDefault="000057F9" w:rsidP="000057F9"/>
    <w:p w:rsidR="000057F9" w:rsidRPr="000057F9" w:rsidRDefault="000057F9" w:rsidP="000057F9">
      <w:pPr>
        <w:numPr>
          <w:ilvl w:val="0"/>
          <w:numId w:val="37"/>
        </w:numPr>
        <w:pBdr>
          <w:bottom w:val="single" w:sz="4" w:space="1" w:color="auto"/>
        </w:pBdr>
        <w:rPr>
          <w:b/>
        </w:rPr>
      </w:pPr>
      <w:proofErr w:type="spellStart"/>
      <w:r w:rsidRPr="000057F9">
        <w:rPr>
          <w:b/>
        </w:rPr>
        <w:t>Hipoterapie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Název z řeckého slova HIPOS – kůň a THERAPIE – léčba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 xml:space="preserve">ČHS – Česká </w:t>
      </w:r>
      <w:proofErr w:type="spellStart"/>
      <w:r w:rsidRPr="000057F9">
        <w:rPr>
          <w:b/>
          <w:bCs/>
        </w:rPr>
        <w:t>hiporehabilitační</w:t>
      </w:r>
      <w:proofErr w:type="spellEnd"/>
      <w:r w:rsidRPr="000057F9">
        <w:rPr>
          <w:b/>
          <w:bCs/>
        </w:rPr>
        <w:t xml:space="preserve"> společnost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(od1.5.2011 – standardy kvality)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ČHS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6 sekcí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Psychoterapie pomocí koní (PPK)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 xml:space="preserve">Aktivity a využitím </w:t>
      </w:r>
      <w:proofErr w:type="gramStart"/>
      <w:r w:rsidRPr="000057F9">
        <w:t>koní )dříve</w:t>
      </w:r>
      <w:proofErr w:type="gramEnd"/>
      <w:r w:rsidRPr="000057F9">
        <w:t xml:space="preserve"> LPPJ)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Parajezdectví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Terapeutické využití koní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vzdělávání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Terminologie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rPr>
          <w:b/>
          <w:bCs/>
        </w:rPr>
        <w:t>Hiporehabilitace</w:t>
      </w:r>
      <w:proofErr w:type="spellEnd"/>
      <w:r w:rsidRPr="000057F9">
        <w:rPr>
          <w:b/>
          <w:bCs/>
        </w:rPr>
        <w:t xml:space="preserve"> </w:t>
      </w:r>
      <w:r w:rsidRPr="000057F9">
        <w:t xml:space="preserve">– zastřešující </w:t>
      </w:r>
      <w:proofErr w:type="gramStart"/>
      <w:r w:rsidRPr="000057F9">
        <w:t>název  pro</w:t>
      </w:r>
      <w:proofErr w:type="gramEnd"/>
      <w:r w:rsidRPr="000057F9">
        <w:t xml:space="preserve"> všechny aktivity a terapie v oblastech – kůň – člověk se zdravotním postižením/speciálními potřebami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Terminologie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rPr>
          <w:b/>
          <w:bCs/>
        </w:rPr>
        <w:t>Hipoterapie</w:t>
      </w:r>
      <w:proofErr w:type="spellEnd"/>
      <w:r w:rsidRPr="000057F9">
        <w:t xml:space="preserve"> – obor </w:t>
      </w:r>
      <w:proofErr w:type="spellStart"/>
      <w:r w:rsidRPr="000057F9">
        <w:t>hiporehabilitace</w:t>
      </w:r>
      <w:proofErr w:type="spellEnd"/>
      <w:r w:rsidRPr="000057F9">
        <w:t xml:space="preserve">. Metoda fyzioterapie využívající přirozenou mechaniku pohybu koně v kroku, využívá </w:t>
      </w:r>
      <w:proofErr w:type="spellStart"/>
      <w:r w:rsidRPr="000057F9">
        <w:t>pohybvých</w:t>
      </w:r>
      <w:proofErr w:type="spellEnd"/>
      <w:r w:rsidRPr="000057F9">
        <w:t xml:space="preserve"> </w:t>
      </w:r>
      <w:proofErr w:type="gramStart"/>
      <w:r w:rsidRPr="000057F9">
        <w:t>impulzů                 programování</w:t>
      </w:r>
      <w:proofErr w:type="gramEnd"/>
      <w:r w:rsidRPr="000057F9">
        <w:t xml:space="preserve"> motorického vzoru do CNS klienta</w:t>
      </w:r>
    </w:p>
    <w:p w:rsidR="000057F9" w:rsidRPr="000057F9" w:rsidRDefault="000057F9" w:rsidP="000057F9">
      <w:pPr>
        <w:numPr>
          <w:ilvl w:val="1"/>
          <w:numId w:val="37"/>
        </w:numPr>
      </w:pPr>
      <w:r w:rsidRPr="000057F9">
        <w:t>Koňský hřbet – balanční plocha</w:t>
      </w:r>
    </w:p>
    <w:p w:rsidR="000057F9" w:rsidRPr="000057F9" w:rsidRDefault="000057F9" w:rsidP="000057F9">
      <w:pPr>
        <w:numPr>
          <w:ilvl w:val="1"/>
          <w:numId w:val="37"/>
        </w:numPr>
      </w:pPr>
      <w:r w:rsidRPr="000057F9">
        <w:t xml:space="preserve">Provádí terapeut se speciálním vzděláním – fyzioterapeut, </w:t>
      </w:r>
      <w:proofErr w:type="gramStart"/>
      <w:r w:rsidRPr="000057F9">
        <w:t>ergoterapeut                výcvik</w:t>
      </w:r>
      <w:proofErr w:type="gramEnd"/>
      <w:r w:rsidRPr="000057F9">
        <w:t xml:space="preserve"> v </w:t>
      </w:r>
      <w:proofErr w:type="spellStart"/>
      <w:r w:rsidRPr="000057F9">
        <w:t>hiporehabilitaci</w:t>
      </w:r>
      <w:proofErr w:type="spellEnd"/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kůň je terapeutický prostředek díky svému trojrozměrnému pohybu těla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lastRenderedPageBreak/>
        <w:t xml:space="preserve">při něm dochází ke střídání napětí a uvolňování těla </w:t>
      </w:r>
      <w:proofErr w:type="gramStart"/>
      <w:r w:rsidRPr="000057F9">
        <w:rPr>
          <w:b/>
          <w:bCs/>
        </w:rPr>
        <w:t>pacienta ( je</w:t>
      </w:r>
      <w:proofErr w:type="gramEnd"/>
      <w:r w:rsidRPr="000057F9">
        <w:rPr>
          <w:b/>
          <w:bCs/>
        </w:rPr>
        <w:t xml:space="preserve"> nucen se přizpůsobovat pohybové sinusoidě koňského hřbetu, a to i při své naprosté pasivitě)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jedná se o pokus souladu pohybu koně a pohybu pacienta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provádí se formou balančních cvičení (indikuje lékař, provádí fyzioterapeut)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 xml:space="preserve"> u MO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Svaly jsou nerovnoměrně zatíženy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 xml:space="preserve">Nespolupracují v rámci </w:t>
      </w:r>
      <w:proofErr w:type="spellStart"/>
      <w:r w:rsidRPr="000057F9">
        <w:t>pravo</w:t>
      </w:r>
      <w:proofErr w:type="spellEnd"/>
      <w:r w:rsidRPr="000057F9">
        <w:t xml:space="preserve">/levého, </w:t>
      </w:r>
      <w:proofErr w:type="spellStart"/>
      <w:r w:rsidRPr="000057F9">
        <w:t>předo</w:t>
      </w:r>
      <w:proofErr w:type="spellEnd"/>
      <w:r w:rsidRPr="000057F9">
        <w:t>/zadního propojení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Narušené je svalové napětí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Odchylky v držení těla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Pohyb koně – obdobné parametry s lidskou chůzí, je přenášen do pánve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Zdravý pohyb</w:t>
      </w:r>
    </w:p>
    <w:p w:rsidR="000057F9" w:rsidRPr="000057F9" w:rsidRDefault="000057F9" w:rsidP="000057F9">
      <w:pPr>
        <w:numPr>
          <w:ilvl w:val="0"/>
          <w:numId w:val="37"/>
        </w:numPr>
      </w:pPr>
      <w:proofErr w:type="spellStart"/>
      <w:r w:rsidRPr="000057F9">
        <w:t>Hipoterapie</w:t>
      </w:r>
      <w:proofErr w:type="spellEnd"/>
      <w:r w:rsidRPr="000057F9">
        <w:t>: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posazením pacienta na koně vyloučíme z aktivní činnosti DKK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pánev, páteř, trup, pletenec ramenní, HKK, šíje a hlava se uvolní k fyziologickým souhybům=dotváří obraz normální chůze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je to jediná metoda, která umožní jedinci „projít se“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délka terapeutické jednotky 20 – 40 minut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rPr>
          <w:b/>
          <w:bCs/>
        </w:rPr>
        <w:t>pozitivní efekt je vyvolán během 2-3 měsíců s intenzitou 2 – 3x týdně</w:t>
      </w:r>
    </w:p>
    <w:p w:rsidR="000057F9" w:rsidRPr="000057F9" w:rsidRDefault="000057F9" w:rsidP="000057F9">
      <w:pPr>
        <w:numPr>
          <w:ilvl w:val="0"/>
          <w:numId w:val="37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ortopedie: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vrozené malformace končetin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anomálie páteře a hrudníku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stavy po zlomeninách končetin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rPr>
          <w:b/>
          <w:bCs/>
        </w:rPr>
        <w:t>amputace</w:t>
      </w:r>
    </w:p>
    <w:p w:rsidR="000057F9" w:rsidRPr="000057F9" w:rsidRDefault="000057F9" w:rsidP="000057F9">
      <w:pPr>
        <w:numPr>
          <w:ilvl w:val="0"/>
          <w:numId w:val="38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neurologie: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t>roztroušená mozkomíšní skleróza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t>svalové atrofie a dystrofie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rPr>
          <w:b/>
          <w:bCs/>
        </w:rPr>
        <w:lastRenderedPageBreak/>
        <w:t>mozková obrna</w:t>
      </w:r>
    </w:p>
    <w:p w:rsidR="000057F9" w:rsidRPr="000057F9" w:rsidRDefault="000057F9" w:rsidP="000057F9">
      <w:pPr>
        <w:numPr>
          <w:ilvl w:val="0"/>
          <w:numId w:val="39"/>
        </w:numPr>
      </w:pPr>
      <w:r w:rsidRPr="000057F9">
        <w:t>Indikace zejména u těchto diagnóz:</w:t>
      </w:r>
    </w:p>
    <w:p w:rsidR="000057F9" w:rsidRPr="000057F9" w:rsidRDefault="000057F9" w:rsidP="000057F9">
      <w:r w:rsidRPr="000057F9">
        <w:rPr>
          <w:b/>
          <w:bCs/>
          <w:i/>
          <w:iCs/>
          <w:u w:val="single"/>
        </w:rPr>
        <w:t>Oblast psychiatrie: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psychotické stavy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LMD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depresivní nálady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rPr>
          <w:b/>
          <w:bCs/>
        </w:rPr>
        <w:t>neurózy</w:t>
      </w:r>
    </w:p>
    <w:p w:rsidR="000057F9" w:rsidRPr="000057F9" w:rsidRDefault="000057F9" w:rsidP="000057F9">
      <w:pPr>
        <w:numPr>
          <w:ilvl w:val="0"/>
          <w:numId w:val="40"/>
        </w:numPr>
      </w:pP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>Cílená terapie, je vždy součástí komplexní rehabilitační péče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>Odvíjí se od individuálních potřeb klienta</w:t>
      </w:r>
    </w:p>
    <w:p w:rsidR="000057F9" w:rsidRPr="000057F9" w:rsidRDefault="000057F9" w:rsidP="000057F9">
      <w:pPr>
        <w:numPr>
          <w:ilvl w:val="0"/>
          <w:numId w:val="40"/>
        </w:numPr>
      </w:pPr>
      <w:r w:rsidRPr="000057F9">
        <w:t xml:space="preserve">Účinky </w:t>
      </w:r>
      <w:proofErr w:type="spellStart"/>
      <w:r w:rsidRPr="000057F9">
        <w:t>hipoterapie</w:t>
      </w:r>
      <w:proofErr w:type="spellEnd"/>
    </w:p>
    <w:p w:rsidR="000057F9" w:rsidRPr="000057F9" w:rsidRDefault="000057F9" w:rsidP="000057F9">
      <w:r w:rsidRPr="000057F9">
        <w:t>1/ přímé působení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Vliv na pohybový </w:t>
      </w:r>
      <w:proofErr w:type="gramStart"/>
      <w:r w:rsidRPr="000057F9">
        <w:t>systém(ovlivnění</w:t>
      </w:r>
      <w:proofErr w:type="gramEnd"/>
      <w:r w:rsidRPr="000057F9">
        <w:t xml:space="preserve"> CNS)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Působení na psychickou stránku osobnosti, ovlivnění emotivity, pocitu nedůvěry, úzkosti, ovlivnění komunikace, sebevědomí, atd.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Účinek: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snížení svalové </w:t>
      </w:r>
      <w:proofErr w:type="spellStart"/>
      <w:r w:rsidRPr="000057F9">
        <w:rPr>
          <w:b/>
          <w:bCs/>
        </w:rPr>
        <w:t>spasticity</w:t>
      </w:r>
      <w:proofErr w:type="spellEnd"/>
      <w:r w:rsidRPr="000057F9">
        <w:rPr>
          <w:b/>
          <w:bCs/>
        </w:rPr>
        <w:t xml:space="preserve"> u hypertoniků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 zlepšení koordinace, stability, motorických dovedností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 xml:space="preserve"> větší psychická pohoda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rozvrh </w:t>
      </w:r>
      <w:proofErr w:type="spellStart"/>
      <w:r w:rsidRPr="000057F9">
        <w:t>hipoterapie</w:t>
      </w:r>
      <w:proofErr w:type="spellEnd"/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2x týdně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Délku určuje terapeut na základě aktuálního stavu klienta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10-30minut po dobu 3 měsíců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Facilitační prvky v </w:t>
      </w:r>
      <w:proofErr w:type="spellStart"/>
      <w:r w:rsidRPr="000057F9">
        <w:t>hipoterapii</w:t>
      </w:r>
      <w:proofErr w:type="spellEnd"/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Narušení patologických stereotypů, vliv na CNS – tvorba nových posturálních programů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Tvorba nových pohybových stereotypů, normalizace svalového tonu, koordinace pohybů, vnímání rovnováhy, úprava svalové </w:t>
      </w:r>
      <w:proofErr w:type="spellStart"/>
      <w:r w:rsidRPr="000057F9">
        <w:t>dysbalance</w:t>
      </w:r>
      <w:proofErr w:type="spellEnd"/>
      <w:r w:rsidRPr="000057F9">
        <w:t>….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Pohyb ramen proti pánvi (fyziologická chůze)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lastRenderedPageBreak/>
        <w:t>PPK – psychoterapie pomocí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Terapeutické působení na klienty pomoví koně a psychoterapeutických a pedagogických prostředků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Metoda psychoterapie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Využívá širokou nabídku možností prostředí okolo koně (stáje, kontakt, interakce)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Terapie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proofErr w:type="gramStart"/>
      <w:r w:rsidRPr="000057F9">
        <w:t>Terapeut               kůň</w:t>
      </w:r>
      <w:proofErr w:type="gramEnd"/>
      <w:r w:rsidRPr="000057F9">
        <w:t xml:space="preserve">                pacient/klient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Psychiatrická diagnóza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Jedna lekce 30-120min, 1-2x týdně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Terapie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Kontaktní terapie – seznámení s prostředím, poznávání koně, péče o koně, navázání kontaktu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 xml:space="preserve">Samotná </w:t>
      </w:r>
      <w:proofErr w:type="spellStart"/>
      <w:r w:rsidRPr="000057F9">
        <w:t>hiporehabilitace</w:t>
      </w:r>
      <w:proofErr w:type="spellEnd"/>
      <w:r w:rsidRPr="000057F9">
        <w:t xml:space="preserve"> – adaptace na jízdu, </w:t>
      </w:r>
      <w:proofErr w:type="spellStart"/>
      <w:proofErr w:type="gramStart"/>
      <w:r w:rsidRPr="000057F9">
        <w:t>rovnováha..postupné</w:t>
      </w:r>
      <w:proofErr w:type="spellEnd"/>
      <w:proofErr w:type="gramEnd"/>
      <w:r w:rsidRPr="000057F9">
        <w:t xml:space="preserve"> zařazení složitějších cvičení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Pracovní terapie -  nácvik pracovních dovedností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Sportovní aktivity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rPr>
          <w:b/>
          <w:bCs/>
        </w:rPr>
        <w:t>Aktivity s využitím koní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Oblast pedagogická, sociální (dříve LPPJ)</w:t>
      </w:r>
    </w:p>
    <w:p w:rsidR="000057F9" w:rsidRPr="000057F9" w:rsidRDefault="000057F9" w:rsidP="000057F9">
      <w:pPr>
        <w:numPr>
          <w:ilvl w:val="0"/>
          <w:numId w:val="41"/>
        </w:numPr>
      </w:pPr>
      <w:r w:rsidRPr="000057F9">
        <w:t>Metoda využívá prostředí stáje, kontakt s koněm, interakce jako prostředek motivace, aktivizace a vzdělávání lidí se speciálními potřebami</w:t>
      </w:r>
    </w:p>
    <w:p w:rsidR="000057F9" w:rsidRPr="000057F9" w:rsidRDefault="000057F9" w:rsidP="000057F9"/>
    <w:p w:rsidR="000057F9" w:rsidRPr="000057F9" w:rsidRDefault="000057F9" w:rsidP="000057F9">
      <w:pPr>
        <w:numPr>
          <w:ilvl w:val="0"/>
          <w:numId w:val="42"/>
        </w:numPr>
        <w:pBdr>
          <w:bottom w:val="single" w:sz="4" w:space="1" w:color="auto"/>
        </w:pBdr>
        <w:rPr>
          <w:b/>
        </w:rPr>
      </w:pPr>
      <w:r w:rsidRPr="000057F9">
        <w:rPr>
          <w:b/>
        </w:rPr>
        <w:t xml:space="preserve">Muzikoterapie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Muzikoterapie: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Využití hudby v procesu s účelem usnadnění a rozvinutí 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>Komunikace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>Vztahy, učení, pohyblivost, sebevyjádření</w:t>
      </w:r>
    </w:p>
    <w:p w:rsidR="000057F9" w:rsidRPr="000057F9" w:rsidRDefault="000057F9" w:rsidP="000057F9">
      <w:pPr>
        <w:numPr>
          <w:ilvl w:val="1"/>
          <w:numId w:val="42"/>
        </w:numPr>
      </w:pPr>
      <w:r w:rsidRPr="000057F9">
        <w:rPr>
          <w:b/>
          <w:bCs/>
        </w:rPr>
        <w:t xml:space="preserve">Naplnění tělesných, emocionálních, mentálních, </w:t>
      </w:r>
      <w:proofErr w:type="gramStart"/>
      <w:r w:rsidRPr="000057F9">
        <w:rPr>
          <w:b/>
          <w:bCs/>
        </w:rPr>
        <w:t>sociálních a  kognitivních</w:t>
      </w:r>
      <w:proofErr w:type="gramEnd"/>
      <w:r w:rsidRPr="000057F9">
        <w:rPr>
          <w:b/>
          <w:bCs/>
        </w:rPr>
        <w:t xml:space="preserve"> potřeb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Cíl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i/>
          <w:iCs/>
        </w:rPr>
        <w:t>Rozvinout potenciál a/nebo obnovit funkce jedince tak, aby mohl dosáhnout lepší intra/inter personální integrace a následně vyšší kvality života.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lastRenderedPageBreak/>
        <w:t>Pojetí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 xml:space="preserve">Terapeutický přístup </w:t>
      </w:r>
    </w:p>
    <w:p w:rsidR="000057F9" w:rsidRPr="000057F9" w:rsidRDefault="000057F9" w:rsidP="000057F9">
      <w:pPr>
        <w:numPr>
          <w:ilvl w:val="3"/>
          <w:numId w:val="42"/>
        </w:numPr>
      </w:pPr>
      <w:r w:rsidRPr="000057F9">
        <w:t>Využití působení hudby (receptivní muzikoterapie)</w:t>
      </w:r>
    </w:p>
    <w:p w:rsidR="000057F9" w:rsidRPr="000057F9" w:rsidRDefault="000057F9" w:rsidP="000057F9">
      <w:pPr>
        <w:numPr>
          <w:ilvl w:val="3"/>
          <w:numId w:val="42"/>
        </w:numPr>
      </w:pPr>
      <w:r w:rsidRPr="000057F9">
        <w:t>Využití procesu vytváření hudby a zvuků (aktivní muzikoterapie)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Výhody muzikoterapie: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nonverbální komunikace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vyjádření pocitů (strach, obranné pocity, blízkost a vzdálenost, kontakt, dotek v hudební improvizaci) = </w:t>
      </w:r>
      <w:proofErr w:type="spellStart"/>
      <w:r w:rsidRPr="000057F9">
        <w:rPr>
          <w:b/>
          <w:bCs/>
        </w:rPr>
        <w:t>transverbální</w:t>
      </w:r>
      <w:proofErr w:type="spellEnd"/>
      <w:r w:rsidRPr="000057F9">
        <w:rPr>
          <w:b/>
          <w:bCs/>
        </w:rPr>
        <w:t xml:space="preserve"> vyjádření výpovědí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Formy: </w:t>
      </w:r>
      <w:r w:rsidRPr="000057F9">
        <w:rPr>
          <w:b/>
          <w:bCs/>
          <w:i/>
          <w:iCs/>
        </w:rPr>
        <w:t>receptivní muzikoterapie:</w:t>
      </w:r>
      <w:r w:rsidRPr="000057F9">
        <w:rPr>
          <w:b/>
          <w:bCs/>
        </w:rPr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poslouchání hudby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reakční muzikoterapie: směřuje k vyvolání emočních procesů, které odhalují racionalizované nebo potlačované konflikty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regulační muzikoterapie: probíhá ve skupině, smyslem je rozšíření vnímavosti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Dochází k harmonizaci – uvolnění - relaxaci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Receptivní muzikoterapie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Poslech hudby, šumů, zvuků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Klient vnímá produkci v klidné, relaxační poloze – vnímání/ prožívání</w:t>
      </w:r>
    </w:p>
    <w:p w:rsidR="000057F9" w:rsidRPr="000057F9" w:rsidRDefault="000057F9" w:rsidP="000057F9">
      <w:pPr>
        <w:numPr>
          <w:ilvl w:val="0"/>
          <w:numId w:val="42"/>
        </w:numPr>
      </w:pPr>
      <w:proofErr w:type="spellStart"/>
      <w:r w:rsidRPr="000057F9">
        <w:t>Formy:</w:t>
      </w:r>
      <w:r w:rsidRPr="000057F9">
        <w:rPr>
          <w:i/>
          <w:iCs/>
        </w:rPr>
        <w:t>aktivní</w:t>
      </w:r>
      <w:proofErr w:type="spellEnd"/>
      <w:r w:rsidRPr="000057F9">
        <w:rPr>
          <w:i/>
          <w:iCs/>
        </w:rPr>
        <w:t xml:space="preserve"> muzikoterapie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zpracování řečových poruch (koktavost)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volná improvizace hlasová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improvizace s hudebními nástroji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 provádí se s jednotlivci nebo ve skupině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Aktivní muzikoterapie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Účast klienta na hudební tvorbě/ produkci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Klient sám zpívá, hraje na nástroj nebo tělo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Hudební improvizace podněcuje aktivitu, tvořivost, představivost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t>Veřejný projev: pocit úspěchu, potěšení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i/>
          <w:iCs/>
        </w:rPr>
        <w:t>Hudební nástroje v muzikoterapii: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lastRenderedPageBreak/>
        <w:t>musí být stanovena určitá pravidla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nástroj funguje jako most mezi pacientem a okolím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nástroj má funkci „alter ego“ (pomocné já)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Bubny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Chřestidla, rolničky, hole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Dřevěné flétny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Gongy, zvonkohra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  <w:i/>
          <w:iCs/>
        </w:rPr>
        <w:t>Nástroje vlastního těla</w:t>
      </w:r>
      <w:r w:rsidRPr="000057F9">
        <w:rPr>
          <w:b/>
          <w:bCs/>
        </w:rPr>
        <w:t>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možnosti vydávání zvuků bez technických pomůcek = tleskání, dupání,…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nejdůležitějším je hlas (hlasová improvizace, rytmizace, melodizace říkadel, písní)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„ohmatávání“ vibrací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  <w:i/>
          <w:iCs/>
        </w:rPr>
        <w:t>Hlas v muzikoterapii</w:t>
      </w:r>
      <w:r w:rsidRPr="000057F9">
        <w:rPr>
          <w:b/>
          <w:bCs/>
        </w:rPr>
        <w:t>: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improvizují se melodie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smyšlená říkadla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improvizované písně vztahující se k situacím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instrumentální improvizace + hlas, tanec, pohyb + výkřiky</w:t>
      </w:r>
      <w:r w:rsidRPr="000057F9">
        <w:t xml:space="preserve"> 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Formy podle počtu klientů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 xml:space="preserve">Individuální </w:t>
      </w:r>
      <w:r w:rsidRPr="000057F9">
        <w:t>– klient/terapeut, využití aktivní/receptivní techniky</w:t>
      </w:r>
    </w:p>
    <w:p w:rsidR="000057F9" w:rsidRPr="000057F9" w:rsidRDefault="000057F9" w:rsidP="000057F9">
      <w:pPr>
        <w:numPr>
          <w:ilvl w:val="0"/>
          <w:numId w:val="42"/>
        </w:numPr>
      </w:pPr>
      <w:r w:rsidRPr="000057F9">
        <w:rPr>
          <w:b/>
          <w:bCs/>
        </w:rPr>
        <w:t>Skupinová</w:t>
      </w:r>
      <w:r w:rsidRPr="000057F9">
        <w:t xml:space="preserve"> – posílení skupinové spolupráce, sebevyjádření, adaptace důvěra</w:t>
      </w:r>
    </w:p>
    <w:p w:rsidR="000057F9" w:rsidRPr="000057F9" w:rsidRDefault="000057F9" w:rsidP="000057F9"/>
    <w:p w:rsidR="000057F9" w:rsidRPr="000057F9" w:rsidRDefault="000057F9"/>
    <w:sectPr w:rsidR="000057F9" w:rsidRPr="0000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28"/>
    <w:multiLevelType w:val="hybridMultilevel"/>
    <w:tmpl w:val="37040634"/>
    <w:lvl w:ilvl="0" w:tplc="617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8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E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E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B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85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B0231"/>
    <w:multiLevelType w:val="hybridMultilevel"/>
    <w:tmpl w:val="7F42A8F8"/>
    <w:lvl w:ilvl="0" w:tplc="CDF0F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8C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7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676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04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6B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C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01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0FE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10BE0"/>
    <w:multiLevelType w:val="hybridMultilevel"/>
    <w:tmpl w:val="A8FEC300"/>
    <w:lvl w:ilvl="0" w:tplc="59C8A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83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CF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0C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2EB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6F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6F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C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26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AC2C72"/>
    <w:multiLevelType w:val="hybridMultilevel"/>
    <w:tmpl w:val="B484B00E"/>
    <w:lvl w:ilvl="0" w:tplc="A9D27D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C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6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24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44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CA8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CA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3F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2653F"/>
    <w:multiLevelType w:val="hybridMultilevel"/>
    <w:tmpl w:val="FB4EA862"/>
    <w:lvl w:ilvl="0" w:tplc="3046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6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C6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0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B45A09"/>
    <w:multiLevelType w:val="hybridMultilevel"/>
    <w:tmpl w:val="BFB63A2A"/>
    <w:lvl w:ilvl="0" w:tplc="EA30E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25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88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6B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04D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0F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CE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C5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6F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D10B91"/>
    <w:multiLevelType w:val="hybridMultilevel"/>
    <w:tmpl w:val="B0DA4C6C"/>
    <w:lvl w:ilvl="0" w:tplc="5D6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0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6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C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360CBA"/>
    <w:multiLevelType w:val="hybridMultilevel"/>
    <w:tmpl w:val="CD9A21F8"/>
    <w:lvl w:ilvl="0" w:tplc="85D8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2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8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17D4F"/>
    <w:multiLevelType w:val="hybridMultilevel"/>
    <w:tmpl w:val="43406282"/>
    <w:lvl w:ilvl="0" w:tplc="7222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6B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CF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AF8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43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21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80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6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62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6E6270"/>
    <w:multiLevelType w:val="hybridMultilevel"/>
    <w:tmpl w:val="7AA8E7C0"/>
    <w:lvl w:ilvl="0" w:tplc="766A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2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4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A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AA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A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DF019C"/>
    <w:multiLevelType w:val="hybridMultilevel"/>
    <w:tmpl w:val="D7F0AD20"/>
    <w:lvl w:ilvl="0" w:tplc="56A80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CF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0B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27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09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656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2C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8D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81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2A19F0"/>
    <w:multiLevelType w:val="hybridMultilevel"/>
    <w:tmpl w:val="6DEED400"/>
    <w:lvl w:ilvl="0" w:tplc="AAF63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0B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E0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C0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A4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0A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87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4C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27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06502"/>
    <w:multiLevelType w:val="hybridMultilevel"/>
    <w:tmpl w:val="B29E0EBC"/>
    <w:lvl w:ilvl="0" w:tplc="9FC0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C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0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A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9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8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8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6359FC"/>
    <w:multiLevelType w:val="hybridMultilevel"/>
    <w:tmpl w:val="BDA4F2EA"/>
    <w:lvl w:ilvl="0" w:tplc="B4AA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2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6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E9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D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68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C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6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B56F59"/>
    <w:multiLevelType w:val="hybridMultilevel"/>
    <w:tmpl w:val="DC4CF14A"/>
    <w:lvl w:ilvl="0" w:tplc="24E4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E6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03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6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6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E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4E45D5"/>
    <w:multiLevelType w:val="hybridMultilevel"/>
    <w:tmpl w:val="5E204A46"/>
    <w:lvl w:ilvl="0" w:tplc="C0CCC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8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E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E5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61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D528C3"/>
    <w:multiLevelType w:val="hybridMultilevel"/>
    <w:tmpl w:val="DEFE713C"/>
    <w:lvl w:ilvl="0" w:tplc="8BF8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4889C">
      <w:start w:val="29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8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C1F8">
      <w:start w:val="296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B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8660BF"/>
    <w:multiLevelType w:val="hybridMultilevel"/>
    <w:tmpl w:val="8CF04B30"/>
    <w:lvl w:ilvl="0" w:tplc="C054D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7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C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3E4E83"/>
    <w:multiLevelType w:val="hybridMultilevel"/>
    <w:tmpl w:val="86A01140"/>
    <w:lvl w:ilvl="0" w:tplc="38C082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3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81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E49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94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6F3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8CB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0EB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2EB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A7047"/>
    <w:multiLevelType w:val="hybridMultilevel"/>
    <w:tmpl w:val="434C17AE"/>
    <w:lvl w:ilvl="0" w:tplc="E2EACF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88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C8E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06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0941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E6C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026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06B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E5D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0335B"/>
    <w:multiLevelType w:val="hybridMultilevel"/>
    <w:tmpl w:val="AED6D5DC"/>
    <w:lvl w:ilvl="0" w:tplc="03763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82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2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8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6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C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A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660019"/>
    <w:multiLevelType w:val="hybridMultilevel"/>
    <w:tmpl w:val="CD90C794"/>
    <w:lvl w:ilvl="0" w:tplc="2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F4FC">
      <w:start w:val="17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3F8">
      <w:start w:val="174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A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A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2B659E"/>
    <w:multiLevelType w:val="hybridMultilevel"/>
    <w:tmpl w:val="73089DDE"/>
    <w:lvl w:ilvl="0" w:tplc="D78A6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4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C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4F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8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2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1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896CB2"/>
    <w:multiLevelType w:val="hybridMultilevel"/>
    <w:tmpl w:val="552C0846"/>
    <w:lvl w:ilvl="0" w:tplc="B6961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B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68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AB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2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2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87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E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2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BC4E8A"/>
    <w:multiLevelType w:val="hybridMultilevel"/>
    <w:tmpl w:val="B18250E4"/>
    <w:lvl w:ilvl="0" w:tplc="AD44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B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1D7C4E"/>
    <w:multiLevelType w:val="hybridMultilevel"/>
    <w:tmpl w:val="38A68A1A"/>
    <w:lvl w:ilvl="0" w:tplc="A702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A0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630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0F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7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29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CF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A5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ED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5217DF"/>
    <w:multiLevelType w:val="hybridMultilevel"/>
    <w:tmpl w:val="056433A8"/>
    <w:lvl w:ilvl="0" w:tplc="0D4A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0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85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0F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C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2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2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5C0C2C"/>
    <w:multiLevelType w:val="hybridMultilevel"/>
    <w:tmpl w:val="5F548256"/>
    <w:lvl w:ilvl="0" w:tplc="BB845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E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C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E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0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0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0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FD2D3F"/>
    <w:multiLevelType w:val="hybridMultilevel"/>
    <w:tmpl w:val="0BDA0654"/>
    <w:lvl w:ilvl="0" w:tplc="28CA2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EC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0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0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A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E9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6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CB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901CB0"/>
    <w:multiLevelType w:val="hybridMultilevel"/>
    <w:tmpl w:val="94BEBDF0"/>
    <w:lvl w:ilvl="0" w:tplc="222E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A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E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2547B9"/>
    <w:multiLevelType w:val="hybridMultilevel"/>
    <w:tmpl w:val="9A9AA93C"/>
    <w:lvl w:ilvl="0" w:tplc="DA161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ED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AA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49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CD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8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8C8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AA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A6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B829E2"/>
    <w:multiLevelType w:val="hybridMultilevel"/>
    <w:tmpl w:val="0AD87F66"/>
    <w:lvl w:ilvl="0" w:tplc="F2369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0B1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87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264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435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80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E4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074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C7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1635A1"/>
    <w:multiLevelType w:val="hybridMultilevel"/>
    <w:tmpl w:val="5ECAD1B4"/>
    <w:lvl w:ilvl="0" w:tplc="9C9C8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0F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47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C4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E6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8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AB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8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A0472F"/>
    <w:multiLevelType w:val="hybridMultilevel"/>
    <w:tmpl w:val="183E5886"/>
    <w:lvl w:ilvl="0" w:tplc="75EC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63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0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4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21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C4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88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2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2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B4C1385"/>
    <w:multiLevelType w:val="hybridMultilevel"/>
    <w:tmpl w:val="FAE85C44"/>
    <w:lvl w:ilvl="0" w:tplc="35E8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C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2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F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0B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E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8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FF42A09"/>
    <w:multiLevelType w:val="hybridMultilevel"/>
    <w:tmpl w:val="C11287AC"/>
    <w:lvl w:ilvl="0" w:tplc="6FA21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2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0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68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0F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3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0D15427"/>
    <w:multiLevelType w:val="hybridMultilevel"/>
    <w:tmpl w:val="2766EF08"/>
    <w:lvl w:ilvl="0" w:tplc="B5561E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E28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88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43A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430D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673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6615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4D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271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6120A"/>
    <w:multiLevelType w:val="hybridMultilevel"/>
    <w:tmpl w:val="63A06D66"/>
    <w:lvl w:ilvl="0" w:tplc="3BC0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4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4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60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8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6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F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49750B"/>
    <w:multiLevelType w:val="hybridMultilevel"/>
    <w:tmpl w:val="D09688BC"/>
    <w:lvl w:ilvl="0" w:tplc="057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8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8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8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6F016F"/>
    <w:multiLevelType w:val="hybridMultilevel"/>
    <w:tmpl w:val="7ED67A06"/>
    <w:lvl w:ilvl="0" w:tplc="C0087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23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E7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45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62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A7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40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A2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0A4422"/>
    <w:multiLevelType w:val="hybridMultilevel"/>
    <w:tmpl w:val="304C4132"/>
    <w:lvl w:ilvl="0" w:tplc="8498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E3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2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2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2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A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2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2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405A68"/>
    <w:multiLevelType w:val="hybridMultilevel"/>
    <w:tmpl w:val="1E1ED7EE"/>
    <w:lvl w:ilvl="0" w:tplc="4A0E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EBD6A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4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3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4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39"/>
  </w:num>
  <w:num w:numId="5">
    <w:abstractNumId w:val="13"/>
  </w:num>
  <w:num w:numId="6">
    <w:abstractNumId w:val="30"/>
  </w:num>
  <w:num w:numId="7">
    <w:abstractNumId w:val="38"/>
  </w:num>
  <w:num w:numId="8">
    <w:abstractNumId w:val="2"/>
  </w:num>
  <w:num w:numId="9">
    <w:abstractNumId w:val="14"/>
  </w:num>
  <w:num w:numId="10">
    <w:abstractNumId w:val="11"/>
  </w:num>
  <w:num w:numId="11">
    <w:abstractNumId w:val="37"/>
  </w:num>
  <w:num w:numId="12">
    <w:abstractNumId w:val="8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15"/>
  </w:num>
  <w:num w:numId="18">
    <w:abstractNumId w:val="1"/>
  </w:num>
  <w:num w:numId="19">
    <w:abstractNumId w:val="20"/>
  </w:num>
  <w:num w:numId="20">
    <w:abstractNumId w:val="10"/>
  </w:num>
  <w:num w:numId="21">
    <w:abstractNumId w:val="26"/>
  </w:num>
  <w:num w:numId="22">
    <w:abstractNumId w:val="22"/>
  </w:num>
  <w:num w:numId="23">
    <w:abstractNumId w:val="19"/>
  </w:num>
  <w:num w:numId="24">
    <w:abstractNumId w:val="36"/>
  </w:num>
  <w:num w:numId="25">
    <w:abstractNumId w:val="18"/>
  </w:num>
  <w:num w:numId="26">
    <w:abstractNumId w:val="31"/>
  </w:num>
  <w:num w:numId="27">
    <w:abstractNumId w:val="40"/>
  </w:num>
  <w:num w:numId="28">
    <w:abstractNumId w:val="23"/>
  </w:num>
  <w:num w:numId="29">
    <w:abstractNumId w:val="35"/>
  </w:num>
  <w:num w:numId="30">
    <w:abstractNumId w:val="6"/>
  </w:num>
  <w:num w:numId="31">
    <w:abstractNumId w:val="34"/>
  </w:num>
  <w:num w:numId="32">
    <w:abstractNumId w:val="32"/>
  </w:num>
  <w:num w:numId="33">
    <w:abstractNumId w:val="21"/>
  </w:num>
  <w:num w:numId="34">
    <w:abstractNumId w:val="0"/>
  </w:num>
  <w:num w:numId="35">
    <w:abstractNumId w:val="17"/>
  </w:num>
  <w:num w:numId="36">
    <w:abstractNumId w:val="12"/>
  </w:num>
  <w:num w:numId="37">
    <w:abstractNumId w:val="41"/>
  </w:num>
  <w:num w:numId="38">
    <w:abstractNumId w:val="4"/>
  </w:num>
  <w:num w:numId="39">
    <w:abstractNumId w:val="24"/>
  </w:num>
  <w:num w:numId="40">
    <w:abstractNumId w:val="7"/>
  </w:num>
  <w:num w:numId="41">
    <w:abstractNumId w:val="2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24"/>
    <w:rsid w:val="000057F9"/>
    <w:rsid w:val="00052524"/>
    <w:rsid w:val="003945E3"/>
    <w:rsid w:val="00517ECA"/>
    <w:rsid w:val="007E06AF"/>
    <w:rsid w:val="00975215"/>
    <w:rsid w:val="00AF1BCB"/>
    <w:rsid w:val="00E44DD4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4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4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75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46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0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2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4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05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30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3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8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5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5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4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1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0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5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01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0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3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1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79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2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stence.org" TargetMode="External"/><Relationship Id="rId13" Type="http://schemas.openxmlformats.org/officeDocument/2006/relationships/hyperlink" Target="http://www.gemini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sobn&#237;asistence.cz" TargetMode="External"/><Relationship Id="rId12" Type="http://schemas.openxmlformats.org/officeDocument/2006/relationships/hyperlink" Target="http://www.ssfd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yprolid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c-info.upol.cz/profil/?p=446" TargetMode="External"/><Relationship Id="rId11" Type="http://schemas.openxmlformats.org/officeDocument/2006/relationships/hyperlink" Target="http://www.dumrodi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.muni.cz/elportal/?id=1173211" TargetMode="External"/><Relationship Id="rId10" Type="http://schemas.openxmlformats.org/officeDocument/2006/relationships/hyperlink" Target="http://www.youtube.com/watch?v=jpvwRme5T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porady/1096060107-klic/211562221700014/video/" TargetMode="External"/><Relationship Id="rId14" Type="http://schemas.openxmlformats.org/officeDocument/2006/relationships/hyperlink" Target="http://www.somspol.wz.cz/ospolecnosti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4409</Words>
  <Characters>26019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6</cp:revision>
  <dcterms:created xsi:type="dcterms:W3CDTF">2014-11-21T08:10:00Z</dcterms:created>
  <dcterms:modified xsi:type="dcterms:W3CDTF">2015-05-22T08:17:00Z</dcterms:modified>
</cp:coreProperties>
</file>