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C96" w:rsidRPr="00273C6E" w:rsidRDefault="00B51C96" w:rsidP="00B51C96">
      <w:pPr>
        <w:rPr>
          <w:b/>
          <w:bCs/>
          <w:sz w:val="28"/>
          <w:szCs w:val="28"/>
        </w:rPr>
      </w:pPr>
      <w:bookmarkStart w:id="0" w:name="_GoBack"/>
      <w:bookmarkEnd w:id="0"/>
      <w:r w:rsidRPr="00682ADD">
        <w:rPr>
          <w:b/>
          <w:bCs/>
          <w:sz w:val="28"/>
          <w:szCs w:val="28"/>
          <w:highlight w:val="green"/>
        </w:rPr>
        <w:t>I. Zrakové postižení – definice, klasifikace, pojetí</w:t>
      </w:r>
    </w:p>
    <w:p w:rsidR="00B51C96" w:rsidRDefault="00B51C96" w:rsidP="00B51C96"/>
    <w:p w:rsidR="00B51C96" w:rsidRPr="00440EB2" w:rsidRDefault="00B51C96" w:rsidP="009B52B3">
      <w:pPr>
        <w:numPr>
          <w:ilvl w:val="0"/>
          <w:numId w:val="7"/>
        </w:numPr>
        <w:tabs>
          <w:tab w:val="clear" w:pos="720"/>
          <w:tab w:val="num" w:pos="360"/>
        </w:tabs>
        <w:ind w:hanging="720"/>
        <w:rPr>
          <w:b/>
          <w:bCs/>
        </w:rPr>
      </w:pPr>
      <w:r w:rsidRPr="00440EB2">
        <w:rPr>
          <w:b/>
          <w:bCs/>
        </w:rPr>
        <w:t>POSTIŽENÍ OBECNĚ</w:t>
      </w:r>
    </w:p>
    <w:p w:rsidR="00B51C96" w:rsidRPr="00273C6E" w:rsidRDefault="00B51C96" w:rsidP="00B51C96">
      <w:pPr>
        <w:ind w:left="360"/>
      </w:pPr>
    </w:p>
    <w:p w:rsidR="00B51C96" w:rsidRPr="00273C6E" w:rsidRDefault="00B51C96" w:rsidP="00B51C96">
      <w:pPr>
        <w:rPr>
          <w:b/>
          <w:bCs/>
        </w:rPr>
      </w:pPr>
      <w:r w:rsidRPr="00273C6E">
        <w:rPr>
          <w:b/>
          <w:bCs/>
        </w:rPr>
        <w:t>WHO - International Classification of Functioning, Disability and Health – ICF</w:t>
      </w:r>
      <w:r>
        <w:rPr>
          <w:b/>
          <w:bCs/>
        </w:rPr>
        <w:t>DH</w:t>
      </w:r>
      <w:r w:rsidRPr="00273C6E">
        <w:rPr>
          <w:b/>
          <w:bCs/>
        </w:rPr>
        <w:t xml:space="preserve"> (1980)</w:t>
      </w:r>
    </w:p>
    <w:p w:rsidR="00B51C96" w:rsidRPr="00273C6E" w:rsidRDefault="00B51C96" w:rsidP="00B51C96">
      <w:pPr>
        <w:numPr>
          <w:ilvl w:val="0"/>
          <w:numId w:val="1"/>
        </w:numPr>
      </w:pPr>
      <w:r w:rsidRPr="00273C6E">
        <w:t xml:space="preserve">poukazuje na rozdíly mezi jednotlivými užívanými termíny. </w:t>
      </w:r>
    </w:p>
    <w:p w:rsidR="00B51C96" w:rsidRPr="00273C6E" w:rsidRDefault="00B51C96" w:rsidP="00B51C96">
      <w:pPr>
        <w:numPr>
          <w:ilvl w:val="0"/>
          <w:numId w:val="1"/>
        </w:numPr>
      </w:pPr>
      <w:r w:rsidRPr="00273C6E">
        <w:rPr>
          <w:i/>
          <w:iCs/>
        </w:rPr>
        <w:t xml:space="preserve">disorder  </w:t>
      </w:r>
      <w:r w:rsidRPr="00273C6E">
        <w:t xml:space="preserve">= </w:t>
      </w:r>
      <w:r w:rsidRPr="00273C6E">
        <w:rPr>
          <w:i/>
          <w:iCs/>
        </w:rPr>
        <w:t>porucha, vada</w:t>
      </w:r>
      <w:r w:rsidRPr="00273C6E">
        <w:t xml:space="preserve">, je vymezen jako medicínsky definovaný stav nebo nemoc. </w:t>
      </w:r>
    </w:p>
    <w:p w:rsidR="00B51C96" w:rsidRPr="00273C6E" w:rsidRDefault="00B51C96" w:rsidP="00B51C96">
      <w:pPr>
        <w:numPr>
          <w:ilvl w:val="0"/>
          <w:numId w:val="1"/>
        </w:numPr>
      </w:pPr>
      <w:r w:rsidRPr="00273C6E">
        <w:rPr>
          <w:i/>
          <w:iCs/>
        </w:rPr>
        <w:t xml:space="preserve">disability </w:t>
      </w:r>
      <w:r w:rsidRPr="00273C6E">
        <w:t xml:space="preserve"> je omezení schopnosti provádět nějakou činnost, která je pokládána za normální </w:t>
      </w:r>
    </w:p>
    <w:p w:rsidR="00B51C96" w:rsidRDefault="00B51C96" w:rsidP="00B51C96"/>
    <w:p w:rsidR="00B51C96" w:rsidRPr="00273C6E" w:rsidRDefault="00B51C96" w:rsidP="00B51C96">
      <w:pPr>
        <w:rPr>
          <w:b/>
          <w:bCs/>
        </w:rPr>
      </w:pPr>
      <w:r w:rsidRPr="00273C6E">
        <w:rPr>
          <w:b/>
          <w:bCs/>
        </w:rPr>
        <w:t>Postižení obecně</w:t>
      </w:r>
    </w:p>
    <w:p w:rsidR="00B51C96" w:rsidRPr="00273C6E" w:rsidRDefault="00B51C96" w:rsidP="00B51C96">
      <w:pPr>
        <w:numPr>
          <w:ilvl w:val="0"/>
          <w:numId w:val="2"/>
        </w:numPr>
      </w:pPr>
      <w:r w:rsidRPr="00273C6E">
        <w:rPr>
          <w:i/>
          <w:iCs/>
        </w:rPr>
        <w:t>Impairment</w:t>
      </w:r>
      <w:r w:rsidRPr="00273C6E">
        <w:t xml:space="preserve"> </w:t>
      </w:r>
      <w:r w:rsidRPr="00273C6E">
        <w:rPr>
          <w:i/>
          <w:iCs/>
        </w:rPr>
        <w:t>(Schädigung)</w:t>
      </w:r>
      <w:r w:rsidRPr="00273C6E">
        <w:t xml:space="preserve"> = </w:t>
      </w:r>
      <w:r w:rsidRPr="00273C6E">
        <w:rPr>
          <w:i/>
          <w:iCs/>
        </w:rPr>
        <w:t>postižení</w:t>
      </w:r>
      <w:r w:rsidRPr="00273C6E">
        <w:t xml:space="preserve"> znamená ztrátu nebo abnormalitu psychické, fyziologické či anatomické struktury či funkce,</w:t>
      </w:r>
    </w:p>
    <w:p w:rsidR="00B51C96" w:rsidRPr="00273C6E" w:rsidRDefault="00B51C96" w:rsidP="00B51C96">
      <w:pPr>
        <w:numPr>
          <w:ilvl w:val="0"/>
          <w:numId w:val="2"/>
        </w:numPr>
      </w:pPr>
      <w:r w:rsidRPr="00273C6E">
        <w:rPr>
          <w:i/>
          <w:iCs/>
        </w:rPr>
        <w:t>Handicap</w:t>
      </w:r>
      <w:r w:rsidRPr="00273C6E">
        <w:t xml:space="preserve"> </w:t>
      </w:r>
      <w:r w:rsidRPr="00273C6E">
        <w:rPr>
          <w:i/>
          <w:iCs/>
        </w:rPr>
        <w:t>(Behinderung)</w:t>
      </w:r>
      <w:r w:rsidRPr="00273C6E">
        <w:t xml:space="preserve"> - vliv poruchy či postižení na práci člověka, jeho seberealizaci a předpokládá nemožnost dosažení cílů </w:t>
      </w:r>
    </w:p>
    <w:p w:rsidR="00B51C96" w:rsidRDefault="00B51C96" w:rsidP="00B51C96"/>
    <w:p w:rsidR="00B51C96" w:rsidRDefault="00B51C96" w:rsidP="00B51C96">
      <w:r w:rsidRPr="00273C6E">
        <w:rPr>
          <w:b/>
          <w:bCs/>
        </w:rPr>
        <w:t>WHO – ICF 2001</w:t>
      </w:r>
      <w:r>
        <w:rPr>
          <w:b/>
          <w:bCs/>
        </w:rPr>
        <w:t xml:space="preserve"> </w:t>
      </w:r>
      <w:r w:rsidRPr="00273C6E">
        <w:rPr>
          <w:b/>
          <w:bCs/>
        </w:rPr>
        <w:t>-</w:t>
      </w:r>
      <w:r w:rsidRPr="00273C6E">
        <w:t xml:space="preserve"> cíl přesunout medicínský pohled na postižení směrem k člověku v celé jeho rozmanitosti a životním prostředí </w:t>
      </w:r>
    </w:p>
    <w:p w:rsidR="00B51C96" w:rsidRPr="00273C6E" w:rsidRDefault="00B51C96" w:rsidP="00B51C96">
      <w:pPr>
        <w:numPr>
          <w:ilvl w:val="0"/>
          <w:numId w:val="3"/>
        </w:numPr>
      </w:pPr>
      <w:r w:rsidRPr="00273C6E">
        <w:rPr>
          <w:i/>
          <w:iCs/>
        </w:rPr>
        <w:t>body functions and structures (tělesné funkce a struktury)</w:t>
      </w:r>
      <w:r w:rsidRPr="00273C6E">
        <w:t xml:space="preserve">, </w:t>
      </w:r>
    </w:p>
    <w:p w:rsidR="00B51C96" w:rsidRPr="00273C6E" w:rsidRDefault="00B51C96" w:rsidP="00B51C96">
      <w:pPr>
        <w:numPr>
          <w:ilvl w:val="0"/>
          <w:numId w:val="3"/>
        </w:numPr>
      </w:pPr>
      <w:r w:rsidRPr="00273C6E">
        <w:rPr>
          <w:i/>
          <w:iCs/>
        </w:rPr>
        <w:t>activity</w:t>
      </w:r>
      <w:r w:rsidRPr="00273C6E">
        <w:t xml:space="preserve"> (aktivita)</w:t>
      </w:r>
    </w:p>
    <w:p w:rsidR="00B51C96" w:rsidRPr="00273C6E" w:rsidRDefault="00B51C96" w:rsidP="00B51C96">
      <w:pPr>
        <w:numPr>
          <w:ilvl w:val="0"/>
          <w:numId w:val="3"/>
        </w:numPr>
      </w:pPr>
      <w:r w:rsidRPr="00273C6E">
        <w:rPr>
          <w:i/>
          <w:iCs/>
        </w:rPr>
        <w:t>participation (participace/účast)</w:t>
      </w:r>
      <w:r w:rsidRPr="00273C6E">
        <w:t xml:space="preserve">. </w:t>
      </w:r>
    </w:p>
    <w:p w:rsidR="00B51C96" w:rsidRPr="00273C6E" w:rsidRDefault="00B51C96" w:rsidP="00B51C96"/>
    <w:p w:rsidR="00B51C96" w:rsidRDefault="00B51C96" w:rsidP="00B51C96">
      <w:pPr>
        <w:numPr>
          <w:ilvl w:val="1"/>
          <w:numId w:val="4"/>
        </w:numPr>
        <w:tabs>
          <w:tab w:val="clear" w:pos="1440"/>
          <w:tab w:val="num" w:pos="720"/>
        </w:tabs>
        <w:ind w:left="720"/>
      </w:pPr>
      <w:r w:rsidRPr="00273C6E">
        <w:t>Postižení</w:t>
      </w:r>
      <w:r>
        <w:t xml:space="preserve"> je</w:t>
      </w:r>
      <w:r w:rsidRPr="00273C6E">
        <w:t xml:space="preserve"> součástí tělesných struktur, součástí zdravotní dispozice jedince a nemusí souviset s nemocí. </w:t>
      </w:r>
    </w:p>
    <w:p w:rsidR="00B51C96" w:rsidRDefault="00B51C96" w:rsidP="00B51C96"/>
    <w:p w:rsidR="00B51C96" w:rsidRPr="00273C6E" w:rsidRDefault="00B51C96" w:rsidP="00B51C96">
      <w:r w:rsidRPr="00B51C96">
        <w:rPr>
          <w:b/>
          <w:bCs/>
        </w:rPr>
        <w:t xml:space="preserve">ICF </w:t>
      </w:r>
      <w:r w:rsidRPr="00273C6E">
        <w:rPr>
          <w:b/>
          <w:bCs/>
        </w:rPr>
        <w:t xml:space="preserve"> - </w:t>
      </w:r>
      <w:r>
        <w:rPr>
          <w:b/>
          <w:bCs/>
        </w:rPr>
        <w:t xml:space="preserve">oblasti </w:t>
      </w:r>
      <w:r w:rsidRPr="00273C6E">
        <w:rPr>
          <w:b/>
          <w:bCs/>
        </w:rPr>
        <w:t>využití</w:t>
      </w:r>
      <w:r>
        <w:rPr>
          <w:b/>
          <w:bCs/>
        </w:rPr>
        <w:t xml:space="preserve"> klasifikace</w:t>
      </w:r>
      <w:r w:rsidRPr="00273C6E">
        <w:rPr>
          <w:b/>
          <w:bCs/>
        </w:rPr>
        <w:br/>
        <w:t xml:space="preserve"> (</w:t>
      </w:r>
      <w:r>
        <w:rPr>
          <w:b/>
          <w:bCs/>
        </w:rPr>
        <w:t>použito</w:t>
      </w:r>
      <w:r w:rsidRPr="00273C6E">
        <w:rPr>
          <w:b/>
          <w:bCs/>
        </w:rPr>
        <w:t xml:space="preserve"> z www.who.int/classification/icf)</w:t>
      </w:r>
    </w:p>
    <w:p w:rsidR="00B51C96" w:rsidRPr="00273C6E" w:rsidRDefault="00B51C96" w:rsidP="009B52B3">
      <w:pPr>
        <w:numPr>
          <w:ilvl w:val="0"/>
          <w:numId w:val="5"/>
        </w:numPr>
        <w:rPr>
          <w:lang w:val="en-GB"/>
        </w:rPr>
      </w:pPr>
      <w:r w:rsidRPr="00273C6E">
        <w:t>Zdravotnictví</w:t>
      </w:r>
    </w:p>
    <w:p w:rsidR="00B51C96" w:rsidRPr="00273C6E" w:rsidRDefault="00B51C96" w:rsidP="009B52B3">
      <w:pPr>
        <w:numPr>
          <w:ilvl w:val="0"/>
          <w:numId w:val="5"/>
        </w:numPr>
        <w:rPr>
          <w:lang w:val="en-GB"/>
        </w:rPr>
      </w:pPr>
      <w:r w:rsidRPr="00273C6E">
        <w:t>Sociální sektor</w:t>
      </w:r>
    </w:p>
    <w:p w:rsidR="00B51C96" w:rsidRPr="00273C6E" w:rsidRDefault="00B51C96" w:rsidP="009B52B3">
      <w:pPr>
        <w:numPr>
          <w:ilvl w:val="0"/>
          <w:numId w:val="5"/>
        </w:numPr>
        <w:rPr>
          <w:lang w:val="en-GB"/>
        </w:rPr>
      </w:pPr>
      <w:r w:rsidRPr="00273C6E">
        <w:t>Školství a vzdělávání</w:t>
      </w:r>
    </w:p>
    <w:p w:rsidR="00B51C96" w:rsidRPr="00273C6E" w:rsidRDefault="00B51C96" w:rsidP="009B52B3">
      <w:pPr>
        <w:numPr>
          <w:ilvl w:val="0"/>
          <w:numId w:val="5"/>
        </w:numPr>
        <w:rPr>
          <w:lang w:val="en-GB"/>
        </w:rPr>
      </w:pPr>
      <w:r w:rsidRPr="00273C6E">
        <w:t>Oblast práce a zaměstnávání</w:t>
      </w:r>
    </w:p>
    <w:p w:rsidR="00B51C96" w:rsidRPr="00273C6E" w:rsidRDefault="00B51C96" w:rsidP="009B52B3">
      <w:pPr>
        <w:numPr>
          <w:ilvl w:val="0"/>
          <w:numId w:val="5"/>
        </w:numPr>
        <w:rPr>
          <w:lang w:val="en-GB"/>
        </w:rPr>
      </w:pPr>
      <w:r w:rsidRPr="00273C6E">
        <w:t>Ekonomika</w:t>
      </w:r>
      <w:r w:rsidRPr="00273C6E">
        <w:rPr>
          <w:lang w:val="en-GB"/>
        </w:rPr>
        <w:t xml:space="preserve"> &amp; </w:t>
      </w:r>
      <w:r w:rsidRPr="00273C6E">
        <w:t>vývoj</w:t>
      </w:r>
    </w:p>
    <w:p w:rsidR="00B51C96" w:rsidRPr="00273C6E" w:rsidRDefault="00B51C96" w:rsidP="009B52B3">
      <w:pPr>
        <w:numPr>
          <w:ilvl w:val="0"/>
          <w:numId w:val="5"/>
        </w:numPr>
        <w:rPr>
          <w:lang w:val="en-GB"/>
        </w:rPr>
      </w:pPr>
      <w:r w:rsidRPr="00273C6E">
        <w:t>Legislativa</w:t>
      </w:r>
      <w:r w:rsidRPr="00273C6E">
        <w:rPr>
          <w:lang w:val="en-GB"/>
        </w:rPr>
        <w:t xml:space="preserve"> &amp; </w:t>
      </w:r>
      <w:r w:rsidRPr="00273C6E">
        <w:t>právo</w:t>
      </w:r>
    </w:p>
    <w:p w:rsidR="00B51C96" w:rsidRPr="00273C6E" w:rsidRDefault="00B51C96" w:rsidP="009B52B3">
      <w:pPr>
        <w:numPr>
          <w:ilvl w:val="0"/>
          <w:numId w:val="5"/>
        </w:numPr>
        <w:rPr>
          <w:lang w:val="en-GB"/>
        </w:rPr>
      </w:pPr>
      <w:r w:rsidRPr="00273C6E">
        <w:t>Další</w:t>
      </w:r>
      <w:r w:rsidRPr="00273C6E">
        <w:rPr>
          <w:lang w:val="en-GB"/>
        </w:rPr>
        <w:t xml:space="preserve"> ….</w:t>
      </w:r>
    </w:p>
    <w:p w:rsidR="00B51C96" w:rsidRDefault="00B51C96" w:rsidP="00B51C96"/>
    <w:p w:rsidR="00B51C96" w:rsidRPr="00273C6E" w:rsidRDefault="00B51C96" w:rsidP="00B51C96"/>
    <w:p w:rsidR="00B51C96" w:rsidRPr="00440EB2" w:rsidRDefault="00B51C96" w:rsidP="00B51C96">
      <w:pPr>
        <w:rPr>
          <w:b/>
          <w:bCs/>
        </w:rPr>
      </w:pPr>
      <w:r w:rsidRPr="00440EB2">
        <w:rPr>
          <w:b/>
          <w:bCs/>
        </w:rPr>
        <w:t>Další termíny označující postižení</w:t>
      </w:r>
    </w:p>
    <w:p w:rsidR="00B51C96" w:rsidRPr="00273C6E" w:rsidRDefault="00B51C96" w:rsidP="009B52B3">
      <w:pPr>
        <w:numPr>
          <w:ilvl w:val="0"/>
          <w:numId w:val="6"/>
        </w:numPr>
      </w:pPr>
      <w:r w:rsidRPr="00273C6E">
        <w:rPr>
          <w:i/>
          <w:iCs/>
        </w:rPr>
        <w:t>člověk/dítě se zvláštními potřebami</w:t>
      </w:r>
      <w:r w:rsidRPr="00273C6E">
        <w:t xml:space="preserve"> (Květoňová-Švecová 2004) </w:t>
      </w:r>
    </w:p>
    <w:p w:rsidR="00B51C96" w:rsidRPr="00273C6E" w:rsidRDefault="00B51C96" w:rsidP="009B52B3">
      <w:pPr>
        <w:numPr>
          <w:ilvl w:val="0"/>
          <w:numId w:val="6"/>
        </w:numPr>
      </w:pPr>
      <w:r w:rsidRPr="00273C6E">
        <w:rPr>
          <w:i/>
          <w:iCs/>
        </w:rPr>
        <w:t>člověk/dítě se speciálními potřebami</w:t>
      </w:r>
      <w:r w:rsidRPr="00273C6E">
        <w:t xml:space="preserve"> (</w:t>
      </w:r>
      <w:r w:rsidRPr="00273C6E">
        <w:rPr>
          <w:i/>
          <w:iCs/>
        </w:rPr>
        <w:t>special needs, Förderbedarf</w:t>
      </w:r>
      <w:r w:rsidRPr="00273C6E">
        <w:t xml:space="preserve">), </w:t>
      </w:r>
    </w:p>
    <w:p w:rsidR="00B51C96" w:rsidRPr="00273C6E" w:rsidRDefault="00B51C96" w:rsidP="009B52B3">
      <w:pPr>
        <w:numPr>
          <w:ilvl w:val="0"/>
          <w:numId w:val="6"/>
        </w:numPr>
      </w:pPr>
      <w:r w:rsidRPr="00273C6E">
        <w:t xml:space="preserve">pro oblast vzdělávání </w:t>
      </w:r>
      <w:r w:rsidRPr="00273C6E">
        <w:rPr>
          <w:i/>
          <w:iCs/>
        </w:rPr>
        <w:t>žák se speciálními vzdělávacími potřebami</w:t>
      </w:r>
      <w:r w:rsidRPr="00273C6E">
        <w:t xml:space="preserve"> (</w:t>
      </w:r>
      <w:r w:rsidRPr="00273C6E">
        <w:rPr>
          <w:i/>
          <w:iCs/>
        </w:rPr>
        <w:t>pupil with special educational needs, Schüler mit sonderpädagogischem Förderbedarf)</w:t>
      </w:r>
      <w:r w:rsidRPr="00273C6E">
        <w:t xml:space="preserve">. </w:t>
      </w:r>
    </w:p>
    <w:p w:rsidR="00B51C96" w:rsidRPr="00273C6E" w:rsidRDefault="00B51C96" w:rsidP="009B52B3">
      <w:pPr>
        <w:numPr>
          <w:ilvl w:val="0"/>
          <w:numId w:val="6"/>
        </w:numPr>
      </w:pPr>
      <w:r w:rsidRPr="00273C6E">
        <w:rPr>
          <w:i/>
          <w:iCs/>
        </w:rPr>
        <w:t>děti znevýhodněné</w:t>
      </w:r>
      <w:r w:rsidRPr="00273C6E">
        <w:t xml:space="preserve">, </w:t>
      </w:r>
      <w:r w:rsidRPr="00273C6E">
        <w:rPr>
          <w:i/>
          <w:iCs/>
        </w:rPr>
        <w:t>s </w:t>
      </w:r>
      <w:r w:rsidR="007B27C0">
        <w:rPr>
          <w:i/>
          <w:iCs/>
        </w:rPr>
        <w:t>parciálními nedostatky a děti výji</w:t>
      </w:r>
      <w:r w:rsidRPr="00273C6E">
        <w:rPr>
          <w:i/>
          <w:iCs/>
        </w:rPr>
        <w:t>mečné</w:t>
      </w:r>
      <w:r w:rsidRPr="00273C6E">
        <w:t xml:space="preserve"> </w:t>
      </w:r>
    </w:p>
    <w:p w:rsidR="00B51C96" w:rsidRPr="00273C6E" w:rsidRDefault="00B51C96" w:rsidP="009B52B3">
      <w:pPr>
        <w:numPr>
          <w:ilvl w:val="0"/>
          <w:numId w:val="6"/>
        </w:numPr>
      </w:pPr>
      <w:r w:rsidRPr="00273C6E">
        <w:t xml:space="preserve">člověk </w:t>
      </w:r>
      <w:r w:rsidRPr="00273C6E">
        <w:rPr>
          <w:i/>
          <w:iCs/>
        </w:rPr>
        <w:t>s postižením</w:t>
      </w:r>
      <w:r w:rsidRPr="00273C6E">
        <w:t xml:space="preserve"> </w:t>
      </w:r>
    </w:p>
    <w:p w:rsidR="00B51C96" w:rsidRDefault="00B51C96" w:rsidP="00B51C96"/>
    <w:p w:rsidR="00D51D97" w:rsidRPr="00273C6E" w:rsidRDefault="00D51D97" w:rsidP="00B51C96"/>
    <w:p w:rsidR="00B51C96" w:rsidRDefault="00B51C96" w:rsidP="00B51C96"/>
    <w:p w:rsidR="00B51C96" w:rsidRPr="00440EB2" w:rsidRDefault="00B51C96" w:rsidP="009B52B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b/>
          <w:bCs/>
        </w:rPr>
      </w:pPr>
      <w:r w:rsidRPr="00440EB2">
        <w:rPr>
          <w:b/>
          <w:bCs/>
        </w:rPr>
        <w:t>ZRAKOVÉ POSTIŽENÍ</w:t>
      </w:r>
    </w:p>
    <w:p w:rsidR="00B51C96" w:rsidRPr="00440EB2" w:rsidRDefault="00B51C96" w:rsidP="00B51C96">
      <w:pPr>
        <w:ind w:left="360"/>
      </w:pPr>
      <w:r w:rsidRPr="00440EB2">
        <w:t>Dělení zrakových vad se dle států různí, WHO mezinárodní klasifikaci chorob:</w:t>
      </w:r>
    </w:p>
    <w:p w:rsidR="00B51C96" w:rsidRPr="00440EB2" w:rsidRDefault="00B51C96" w:rsidP="009B52B3">
      <w:pPr>
        <w:numPr>
          <w:ilvl w:val="0"/>
          <w:numId w:val="8"/>
        </w:numPr>
        <w:rPr>
          <w:i/>
          <w:iCs/>
        </w:rPr>
      </w:pPr>
      <w:r w:rsidRPr="00440EB2">
        <w:rPr>
          <w:b/>
          <w:bCs/>
          <w:i/>
          <w:iCs/>
        </w:rPr>
        <w:lastRenderedPageBreak/>
        <w:t>střední slabozrakost</w:t>
      </w:r>
      <w:r w:rsidRPr="00440EB2">
        <w:t xml:space="preserve"> - zraková ostrost s nejlepší možnou korekcí: maximum menší než 6/18, minimum rovné nebo lepší  než 6/60; 3/10 - 1/10, kategorie zrakového postižení 1</w:t>
      </w:r>
    </w:p>
    <w:p w:rsidR="00B51C96" w:rsidRPr="00440EB2" w:rsidRDefault="00B51C96" w:rsidP="009B52B3">
      <w:pPr>
        <w:numPr>
          <w:ilvl w:val="0"/>
          <w:numId w:val="8"/>
        </w:numPr>
        <w:rPr>
          <w:i/>
          <w:iCs/>
        </w:rPr>
      </w:pPr>
      <w:r w:rsidRPr="00440EB2">
        <w:rPr>
          <w:b/>
          <w:bCs/>
          <w:i/>
          <w:iCs/>
        </w:rPr>
        <w:t>silná slabozrakost</w:t>
      </w:r>
      <w:r w:rsidRPr="00440EB2">
        <w:t xml:space="preserve"> - zraková ostrost s nejlepší možnou korekcí: maximum menší než 6/60, minimum rovné nebo lepší  než 3/60; 1/10 - 10/20, kategorie zrakového postižení 2</w:t>
      </w:r>
    </w:p>
    <w:p w:rsidR="00B51C96" w:rsidRPr="00440EB2" w:rsidRDefault="00B51C96" w:rsidP="009B52B3">
      <w:pPr>
        <w:numPr>
          <w:ilvl w:val="0"/>
          <w:numId w:val="8"/>
        </w:numPr>
      </w:pPr>
      <w:r w:rsidRPr="00440EB2">
        <w:rPr>
          <w:b/>
          <w:bCs/>
          <w:i/>
          <w:iCs/>
        </w:rPr>
        <w:t>těžce slabý zrak</w:t>
      </w:r>
      <w:r w:rsidRPr="00440EB2">
        <w:t xml:space="preserve"> </w:t>
      </w:r>
    </w:p>
    <w:p w:rsidR="00B51C96" w:rsidRPr="00440EB2" w:rsidRDefault="00B51C96" w:rsidP="009B52B3">
      <w:pPr>
        <w:numPr>
          <w:ilvl w:val="1"/>
          <w:numId w:val="8"/>
        </w:numPr>
      </w:pPr>
      <w:r w:rsidRPr="00440EB2">
        <w:t>a) zraková ostrost s nejlepší možnou korekcí: maximum menší než 3/60, minimum rovné nebo lepší  než 1/60; 1/20 - 10/50, kategorie zrakového postižení 3</w:t>
      </w:r>
    </w:p>
    <w:p w:rsidR="00B51C96" w:rsidRPr="00440EB2" w:rsidRDefault="00B51C96" w:rsidP="009B52B3">
      <w:pPr>
        <w:numPr>
          <w:ilvl w:val="1"/>
          <w:numId w:val="8"/>
        </w:numPr>
        <w:rPr>
          <w:i/>
          <w:iCs/>
        </w:rPr>
      </w:pPr>
      <w:r w:rsidRPr="00440EB2">
        <w:t>b) koncentrické zúžení zorného pole obou očí pod  20 stupňů, nebo jediného funkčně zdatného oka  pod 45 stupňů</w:t>
      </w:r>
    </w:p>
    <w:p w:rsidR="00B51C96" w:rsidRPr="00440EB2" w:rsidRDefault="00B51C96" w:rsidP="009B52B3">
      <w:pPr>
        <w:numPr>
          <w:ilvl w:val="0"/>
          <w:numId w:val="8"/>
        </w:numPr>
        <w:rPr>
          <w:i/>
          <w:iCs/>
        </w:rPr>
      </w:pPr>
      <w:r w:rsidRPr="00440EB2">
        <w:rPr>
          <w:b/>
          <w:bCs/>
          <w:i/>
          <w:iCs/>
        </w:rPr>
        <w:t>praktická nevidomost</w:t>
      </w:r>
      <w:r w:rsidRPr="00440EB2">
        <w:rPr>
          <w:i/>
          <w:iCs/>
        </w:rPr>
        <w:t xml:space="preserve"> - </w:t>
      </w:r>
      <w:r w:rsidRPr="00440EB2">
        <w:t>zraková ostrost s nejlepší možnou korekcí 1/60, 1/50 až světlocit nebo omezení zorného pole do 5 stupňů kolem centrální fixace, i když centrální ostrost není postižena, kategorie zrakového postižení 4</w:t>
      </w:r>
    </w:p>
    <w:p w:rsidR="00B51C96" w:rsidRPr="00440EB2" w:rsidRDefault="00B51C96" w:rsidP="009B52B3">
      <w:pPr>
        <w:numPr>
          <w:ilvl w:val="0"/>
          <w:numId w:val="8"/>
        </w:numPr>
      </w:pPr>
      <w:r w:rsidRPr="00440EB2">
        <w:rPr>
          <w:b/>
          <w:bCs/>
          <w:i/>
          <w:iCs/>
        </w:rPr>
        <w:t>úplná nevidomost</w:t>
      </w:r>
      <w:r w:rsidRPr="00440EB2">
        <w:rPr>
          <w:i/>
          <w:iCs/>
        </w:rPr>
        <w:t xml:space="preserve"> - </w:t>
      </w:r>
      <w:r w:rsidRPr="00440EB2">
        <w:t>ztráta zraku zahrnující stavy od naprosté ztráty světlocitu až  po zachování světlocitu s chybnou světelnou projekcí, kategorie zrakového postižení 5</w:t>
      </w:r>
    </w:p>
    <w:p w:rsidR="00B51C96" w:rsidRPr="00D879E6" w:rsidRDefault="00D879E6" w:rsidP="00B51C96">
      <w:pPr>
        <w:ind w:left="360"/>
      </w:pPr>
      <w:r>
        <w:t>Dostupné na www: &lt;</w:t>
      </w:r>
      <w:r w:rsidRPr="00D879E6">
        <w:t>http://www.sons.cz/klasifikace.php</w:t>
      </w:r>
      <w:r>
        <w:t xml:space="preserve">&gt; </w:t>
      </w:r>
    </w:p>
    <w:p w:rsidR="00B51C96" w:rsidRDefault="00B51C96" w:rsidP="00B51C96">
      <w:pPr>
        <w:ind w:left="360"/>
      </w:pPr>
    </w:p>
    <w:p w:rsidR="00B51C96" w:rsidRPr="00440EB2" w:rsidRDefault="00B51C96" w:rsidP="00B51C96">
      <w:pPr>
        <w:rPr>
          <w:b/>
          <w:bCs/>
        </w:rPr>
      </w:pPr>
      <w:r w:rsidRPr="00440EB2">
        <w:rPr>
          <w:b/>
          <w:bCs/>
        </w:rPr>
        <w:t>Moravcová (2006) - klasifikaci užívanou v ČR pro posudkové účely</w:t>
      </w:r>
    </w:p>
    <w:p w:rsidR="00B51C96" w:rsidRPr="00440EB2" w:rsidRDefault="00B51C96" w:rsidP="009B52B3">
      <w:pPr>
        <w:numPr>
          <w:ilvl w:val="0"/>
          <w:numId w:val="9"/>
        </w:numPr>
      </w:pPr>
      <w:r w:rsidRPr="00440EB2">
        <w:rPr>
          <w:b/>
          <w:bCs/>
        </w:rPr>
        <w:t>slabozrakost lehká až střední</w:t>
      </w:r>
      <w:r w:rsidRPr="00440EB2">
        <w:t xml:space="preserve"> (vizus 6/18 až 6/60),</w:t>
      </w:r>
    </w:p>
    <w:p w:rsidR="00B51C96" w:rsidRPr="00440EB2" w:rsidRDefault="00B51C96" w:rsidP="009B52B3">
      <w:pPr>
        <w:numPr>
          <w:ilvl w:val="0"/>
          <w:numId w:val="9"/>
        </w:numPr>
      </w:pPr>
      <w:r w:rsidRPr="00440EB2">
        <w:rPr>
          <w:b/>
          <w:bCs/>
        </w:rPr>
        <w:t>slabozrakost těžká</w:t>
      </w:r>
      <w:r w:rsidRPr="00440EB2">
        <w:t xml:space="preserve"> (vizus 6/60 až 3/60), </w:t>
      </w:r>
    </w:p>
    <w:p w:rsidR="00B51C96" w:rsidRPr="00440EB2" w:rsidRDefault="00B51C96" w:rsidP="009B52B3">
      <w:pPr>
        <w:numPr>
          <w:ilvl w:val="0"/>
          <w:numId w:val="9"/>
        </w:numPr>
      </w:pPr>
      <w:r w:rsidRPr="00440EB2">
        <w:rPr>
          <w:b/>
          <w:bCs/>
        </w:rPr>
        <w:t>těžce slabý zrak</w:t>
      </w:r>
      <w:r w:rsidRPr="00440EB2">
        <w:t xml:space="preserve"> (vizus 3/60 až 1/60, dříve zbytky zraku), </w:t>
      </w:r>
    </w:p>
    <w:p w:rsidR="00B51C96" w:rsidRPr="00440EB2" w:rsidRDefault="00B51C96" w:rsidP="009B52B3">
      <w:pPr>
        <w:numPr>
          <w:ilvl w:val="0"/>
          <w:numId w:val="9"/>
        </w:numPr>
      </w:pPr>
      <w:r w:rsidRPr="00440EB2">
        <w:rPr>
          <w:b/>
          <w:bCs/>
        </w:rPr>
        <w:t>praktická nevidomost</w:t>
      </w:r>
      <w:r w:rsidRPr="00440EB2">
        <w:t xml:space="preserve"> (vizus 1/60 až světlocit s projekcí), </w:t>
      </w:r>
    </w:p>
    <w:p w:rsidR="00B51C96" w:rsidRPr="00440EB2" w:rsidRDefault="00B51C96" w:rsidP="009B52B3">
      <w:pPr>
        <w:numPr>
          <w:ilvl w:val="0"/>
          <w:numId w:val="9"/>
        </w:numPr>
      </w:pPr>
      <w:r w:rsidRPr="00440EB2">
        <w:rPr>
          <w:b/>
          <w:bCs/>
        </w:rPr>
        <w:t>nevidomost</w:t>
      </w:r>
      <w:r w:rsidRPr="00440EB2">
        <w:t xml:space="preserve"> (světlocit až amaurosa).  </w:t>
      </w:r>
    </w:p>
    <w:p w:rsidR="00B51C96" w:rsidRPr="00440EB2" w:rsidRDefault="00B51C96" w:rsidP="009B52B3">
      <w:pPr>
        <w:numPr>
          <w:ilvl w:val="1"/>
          <w:numId w:val="9"/>
        </w:numPr>
      </w:pPr>
      <w:r w:rsidRPr="00440EB2">
        <w:t>Od stupně postižení se odvíjejí sociální výhody, které platí pro</w:t>
      </w:r>
      <w:r>
        <w:t xml:space="preserve"> skupinu IV. a V., od ledna 2007</w:t>
      </w:r>
      <w:r w:rsidRPr="00440EB2">
        <w:t xml:space="preserve"> vzhledem k zákonu č. 108/2006 </w:t>
      </w:r>
      <w:r w:rsidR="00D879E6">
        <w:t>Sb. o sociálních službách  částe</w:t>
      </w:r>
      <w:r w:rsidRPr="00440EB2">
        <w:t xml:space="preserve">čně i pro skupinu III. Moravcová (2006) </w:t>
      </w:r>
    </w:p>
    <w:p w:rsidR="00B51C96" w:rsidRDefault="00B51C96" w:rsidP="00B51C96"/>
    <w:p w:rsidR="00B51C96" w:rsidRDefault="00B51C96" w:rsidP="00B51C96">
      <w:r>
        <w:t>Další klasifikace:</w:t>
      </w:r>
    </w:p>
    <w:p w:rsidR="00B51C96" w:rsidRPr="00440EB2" w:rsidRDefault="00B51C96" w:rsidP="009B52B3">
      <w:pPr>
        <w:numPr>
          <w:ilvl w:val="0"/>
          <w:numId w:val="10"/>
        </w:numPr>
      </w:pPr>
      <w:r w:rsidRPr="00440EB2">
        <w:t xml:space="preserve">dle doby vzniku - získané a vrozené, </w:t>
      </w:r>
    </w:p>
    <w:p w:rsidR="00B51C96" w:rsidRPr="00440EB2" w:rsidRDefault="00B51C96" w:rsidP="009B52B3">
      <w:pPr>
        <w:numPr>
          <w:ilvl w:val="0"/>
          <w:numId w:val="10"/>
        </w:numPr>
      </w:pPr>
      <w:r w:rsidRPr="00440EB2">
        <w:t xml:space="preserve">dle etiologického hlediska - poškození orgánové a funkční, </w:t>
      </w:r>
    </w:p>
    <w:p w:rsidR="00B51C96" w:rsidRPr="00440EB2" w:rsidRDefault="00B51C96" w:rsidP="009B52B3">
      <w:pPr>
        <w:numPr>
          <w:ilvl w:val="0"/>
          <w:numId w:val="10"/>
        </w:numPr>
      </w:pPr>
      <w:r w:rsidRPr="00440EB2">
        <w:t>z pohledu délky trvání postižení - akutní, chronické či recidivující,</w:t>
      </w:r>
    </w:p>
    <w:p w:rsidR="00B51C96" w:rsidRPr="00440EB2" w:rsidRDefault="00B51C96" w:rsidP="009B52B3">
      <w:pPr>
        <w:numPr>
          <w:ilvl w:val="0"/>
          <w:numId w:val="10"/>
        </w:numPr>
      </w:pPr>
      <w:r w:rsidRPr="00440EB2">
        <w:t xml:space="preserve">dle typu postižení - poruchy zrakové ostrosti, poruchy barvocitu, poruchy binokulárního vidění, okulomotorické poruchy a poruchy ve zpravování zrakových informací </w:t>
      </w:r>
    </w:p>
    <w:p w:rsidR="00B51C96" w:rsidRPr="00440EB2" w:rsidRDefault="00B51C96" w:rsidP="00B51C96">
      <w:r>
        <w:t xml:space="preserve">- </w:t>
      </w:r>
      <w:r w:rsidRPr="00440EB2">
        <w:t xml:space="preserve">(srov. Ludíková 1988; Květoňová-Švecová 2000; Renotiérová, Ludíková a kol. 2003 aj.). </w:t>
      </w:r>
    </w:p>
    <w:p w:rsidR="00B51C96" w:rsidRDefault="00B51C96" w:rsidP="00B51C96"/>
    <w:p w:rsidR="00B51C96" w:rsidRDefault="00B51C96" w:rsidP="00B51C96">
      <w:pPr>
        <w:rPr>
          <w:b/>
          <w:bCs/>
        </w:rPr>
      </w:pPr>
    </w:p>
    <w:p w:rsidR="00B51C96" w:rsidRDefault="00B51C96" w:rsidP="00B51C96">
      <w:pPr>
        <w:rPr>
          <w:b/>
          <w:bCs/>
        </w:rPr>
      </w:pPr>
    </w:p>
    <w:p w:rsidR="00B51C96" w:rsidRDefault="00B51C96" w:rsidP="00682ADD">
      <w:pPr>
        <w:rPr>
          <w:b/>
          <w:bCs/>
        </w:rPr>
      </w:pPr>
      <w:r w:rsidRPr="00682ADD">
        <w:rPr>
          <w:b/>
          <w:bCs/>
          <w:highlight w:val="green"/>
        </w:rPr>
        <w:t>II. Anatomie zrakového ústrojí</w:t>
      </w:r>
      <w:r w:rsidR="00682ADD">
        <w:rPr>
          <w:b/>
          <w:bCs/>
          <w:highlight w:val="green"/>
        </w:rPr>
        <w:t xml:space="preserve">, </w:t>
      </w:r>
      <w:r w:rsidRPr="00682ADD">
        <w:rPr>
          <w:b/>
          <w:bCs/>
          <w:highlight w:val="green"/>
        </w:rPr>
        <w:t>fyziologie procesu vidění</w:t>
      </w:r>
      <w:r w:rsidR="00682ADD" w:rsidRPr="00682ADD">
        <w:rPr>
          <w:b/>
          <w:bCs/>
          <w:highlight w:val="green"/>
        </w:rPr>
        <w:t>, vybrané zrakové vady</w:t>
      </w:r>
      <w:r w:rsidRPr="009126BC">
        <w:rPr>
          <w:b/>
          <w:bCs/>
        </w:rPr>
        <w:br/>
      </w:r>
    </w:p>
    <w:p w:rsidR="00B51C96" w:rsidRDefault="00B51C96" w:rsidP="00B51C96">
      <w:r w:rsidRPr="009126BC">
        <w:rPr>
          <w:b/>
          <w:bCs/>
        </w:rPr>
        <w:t>1. Anatomie zrakového ústrojí</w:t>
      </w:r>
      <w:r w:rsidRPr="009126BC">
        <w:rPr>
          <w:b/>
          <w:bCs/>
        </w:rPr>
        <w:br/>
        <w:t xml:space="preserve"> </w:t>
      </w:r>
      <w:r w:rsidRPr="009126BC">
        <w:rPr>
          <w:b/>
          <w:bCs/>
        </w:rPr>
        <w:br/>
      </w:r>
    </w:p>
    <w:p w:rsidR="00B51C96" w:rsidRPr="008D42A7" w:rsidRDefault="00B51C96" w:rsidP="00B51C96">
      <w:r w:rsidRPr="008D42A7">
        <w:t>Vnější struktury oka</w:t>
      </w:r>
    </w:p>
    <w:p w:rsidR="00B51C96" w:rsidRPr="008D42A7" w:rsidRDefault="00B51C96" w:rsidP="00B51C96">
      <w:r w:rsidRPr="008D42A7">
        <w:t>- Rohovka (cornea)</w:t>
      </w:r>
    </w:p>
    <w:p w:rsidR="00B51C96" w:rsidRPr="008D42A7" w:rsidRDefault="00B51C96" w:rsidP="00B51C96">
      <w:pPr>
        <w:rPr>
          <w:u w:val="single"/>
        </w:rPr>
      </w:pPr>
      <w:r w:rsidRPr="008D42A7">
        <w:t>- Bělima (sclera)</w:t>
      </w:r>
    </w:p>
    <w:p w:rsidR="00B51C96" w:rsidRPr="008D42A7" w:rsidRDefault="00B51C96" w:rsidP="00B51C96"/>
    <w:p w:rsidR="00B51C96" w:rsidRPr="008D42A7" w:rsidRDefault="00B51C96" w:rsidP="00B51C96">
      <w:r w:rsidRPr="008D42A7">
        <w:t>Cévnatá vrstva</w:t>
      </w:r>
    </w:p>
    <w:p w:rsidR="00B51C96" w:rsidRPr="008D42A7" w:rsidRDefault="00B51C96" w:rsidP="00B51C96">
      <w:r>
        <w:lastRenderedPageBreak/>
        <w:t xml:space="preserve">- </w:t>
      </w:r>
      <w:r w:rsidRPr="008D42A7">
        <w:t>Duhovka (iris)</w:t>
      </w:r>
    </w:p>
    <w:p w:rsidR="00B51C96" w:rsidRPr="008D42A7" w:rsidRDefault="00B51C96" w:rsidP="00B51C96">
      <w:r>
        <w:t xml:space="preserve">- </w:t>
      </w:r>
      <w:r w:rsidRPr="008D42A7">
        <w:t>Řasnaté tělísko (corpus ciliare)</w:t>
      </w:r>
    </w:p>
    <w:p w:rsidR="00B51C96" w:rsidRPr="008D42A7" w:rsidRDefault="00B51C96" w:rsidP="00B51C96">
      <w:pPr>
        <w:rPr>
          <w:u w:val="single"/>
        </w:rPr>
      </w:pPr>
      <w:r>
        <w:t xml:space="preserve">- </w:t>
      </w:r>
      <w:r w:rsidRPr="008D42A7">
        <w:t>Cévnatka (chorioidea)</w:t>
      </w:r>
    </w:p>
    <w:p w:rsidR="00B51C96" w:rsidRPr="008D42A7" w:rsidRDefault="00B51C96" w:rsidP="00B51C96"/>
    <w:p w:rsidR="00B51C96" w:rsidRPr="008D42A7" w:rsidRDefault="00B51C96" w:rsidP="00B51C96">
      <w:r w:rsidRPr="008D42A7">
        <w:t>Vnitřní struktury oka</w:t>
      </w:r>
    </w:p>
    <w:p w:rsidR="00B51C96" w:rsidRPr="008D42A7" w:rsidRDefault="00B51C96" w:rsidP="00B51C96">
      <w:r>
        <w:t xml:space="preserve">- </w:t>
      </w:r>
      <w:r w:rsidRPr="008D42A7">
        <w:t>Čočka (lens cristallina)</w:t>
      </w:r>
    </w:p>
    <w:p w:rsidR="00B51C96" w:rsidRPr="008D42A7" w:rsidRDefault="00B51C96" w:rsidP="00B51C96">
      <w:r>
        <w:t xml:space="preserve">- </w:t>
      </w:r>
      <w:r w:rsidRPr="008D42A7">
        <w:t>Sklivec (corpus vitreus)</w:t>
      </w:r>
    </w:p>
    <w:p w:rsidR="00B51C96" w:rsidRPr="008D42A7" w:rsidRDefault="00B51C96" w:rsidP="00B51C96">
      <w:r>
        <w:t xml:space="preserve">- </w:t>
      </w:r>
      <w:r w:rsidRPr="008D42A7">
        <w:t>Sítnice (retina)</w:t>
      </w:r>
    </w:p>
    <w:p w:rsidR="00B51C96" w:rsidRPr="008D42A7" w:rsidRDefault="00B51C96" w:rsidP="00B51C96">
      <w:r>
        <w:t>--</w:t>
      </w:r>
      <w:r w:rsidRPr="008D42A7">
        <w:t>Žlutá skvrna (macula lutea), centrální jamka (fovea centralis)</w:t>
      </w:r>
    </w:p>
    <w:p w:rsidR="00B51C96" w:rsidRPr="008D42A7" w:rsidRDefault="00B51C96" w:rsidP="00B51C96">
      <w:pPr>
        <w:rPr>
          <w:u w:val="single"/>
        </w:rPr>
      </w:pPr>
      <w:r>
        <w:t>--</w:t>
      </w:r>
      <w:r w:rsidRPr="008D42A7">
        <w:t>Slepá skvrna (papilla )</w:t>
      </w:r>
    </w:p>
    <w:p w:rsidR="00B51C96" w:rsidRPr="008D42A7" w:rsidRDefault="00B51C96" w:rsidP="00B51C96"/>
    <w:p w:rsidR="00B51C96" w:rsidRPr="008D42A7" w:rsidRDefault="00B51C96" w:rsidP="00B51C96">
      <w:r w:rsidRPr="008D42A7">
        <w:t>Dráha zrakového nervu</w:t>
      </w:r>
    </w:p>
    <w:p w:rsidR="00B51C96" w:rsidRPr="008D42A7" w:rsidRDefault="00B51C96" w:rsidP="00B51C96">
      <w:r>
        <w:t xml:space="preserve">- </w:t>
      </w:r>
      <w:r w:rsidRPr="008D42A7">
        <w:t>Dráha zrakového nervu</w:t>
      </w:r>
    </w:p>
    <w:p w:rsidR="00B51C96" w:rsidRPr="008D42A7" w:rsidRDefault="00B51C96" w:rsidP="00B51C96">
      <w:r>
        <w:t xml:space="preserve">- </w:t>
      </w:r>
      <w:r w:rsidRPr="008D42A7">
        <w:t>Chiasma opticum</w:t>
      </w:r>
      <w:r>
        <w:t xml:space="preserve"> (místo křížení zrakových nervů)</w:t>
      </w:r>
    </w:p>
    <w:p w:rsidR="00B51C96" w:rsidRPr="008D42A7" w:rsidRDefault="00B51C96" w:rsidP="00B51C96"/>
    <w:p w:rsidR="00B51C96" w:rsidRPr="008D42A7" w:rsidRDefault="00B51C96" w:rsidP="00B51C96"/>
    <w:p w:rsidR="00B51C96" w:rsidRPr="009126BC" w:rsidRDefault="00B51C96" w:rsidP="00B51C96">
      <w:r w:rsidRPr="009126BC">
        <w:t>Přídatné orgány = adnexa</w:t>
      </w:r>
    </w:p>
    <w:p w:rsidR="00B51C96" w:rsidRPr="008D42A7" w:rsidRDefault="00B51C96" w:rsidP="00B51C96">
      <w:r>
        <w:t xml:space="preserve">- </w:t>
      </w:r>
      <w:r w:rsidRPr="008D42A7">
        <w:t>Spojivka (conjunctiva)</w:t>
      </w:r>
    </w:p>
    <w:p w:rsidR="00B51C96" w:rsidRPr="008D42A7" w:rsidRDefault="00B51C96" w:rsidP="00B51C96">
      <w:r>
        <w:t xml:space="preserve">- </w:t>
      </w:r>
      <w:r w:rsidRPr="008D42A7">
        <w:t>Víčka (palpebrae)</w:t>
      </w:r>
    </w:p>
    <w:p w:rsidR="00B51C96" w:rsidRPr="008D42A7" w:rsidRDefault="00B51C96" w:rsidP="00B51C96">
      <w:r>
        <w:t xml:space="preserve">- </w:t>
      </w:r>
      <w:r w:rsidRPr="008D42A7">
        <w:t xml:space="preserve">Slzný aparát </w:t>
      </w:r>
    </w:p>
    <w:p w:rsidR="00B51C96" w:rsidRPr="008D42A7" w:rsidRDefault="00B51C96" w:rsidP="00B51C96">
      <w:r>
        <w:t xml:space="preserve">- </w:t>
      </w:r>
      <w:r w:rsidRPr="008D42A7">
        <w:t>Očnice (orbita)</w:t>
      </w:r>
    </w:p>
    <w:p w:rsidR="00B51C96" w:rsidRDefault="00B51C96" w:rsidP="00B51C96">
      <w:r>
        <w:t xml:space="preserve">- </w:t>
      </w:r>
      <w:r w:rsidRPr="008D42A7">
        <w:t xml:space="preserve">Okohybné svaly </w:t>
      </w:r>
    </w:p>
    <w:p w:rsidR="00B51C96" w:rsidRDefault="00B51C96" w:rsidP="00B51C96"/>
    <w:p w:rsidR="00B51C96" w:rsidRPr="008D42A7" w:rsidRDefault="00B51C96" w:rsidP="00B51C96"/>
    <w:p w:rsidR="00B51C96" w:rsidRPr="009126BC" w:rsidRDefault="00B51C96" w:rsidP="00B51C96">
      <w:pPr>
        <w:rPr>
          <w:b/>
          <w:bCs/>
        </w:rPr>
      </w:pPr>
      <w:r w:rsidRPr="009126BC">
        <w:rPr>
          <w:b/>
          <w:bCs/>
        </w:rPr>
        <w:t>2. Fyziologie procesu vidění</w:t>
      </w:r>
    </w:p>
    <w:p w:rsidR="00B51C96" w:rsidRDefault="00B51C96" w:rsidP="00B51C96"/>
    <w:p w:rsidR="00B51C96" w:rsidRPr="008D42A7" w:rsidRDefault="00B51C96" w:rsidP="00B51C96">
      <w:r>
        <w:t xml:space="preserve">- </w:t>
      </w:r>
      <w:r w:rsidRPr="008D42A7">
        <w:t>Dioptrický aparát – lomivá prostředí oka</w:t>
      </w:r>
      <w:r>
        <w:t xml:space="preserve"> (rohovka, přední oční komora, čočka, sklivec)</w:t>
      </w:r>
    </w:p>
    <w:p w:rsidR="00B51C96" w:rsidRPr="008D42A7" w:rsidRDefault="00B51C96" w:rsidP="00B51C96">
      <w:r>
        <w:t xml:space="preserve">- </w:t>
      </w:r>
      <w:r w:rsidRPr="008D42A7">
        <w:t xml:space="preserve">Refrakce </w:t>
      </w:r>
    </w:p>
    <w:p w:rsidR="00B51C96" w:rsidRPr="008D42A7" w:rsidRDefault="00B51C96" w:rsidP="00B51C96">
      <w:r>
        <w:t xml:space="preserve">- </w:t>
      </w:r>
      <w:r w:rsidRPr="008D42A7">
        <w:t>A</w:t>
      </w:r>
      <w:r>
        <w:t>k</w:t>
      </w:r>
      <w:r w:rsidRPr="008D42A7">
        <w:t>omodace</w:t>
      </w:r>
    </w:p>
    <w:p w:rsidR="00B51C96" w:rsidRPr="008D42A7" w:rsidRDefault="00B51C96" w:rsidP="00B51C96">
      <w:r>
        <w:t xml:space="preserve">- </w:t>
      </w:r>
      <w:r w:rsidRPr="008D42A7">
        <w:t>Zraková ostrost (vizus)</w:t>
      </w:r>
    </w:p>
    <w:p w:rsidR="00B51C96" w:rsidRPr="008D42A7" w:rsidRDefault="00B51C96" w:rsidP="00B51C96">
      <w:r>
        <w:t xml:space="preserve">- </w:t>
      </w:r>
      <w:r w:rsidRPr="008D42A7">
        <w:t>Fixace</w:t>
      </w:r>
    </w:p>
    <w:p w:rsidR="00B51C96" w:rsidRPr="008D42A7" w:rsidRDefault="00B51C96" w:rsidP="00B51C96">
      <w:r>
        <w:t xml:space="preserve">- </w:t>
      </w:r>
      <w:r w:rsidRPr="008D42A7">
        <w:t>Zornicový (pupillární) reflex</w:t>
      </w:r>
    </w:p>
    <w:p w:rsidR="00B51C96" w:rsidRPr="008D42A7" w:rsidRDefault="00B51C96" w:rsidP="00B51C96">
      <w:r>
        <w:t xml:space="preserve">- </w:t>
      </w:r>
      <w:r w:rsidRPr="008D42A7">
        <w:t>Nitrooční tlak</w:t>
      </w:r>
    </w:p>
    <w:p w:rsidR="00B51C96" w:rsidRPr="008D42A7" w:rsidRDefault="00B51C96" w:rsidP="00B51C96">
      <w:r>
        <w:t xml:space="preserve">- </w:t>
      </w:r>
      <w:r w:rsidRPr="008D42A7">
        <w:t>Vidění oběma očima – simultánní vidění, fúze, stereopsie</w:t>
      </w:r>
    </w:p>
    <w:p w:rsidR="00B51C96" w:rsidRDefault="00B51C96" w:rsidP="00B51C96">
      <w:r>
        <w:t xml:space="preserve">- </w:t>
      </w:r>
      <w:r w:rsidRPr="008D42A7">
        <w:t>Barevné vidění</w:t>
      </w:r>
    </w:p>
    <w:p w:rsidR="00925EB3" w:rsidRPr="008D42A7" w:rsidRDefault="00925EB3" w:rsidP="00B51C96">
      <w:r>
        <w:t>- Vnímání kontrastu</w:t>
      </w:r>
    </w:p>
    <w:p w:rsidR="00B51C96" w:rsidRDefault="00B51C96" w:rsidP="00B51C96"/>
    <w:p w:rsidR="00B51C96" w:rsidRDefault="00B51C96" w:rsidP="00B51C96"/>
    <w:p w:rsidR="00B51C96" w:rsidRPr="009126BC" w:rsidRDefault="00B51C96" w:rsidP="00B51C96">
      <w:pPr>
        <w:rPr>
          <w:b/>
          <w:bCs/>
        </w:rPr>
      </w:pPr>
      <w:r w:rsidRPr="009126BC">
        <w:rPr>
          <w:b/>
          <w:bCs/>
        </w:rPr>
        <w:t>3. Vybrané chorobné stavy oka</w:t>
      </w:r>
    </w:p>
    <w:p w:rsidR="00B51C96" w:rsidRDefault="00B51C96" w:rsidP="00B51C96"/>
    <w:p w:rsidR="00B51C96" w:rsidRPr="009126BC" w:rsidRDefault="00B51C96" w:rsidP="00B51C96">
      <w:pPr>
        <w:rPr>
          <w:b/>
          <w:bCs/>
        </w:rPr>
      </w:pPr>
      <w:r w:rsidRPr="009126BC">
        <w:rPr>
          <w:b/>
          <w:bCs/>
        </w:rPr>
        <w:t>Dělení zrakových vad:</w:t>
      </w:r>
    </w:p>
    <w:p w:rsidR="00B51C96" w:rsidRPr="008D42A7" w:rsidRDefault="00B51C96" w:rsidP="00B51C96">
      <w:r>
        <w:t xml:space="preserve">A. </w:t>
      </w:r>
      <w:r w:rsidRPr="008D42A7">
        <w:t>Dle stupně (</w:t>
      </w:r>
      <w:r>
        <w:t>Moravcová</w:t>
      </w:r>
      <w:r w:rsidR="00925EB3">
        <w:t>, 2004</w:t>
      </w:r>
      <w:r w:rsidRPr="008D42A7">
        <w:t>):</w:t>
      </w:r>
    </w:p>
    <w:p w:rsidR="00B51C96" w:rsidRDefault="00B51C96" w:rsidP="00B51C96">
      <w:r>
        <w:t xml:space="preserve">- </w:t>
      </w:r>
      <w:r w:rsidRPr="008D42A7">
        <w:t>Slabozrakost – lehká, střední, těžká</w:t>
      </w:r>
      <w:r>
        <w:t xml:space="preserve"> </w:t>
      </w:r>
    </w:p>
    <w:p w:rsidR="00B51C96" w:rsidRDefault="00B51C96" w:rsidP="00B51C96">
      <w:r>
        <w:t>- Těžce slabý zrak (</w:t>
      </w:r>
      <w:r w:rsidR="00925EB3">
        <w:t xml:space="preserve">tzv. </w:t>
      </w:r>
      <w:r>
        <w:t>zbytky zraku)</w:t>
      </w:r>
    </w:p>
    <w:p w:rsidR="00B51C96" w:rsidRDefault="00B51C96" w:rsidP="00B51C96">
      <w:r>
        <w:t xml:space="preserve">- </w:t>
      </w:r>
      <w:r w:rsidR="00925EB3">
        <w:t>Nevidomost</w:t>
      </w:r>
      <w:r w:rsidRPr="008D42A7">
        <w:t xml:space="preserve"> – praktická, totální</w:t>
      </w:r>
    </w:p>
    <w:p w:rsidR="00925EB3" w:rsidRDefault="00925EB3" w:rsidP="00B51C96"/>
    <w:p w:rsidR="00925EB3" w:rsidRPr="008D42A7" w:rsidRDefault="00925EB3" w:rsidP="00925EB3">
      <w:r w:rsidRPr="008D42A7">
        <w:t>Dle stupně (</w:t>
      </w:r>
      <w:r>
        <w:t xml:space="preserve">dle WHO – viz </w:t>
      </w:r>
      <w:hyperlink r:id="rId6" w:history="1">
        <w:r w:rsidRPr="00AE2B9D">
          <w:rPr>
            <w:rStyle w:val="Hypertextovodkaz"/>
          </w:rPr>
          <w:t>http://www.sons.cz/klasifikace.php</w:t>
        </w:r>
      </w:hyperlink>
      <w:r>
        <w:t xml:space="preserve"> </w:t>
      </w:r>
      <w:r w:rsidRPr="008D42A7">
        <w:t>):</w:t>
      </w:r>
    </w:p>
    <w:p w:rsidR="00925EB3" w:rsidRDefault="00925EB3" w:rsidP="00925EB3">
      <w:r>
        <w:t xml:space="preserve">- </w:t>
      </w:r>
      <w:r w:rsidRPr="008D42A7">
        <w:t xml:space="preserve">Slabozrakost střední, </w:t>
      </w:r>
      <w:r>
        <w:t xml:space="preserve">silná </w:t>
      </w:r>
    </w:p>
    <w:p w:rsidR="00925EB3" w:rsidRDefault="00925EB3" w:rsidP="00925EB3">
      <w:r>
        <w:t>- Těžce slabý zrak (tzv. zbytky zraku)</w:t>
      </w:r>
    </w:p>
    <w:p w:rsidR="00925EB3" w:rsidRDefault="00925EB3" w:rsidP="00925EB3">
      <w:r>
        <w:t>- Nevidomost</w:t>
      </w:r>
      <w:r w:rsidRPr="008D42A7">
        <w:t xml:space="preserve"> – praktická, totální</w:t>
      </w:r>
    </w:p>
    <w:p w:rsidR="00B51C96" w:rsidRDefault="00B51C96" w:rsidP="00B51C96"/>
    <w:p w:rsidR="00B51C96" w:rsidRPr="008D42A7" w:rsidRDefault="00B51C96" w:rsidP="00B51C96">
      <w:r>
        <w:t xml:space="preserve">B. </w:t>
      </w:r>
      <w:r w:rsidRPr="008D42A7">
        <w:t>Dle typu (Květoňová-Švecová, 2000):</w:t>
      </w:r>
    </w:p>
    <w:p w:rsidR="00B51C96" w:rsidRPr="008D42A7" w:rsidRDefault="00B51C96" w:rsidP="00B51C96">
      <w:r>
        <w:t>- Postižení či z</w:t>
      </w:r>
      <w:r w:rsidRPr="008D42A7">
        <w:t>tráta zrakové ostrosti</w:t>
      </w:r>
    </w:p>
    <w:p w:rsidR="00B51C96" w:rsidRPr="008D42A7" w:rsidRDefault="00B51C96" w:rsidP="00B51C96">
      <w:r>
        <w:t xml:space="preserve">- </w:t>
      </w:r>
      <w:r w:rsidRPr="008D42A7">
        <w:t>Postižení šíře zorného pole</w:t>
      </w:r>
    </w:p>
    <w:p w:rsidR="00B51C96" w:rsidRPr="008D42A7" w:rsidRDefault="00B51C96" w:rsidP="00B51C96">
      <w:r>
        <w:t xml:space="preserve">- </w:t>
      </w:r>
      <w:r w:rsidRPr="008D42A7">
        <w:t>Poruchy barvocitu</w:t>
      </w:r>
    </w:p>
    <w:p w:rsidR="00B51C96" w:rsidRPr="008D42A7" w:rsidRDefault="00B51C96" w:rsidP="00B51C96">
      <w:r>
        <w:t xml:space="preserve">- </w:t>
      </w:r>
      <w:r w:rsidRPr="008D42A7">
        <w:t>Okulomotorické potíže</w:t>
      </w:r>
    </w:p>
    <w:p w:rsidR="00B51C96" w:rsidRPr="008D42A7" w:rsidRDefault="00B51C96" w:rsidP="00B51C96">
      <w:r>
        <w:t xml:space="preserve">- </w:t>
      </w:r>
      <w:r w:rsidRPr="008D42A7">
        <w:t>Obtíže se zpracováním zrakových informací</w:t>
      </w:r>
    </w:p>
    <w:p w:rsidR="00B51C96" w:rsidRPr="008D42A7" w:rsidRDefault="00B51C96" w:rsidP="00B51C96"/>
    <w:p w:rsidR="00B51C96" w:rsidRPr="008D42A7" w:rsidRDefault="00B51C96" w:rsidP="00B51C96"/>
    <w:p w:rsidR="00B51C96" w:rsidRPr="008D42A7" w:rsidRDefault="00B51C96" w:rsidP="00B51C96">
      <w:r>
        <w:t xml:space="preserve">C. </w:t>
      </w:r>
      <w:r w:rsidRPr="008D42A7">
        <w:t>Dle doby vzniku:</w:t>
      </w:r>
    </w:p>
    <w:p w:rsidR="00B51C96" w:rsidRPr="008D42A7" w:rsidRDefault="00B51C96" w:rsidP="00B51C96">
      <w:r>
        <w:t xml:space="preserve">- </w:t>
      </w:r>
      <w:r w:rsidRPr="008D42A7">
        <w:t>Vrozené (kongenitální)</w:t>
      </w:r>
    </w:p>
    <w:p w:rsidR="00B51C96" w:rsidRPr="008D42A7" w:rsidRDefault="00B51C96" w:rsidP="00B51C96">
      <w:r>
        <w:t xml:space="preserve">- </w:t>
      </w:r>
      <w:r w:rsidRPr="008D42A7">
        <w:t>Získané</w:t>
      </w:r>
    </w:p>
    <w:p w:rsidR="00B51C96" w:rsidRDefault="00B51C96" w:rsidP="00B51C96"/>
    <w:p w:rsidR="00B51C96" w:rsidRDefault="00B51C96" w:rsidP="00B51C96"/>
    <w:p w:rsidR="00B51C96" w:rsidRPr="009126BC" w:rsidRDefault="00B51C96" w:rsidP="00B51C96">
      <w:pPr>
        <w:rPr>
          <w:b/>
          <w:bCs/>
        </w:rPr>
      </w:pPr>
      <w:r w:rsidRPr="009126BC">
        <w:rPr>
          <w:b/>
          <w:bCs/>
        </w:rPr>
        <w:t>Vybrané chorobné stavy oka:</w:t>
      </w:r>
    </w:p>
    <w:p w:rsidR="00B51C96" w:rsidRDefault="00B51C96" w:rsidP="00B51C96">
      <w:r w:rsidRPr="008D42A7">
        <w:t>Refrakční vady</w:t>
      </w:r>
      <w:r>
        <w:t>:</w:t>
      </w:r>
    </w:p>
    <w:p w:rsidR="00B51C96" w:rsidRPr="006B775C" w:rsidRDefault="00B51C96" w:rsidP="00B51C96">
      <w:pPr>
        <w:ind w:left="360"/>
      </w:pPr>
      <w:r>
        <w:t xml:space="preserve">- </w:t>
      </w:r>
      <w:r w:rsidRPr="006B775C">
        <w:t>Dalekozrakost (hypermetropie)</w:t>
      </w:r>
    </w:p>
    <w:p w:rsidR="00B51C96" w:rsidRPr="006B775C" w:rsidRDefault="00B51C96" w:rsidP="00B51C96">
      <w:pPr>
        <w:ind w:left="360"/>
      </w:pPr>
      <w:r>
        <w:t xml:space="preserve">- </w:t>
      </w:r>
      <w:r w:rsidRPr="006B775C">
        <w:t>Krátkozrakost (myopie)</w:t>
      </w:r>
    </w:p>
    <w:p w:rsidR="00B51C96" w:rsidRDefault="00B51C96" w:rsidP="00B51C96">
      <w:pPr>
        <w:ind w:left="360"/>
      </w:pPr>
      <w:r>
        <w:t xml:space="preserve">- </w:t>
      </w:r>
      <w:r w:rsidRPr="006B775C">
        <w:t>Astigmatismus</w:t>
      </w:r>
    </w:p>
    <w:p w:rsidR="00B51C96" w:rsidRDefault="00B51C96" w:rsidP="00B51C96">
      <w:pPr>
        <w:ind w:left="360"/>
      </w:pPr>
    </w:p>
    <w:p w:rsidR="00B51C96" w:rsidRDefault="00B51C96" w:rsidP="00B51C96">
      <w:r w:rsidRPr="008D42A7">
        <w:t>Šilhání (strabismus)</w:t>
      </w:r>
    </w:p>
    <w:p w:rsidR="00B51C96" w:rsidRPr="008D42A7" w:rsidRDefault="00B51C96" w:rsidP="00B51C96"/>
    <w:p w:rsidR="00B51C96" w:rsidRDefault="00B51C96" w:rsidP="00B51C96">
      <w:r w:rsidRPr="008D42A7">
        <w:t>Astenopie (chabozrakost)</w:t>
      </w:r>
    </w:p>
    <w:p w:rsidR="00B51C96" w:rsidRPr="008D42A7" w:rsidRDefault="00B51C96" w:rsidP="00B51C96"/>
    <w:p w:rsidR="00B51C96" w:rsidRDefault="00B51C96" w:rsidP="00B51C96">
      <w:r w:rsidRPr="008D42A7">
        <w:t>Amblyopie (tupozrakost)</w:t>
      </w:r>
    </w:p>
    <w:p w:rsidR="00B51C96" w:rsidRDefault="00B51C96" w:rsidP="00B51C96"/>
    <w:p w:rsidR="00B51C96" w:rsidRDefault="00B51C96" w:rsidP="00B51C96">
      <w:r w:rsidRPr="008D42A7">
        <w:t>Nystagmus</w:t>
      </w:r>
    </w:p>
    <w:p w:rsidR="00B51C96" w:rsidRDefault="00B51C96" w:rsidP="00B51C96"/>
    <w:p w:rsidR="00B51C96" w:rsidRDefault="00B51C96" w:rsidP="00B51C96">
      <w:r w:rsidRPr="008D42A7">
        <w:t>Vrozené deformace očí</w:t>
      </w:r>
      <w:r>
        <w:t>:</w:t>
      </w:r>
    </w:p>
    <w:p w:rsidR="00B51C96" w:rsidRPr="006B775C" w:rsidRDefault="00B51C96" w:rsidP="00B51C96">
      <w:pPr>
        <w:ind w:left="360"/>
      </w:pPr>
      <w:r>
        <w:t xml:space="preserve">- </w:t>
      </w:r>
      <w:r w:rsidRPr="006B775C">
        <w:t>Anoftalmus</w:t>
      </w:r>
      <w:r>
        <w:t xml:space="preserve"> (chybění oka)</w:t>
      </w:r>
    </w:p>
    <w:p w:rsidR="00B51C96" w:rsidRPr="006B775C" w:rsidRDefault="00B51C96" w:rsidP="00B51C96">
      <w:pPr>
        <w:ind w:left="360"/>
      </w:pPr>
      <w:r>
        <w:t>- M</w:t>
      </w:r>
      <w:r w:rsidRPr="006B775C">
        <w:t>ikroftalmus</w:t>
      </w:r>
      <w:r>
        <w:t xml:space="preserve"> (malá oční koule)</w:t>
      </w:r>
    </w:p>
    <w:p w:rsidR="00B51C96" w:rsidRPr="006B775C" w:rsidRDefault="00B51C96" w:rsidP="00B51C96">
      <w:pPr>
        <w:ind w:left="360"/>
      </w:pPr>
      <w:r>
        <w:t xml:space="preserve">- </w:t>
      </w:r>
      <w:r w:rsidRPr="006B775C">
        <w:t>Kolobom</w:t>
      </w:r>
      <w:r>
        <w:t xml:space="preserve"> (rozštěp duhovky, popř. i  jiných struktur oka)</w:t>
      </w:r>
    </w:p>
    <w:p w:rsidR="00B51C96" w:rsidRPr="008D42A7" w:rsidRDefault="00B51C96" w:rsidP="00B51C96"/>
    <w:p w:rsidR="00B51C96" w:rsidRDefault="00B51C96" w:rsidP="00B51C96">
      <w:r w:rsidRPr="008D42A7">
        <w:t>Albinismus</w:t>
      </w:r>
    </w:p>
    <w:p w:rsidR="00B51C96" w:rsidRPr="008D42A7" w:rsidRDefault="00B51C96" w:rsidP="00B51C96"/>
    <w:p w:rsidR="00B51C96" w:rsidRDefault="00B51C96" w:rsidP="00B51C96">
      <w:r w:rsidRPr="008D42A7">
        <w:t>Zelený zákal (Glaukom)</w:t>
      </w:r>
    </w:p>
    <w:p w:rsidR="00B51C96" w:rsidRPr="008D42A7" w:rsidRDefault="00B51C96" w:rsidP="00B51C96"/>
    <w:p w:rsidR="00B51C96" w:rsidRDefault="00B51C96" w:rsidP="00B51C96">
      <w:r w:rsidRPr="008D42A7">
        <w:t>Šedý zákal (Katarakta)</w:t>
      </w:r>
    </w:p>
    <w:p w:rsidR="00B51C96" w:rsidRPr="008D42A7" w:rsidRDefault="00B51C96" w:rsidP="00B51C96"/>
    <w:p w:rsidR="00B51C96" w:rsidRDefault="00B51C96" w:rsidP="00B51C96">
      <w:r w:rsidRPr="008D42A7">
        <w:t xml:space="preserve">ROP </w:t>
      </w:r>
      <w:r>
        <w:t>(Retinopathy of Prematurity)</w:t>
      </w:r>
      <w:r w:rsidRPr="008D42A7">
        <w:t>- retinopatie nedonošených</w:t>
      </w:r>
    </w:p>
    <w:p w:rsidR="00B51C96" w:rsidRPr="008D42A7" w:rsidRDefault="00B51C96" w:rsidP="00B51C96"/>
    <w:p w:rsidR="00B51C96" w:rsidRDefault="00B51C96" w:rsidP="007B27C0">
      <w:r w:rsidRPr="008D42A7">
        <w:t xml:space="preserve">CVI </w:t>
      </w:r>
      <w:r>
        <w:t xml:space="preserve">(Cortical Visual Impairment) </w:t>
      </w:r>
      <w:r w:rsidR="007B27C0">
        <w:t>– centrální postižení zraku</w:t>
      </w:r>
    </w:p>
    <w:p w:rsidR="00B51C96" w:rsidRPr="008D42A7" w:rsidRDefault="00B51C96" w:rsidP="00B51C96"/>
    <w:p w:rsidR="00B51C96" w:rsidRDefault="00B51C96" w:rsidP="00B51C96">
      <w:r w:rsidRPr="008D42A7">
        <w:t>Úrazy oka</w:t>
      </w:r>
      <w:r>
        <w:t>:</w:t>
      </w:r>
    </w:p>
    <w:p w:rsidR="00B51C96" w:rsidRPr="006B775C" w:rsidRDefault="00B51C96" w:rsidP="00B51C96">
      <w:pPr>
        <w:ind w:left="360"/>
      </w:pPr>
      <w:r>
        <w:t xml:space="preserve">- </w:t>
      </w:r>
      <w:r w:rsidRPr="006B775C">
        <w:t>Mechanické poškození</w:t>
      </w:r>
    </w:p>
    <w:p w:rsidR="00B51C96" w:rsidRPr="006B775C" w:rsidRDefault="00B51C96" w:rsidP="00B51C96">
      <w:pPr>
        <w:ind w:left="360"/>
      </w:pPr>
      <w:r>
        <w:t xml:space="preserve">- </w:t>
      </w:r>
      <w:r w:rsidRPr="006B775C">
        <w:t>Kontuze (zhmoždění</w:t>
      </w:r>
      <w:r>
        <w:t>)</w:t>
      </w:r>
    </w:p>
    <w:p w:rsidR="00B51C96" w:rsidRPr="006B775C" w:rsidRDefault="00B51C96" w:rsidP="00B51C96">
      <w:pPr>
        <w:ind w:left="360"/>
      </w:pPr>
      <w:r>
        <w:t xml:space="preserve">- </w:t>
      </w:r>
      <w:r w:rsidRPr="006B775C">
        <w:t>Poškození zářením</w:t>
      </w:r>
    </w:p>
    <w:p w:rsidR="00B51C96" w:rsidRPr="006B775C" w:rsidRDefault="00B51C96" w:rsidP="00B51C96">
      <w:pPr>
        <w:ind w:left="360"/>
      </w:pPr>
      <w:r>
        <w:t xml:space="preserve">- </w:t>
      </w:r>
      <w:r w:rsidRPr="006B775C">
        <w:t>Poškození teplem</w:t>
      </w:r>
    </w:p>
    <w:p w:rsidR="00B51C96" w:rsidRPr="006B775C" w:rsidRDefault="00B51C96" w:rsidP="00B51C96">
      <w:pPr>
        <w:ind w:left="360"/>
      </w:pPr>
      <w:r>
        <w:t xml:space="preserve">- </w:t>
      </w:r>
      <w:r w:rsidRPr="006B775C">
        <w:t>Poleptání kyselinami a louhy</w:t>
      </w:r>
    </w:p>
    <w:p w:rsidR="00B51C96" w:rsidRPr="006B775C" w:rsidRDefault="00B51C96" w:rsidP="00B51C96">
      <w:pPr>
        <w:ind w:left="360"/>
      </w:pPr>
      <w:r>
        <w:t xml:space="preserve">- </w:t>
      </w:r>
      <w:r w:rsidRPr="006B775C">
        <w:t>Zlomeniny očnice</w:t>
      </w:r>
    </w:p>
    <w:p w:rsidR="004C6E75" w:rsidRDefault="00B51C96" w:rsidP="00B51C96">
      <w:pPr>
        <w:rPr>
          <w:b/>
          <w:bCs/>
        </w:rPr>
      </w:pPr>
      <w:r w:rsidRPr="00682ADD">
        <w:rPr>
          <w:b/>
          <w:bCs/>
          <w:highlight w:val="green"/>
        </w:rPr>
        <w:lastRenderedPageBreak/>
        <w:t xml:space="preserve">III. </w:t>
      </w:r>
      <w:r w:rsidR="004C6E75" w:rsidRPr="00682ADD">
        <w:rPr>
          <w:b/>
          <w:bCs/>
          <w:highlight w:val="green"/>
        </w:rPr>
        <w:t>DIAGNOSTIKA</w:t>
      </w:r>
    </w:p>
    <w:p w:rsidR="004C6E75" w:rsidRDefault="004C6E75" w:rsidP="00B51C96">
      <w:pPr>
        <w:rPr>
          <w:b/>
          <w:bCs/>
        </w:rPr>
      </w:pPr>
    </w:p>
    <w:p w:rsidR="00845149" w:rsidRDefault="00845149" w:rsidP="00845149">
      <w:pPr>
        <w:rPr>
          <w:b/>
          <w:bCs/>
        </w:rPr>
      </w:pPr>
    </w:p>
    <w:p w:rsidR="00845149" w:rsidRDefault="00845149" w:rsidP="00FF2A8F">
      <w:pPr>
        <w:numPr>
          <w:ilvl w:val="0"/>
          <w:numId w:val="78"/>
        </w:numPr>
      </w:pPr>
      <w:r w:rsidRPr="004C6E75">
        <w:t>diagnostika medicínská (etiologie postižení, stanovení diagnózy a přesných hodnot vyjadřujících zrakovou ostrost, šíři zorného pole apod.)</w:t>
      </w:r>
    </w:p>
    <w:p w:rsidR="00845149" w:rsidRPr="004C6E75" w:rsidRDefault="00845149" w:rsidP="00FF2A8F">
      <w:pPr>
        <w:numPr>
          <w:ilvl w:val="0"/>
          <w:numId w:val="78"/>
        </w:numPr>
      </w:pPr>
      <w:r w:rsidRPr="004C6E75">
        <w:t>diagnostika speciálně pedagogická (funkční vidění - co dítě opravdu vidí a jak zrak používá)</w:t>
      </w:r>
    </w:p>
    <w:p w:rsidR="00845149" w:rsidRPr="004C6E75" w:rsidRDefault="00845149" w:rsidP="00845149"/>
    <w:p w:rsidR="00845149" w:rsidRPr="004C6E75" w:rsidRDefault="00845149" w:rsidP="00845149">
      <w:pPr>
        <w:rPr>
          <w:b/>
          <w:bCs/>
        </w:rPr>
      </w:pPr>
      <w:r w:rsidRPr="004C6E75">
        <w:rPr>
          <w:b/>
          <w:bCs/>
        </w:rPr>
        <w:t>Medicínské vyšetření zjišťuje (Řehák</w:t>
      </w:r>
      <w:r>
        <w:rPr>
          <w:b/>
          <w:bCs/>
        </w:rPr>
        <w:t>,</w:t>
      </w:r>
      <w:r w:rsidRPr="004C6E75">
        <w:rPr>
          <w:b/>
          <w:bCs/>
        </w:rPr>
        <w:t xml:space="preserve"> 1989)</w:t>
      </w:r>
    </w:p>
    <w:p w:rsidR="00845149" w:rsidRPr="004C6E75" w:rsidRDefault="00845149" w:rsidP="00FF2A8F">
      <w:pPr>
        <w:numPr>
          <w:ilvl w:val="0"/>
          <w:numId w:val="78"/>
        </w:numPr>
      </w:pPr>
      <w:r w:rsidRPr="004C6E75">
        <w:t>centrální vidění (vizus do blízka a do dálky)</w:t>
      </w:r>
    </w:p>
    <w:p w:rsidR="00845149" w:rsidRPr="004C6E75" w:rsidRDefault="00845149" w:rsidP="00FF2A8F">
      <w:pPr>
        <w:numPr>
          <w:ilvl w:val="0"/>
          <w:numId w:val="78"/>
        </w:numPr>
      </w:pPr>
      <w:r w:rsidRPr="004C6E75">
        <w:t>periferní zrakové funkce</w:t>
      </w:r>
    </w:p>
    <w:p w:rsidR="00845149" w:rsidRPr="004C6E75" w:rsidRDefault="00845149" w:rsidP="00FF2A8F">
      <w:pPr>
        <w:numPr>
          <w:ilvl w:val="0"/>
          <w:numId w:val="78"/>
        </w:numPr>
      </w:pPr>
      <w:r w:rsidRPr="004C6E75">
        <w:t>refrakce</w:t>
      </w:r>
    </w:p>
    <w:p w:rsidR="00845149" w:rsidRPr="004C6E75" w:rsidRDefault="00845149" w:rsidP="00FF2A8F">
      <w:pPr>
        <w:numPr>
          <w:ilvl w:val="0"/>
          <w:numId w:val="78"/>
        </w:numPr>
      </w:pPr>
      <w:r w:rsidRPr="004C6E75">
        <w:t>binokulární vidění</w:t>
      </w:r>
    </w:p>
    <w:p w:rsidR="00845149" w:rsidRPr="004C6E75" w:rsidRDefault="00845149" w:rsidP="00FF2A8F">
      <w:pPr>
        <w:numPr>
          <w:ilvl w:val="0"/>
          <w:numId w:val="78"/>
        </w:numPr>
      </w:pPr>
      <w:r w:rsidRPr="004C6E75">
        <w:t>schopnost adaptace</w:t>
      </w:r>
    </w:p>
    <w:p w:rsidR="00845149" w:rsidRPr="004C6E75" w:rsidRDefault="00845149" w:rsidP="00FF2A8F">
      <w:pPr>
        <w:numPr>
          <w:ilvl w:val="0"/>
          <w:numId w:val="78"/>
        </w:numPr>
      </w:pPr>
      <w:r w:rsidRPr="004C6E75">
        <w:t>barevné vidění</w:t>
      </w:r>
    </w:p>
    <w:p w:rsidR="00845149" w:rsidRPr="004C6E75" w:rsidRDefault="00845149" w:rsidP="00FF2A8F">
      <w:pPr>
        <w:numPr>
          <w:ilvl w:val="0"/>
          <w:numId w:val="78"/>
        </w:numPr>
      </w:pPr>
      <w:r w:rsidRPr="004C6E75">
        <w:t xml:space="preserve">funkce zrakového centra. </w:t>
      </w:r>
    </w:p>
    <w:p w:rsidR="00845149" w:rsidRPr="004C6E75" w:rsidRDefault="00845149" w:rsidP="00FF2A8F">
      <w:pPr>
        <w:numPr>
          <w:ilvl w:val="0"/>
          <w:numId w:val="78"/>
        </w:numPr>
      </w:pPr>
      <w:r w:rsidRPr="004C6E75">
        <w:t xml:space="preserve">Při podezření na určitou zrakovou vadu podrobuje lékař pacienta vyšetření jednotlivých částí oka dle potřeby. </w:t>
      </w:r>
    </w:p>
    <w:p w:rsidR="00845149" w:rsidRDefault="00845149" w:rsidP="00845149">
      <w:pPr>
        <w:rPr>
          <w:b/>
          <w:bCs/>
        </w:rPr>
      </w:pPr>
    </w:p>
    <w:p w:rsidR="00845149" w:rsidRPr="004C6E75" w:rsidRDefault="00845149" w:rsidP="00845149">
      <w:pPr>
        <w:rPr>
          <w:b/>
          <w:bCs/>
        </w:rPr>
      </w:pPr>
      <w:r w:rsidRPr="004C6E75">
        <w:rPr>
          <w:b/>
          <w:bCs/>
        </w:rPr>
        <w:t>Pro stanovení účelného zvětšení a typu pomůcek - násled</w:t>
      </w:r>
      <w:r>
        <w:rPr>
          <w:b/>
          <w:bCs/>
        </w:rPr>
        <w:t xml:space="preserve">ující diagnostika (Kraus a kol., 1997, </w:t>
      </w:r>
      <w:r w:rsidRPr="004C6E75">
        <w:rPr>
          <w:b/>
          <w:bCs/>
        </w:rPr>
        <w:t>– tzv.  psychofyziologická dg.)</w:t>
      </w:r>
    </w:p>
    <w:p w:rsidR="00845149" w:rsidRPr="004C6E75" w:rsidRDefault="00845149" w:rsidP="00FF2A8F">
      <w:pPr>
        <w:numPr>
          <w:ilvl w:val="0"/>
          <w:numId w:val="78"/>
        </w:numPr>
      </w:pPr>
      <w:r w:rsidRPr="004C6E75">
        <w:t xml:space="preserve">vizus do dálky (vyšetřujeme u dětí Pflügerovými háky, </w:t>
      </w:r>
      <w:r>
        <w:t xml:space="preserve">Lea testy - </w:t>
      </w:r>
      <w:r w:rsidRPr="004C6E75">
        <w:t>kdy dítě vybírá obrázky, které ukazujeme na tabuli, na kartičkách nebo v  trojrozměrné podobě – Lea Puzzle 3D</w:t>
      </w:r>
      <w:r>
        <w:t xml:space="preserve"> na pracovní vzdálenost</w:t>
      </w:r>
      <w:r w:rsidRPr="004C6E75">
        <w:t xml:space="preserve">)                                                             </w:t>
      </w:r>
    </w:p>
    <w:p w:rsidR="00845149" w:rsidRPr="004C6E75" w:rsidRDefault="00845149" w:rsidP="00FF2A8F">
      <w:pPr>
        <w:numPr>
          <w:ilvl w:val="0"/>
          <w:numId w:val="78"/>
        </w:numPr>
      </w:pPr>
      <w:r w:rsidRPr="004C6E75">
        <w:t>zorné pole (u dětí často orientačně konfrontační metodou porovnáním zorného pole lékaře a pacienta, kdy vkládáme do zorného pole z různých stran hračky a zjišťujeme, zda je dítě vidí)</w:t>
      </w:r>
    </w:p>
    <w:p w:rsidR="00845149" w:rsidRPr="004C6E75" w:rsidRDefault="00845149" w:rsidP="00FF2A8F">
      <w:pPr>
        <w:numPr>
          <w:ilvl w:val="0"/>
          <w:numId w:val="78"/>
        </w:numPr>
      </w:pPr>
      <w:r w:rsidRPr="004C6E75">
        <w:t>úroveň okulomotoriky, binokulárního vývoje, stereopse (vyšetření na ortoptických přístrojích, pomocí fixačních terčů)</w:t>
      </w:r>
    </w:p>
    <w:p w:rsidR="00845149" w:rsidRPr="004C6E75" w:rsidRDefault="00845149" w:rsidP="00FF2A8F">
      <w:pPr>
        <w:numPr>
          <w:ilvl w:val="0"/>
          <w:numId w:val="78"/>
        </w:numPr>
      </w:pPr>
      <w:r w:rsidRPr="004C6E75">
        <w:t>barvocit (vyšetřujeme u dětí vybíráním kostek určité barvy nebo bavlnek z různobarevných, barevnou verzí Lea Puzzle 3D)</w:t>
      </w:r>
    </w:p>
    <w:p w:rsidR="00845149" w:rsidRPr="004C6E75" w:rsidRDefault="00845149" w:rsidP="00FF2A8F">
      <w:pPr>
        <w:numPr>
          <w:ilvl w:val="0"/>
          <w:numId w:val="78"/>
        </w:numPr>
      </w:pPr>
      <w:r w:rsidRPr="004C6E75">
        <w:t>citlivost na kontrast (zjišťujeme úroveň vnímání kontrastů karet s tváří děvčátka „Heidi“ a karet s rozdílným výrazem tváře děvčátka v různém kontrastu)</w:t>
      </w:r>
    </w:p>
    <w:p w:rsidR="00845149" w:rsidRPr="004C6E75" w:rsidRDefault="00845149" w:rsidP="00FF2A8F">
      <w:pPr>
        <w:numPr>
          <w:ilvl w:val="0"/>
          <w:numId w:val="78"/>
        </w:numPr>
      </w:pPr>
      <w:r w:rsidRPr="004C6E75">
        <w:t>adaptace na tmu a oslnění</w:t>
      </w:r>
    </w:p>
    <w:p w:rsidR="00845149" w:rsidRPr="004C6E75" w:rsidRDefault="00845149" w:rsidP="00845149"/>
    <w:p w:rsidR="00845149" w:rsidRDefault="00845149" w:rsidP="00845149">
      <w:r w:rsidRPr="004C6E75">
        <w:t xml:space="preserve">Vyšetřovací </w:t>
      </w:r>
      <w:r>
        <w:t xml:space="preserve">testy pro děti </w:t>
      </w:r>
      <w:r w:rsidRPr="004C6E75">
        <w:t>autorky Ley Hyvärinen</w:t>
      </w:r>
      <w:r>
        <w:t xml:space="preserve"> jsou modifikací</w:t>
      </w:r>
      <w:r w:rsidRPr="004C6E75">
        <w:t xml:space="preserve"> testů pro dospělé</w:t>
      </w:r>
      <w:r>
        <w:t>.</w:t>
      </w:r>
    </w:p>
    <w:p w:rsidR="00845149" w:rsidRDefault="00845149" w:rsidP="00845149"/>
    <w:p w:rsidR="00845149" w:rsidRPr="004C6E75" w:rsidRDefault="00845149" w:rsidP="00845149">
      <w:pPr>
        <w:rPr>
          <w:b/>
          <w:bCs/>
        </w:rPr>
      </w:pPr>
      <w:r>
        <w:rPr>
          <w:b/>
          <w:bCs/>
        </w:rPr>
        <w:t>Diagnostika</w:t>
      </w:r>
      <w:r w:rsidRPr="004C6E75">
        <w:rPr>
          <w:b/>
          <w:bCs/>
        </w:rPr>
        <w:t xml:space="preserve"> u dětí </w:t>
      </w:r>
      <w:r>
        <w:rPr>
          <w:b/>
          <w:bCs/>
        </w:rPr>
        <w:t xml:space="preserve">s </w:t>
      </w:r>
      <w:r w:rsidRPr="004C6E75">
        <w:rPr>
          <w:b/>
          <w:bCs/>
        </w:rPr>
        <w:t>kombinovan</w:t>
      </w:r>
      <w:r>
        <w:rPr>
          <w:b/>
          <w:bCs/>
        </w:rPr>
        <w:t>ým postižením</w:t>
      </w:r>
      <w:r w:rsidRPr="004C6E75">
        <w:rPr>
          <w:b/>
          <w:bCs/>
        </w:rPr>
        <w:t xml:space="preserve"> a </w:t>
      </w:r>
      <w:r>
        <w:rPr>
          <w:b/>
          <w:bCs/>
        </w:rPr>
        <w:t xml:space="preserve">dětí </w:t>
      </w:r>
      <w:r w:rsidRPr="004C6E75">
        <w:rPr>
          <w:b/>
          <w:bCs/>
        </w:rPr>
        <w:t>v raném věku</w:t>
      </w:r>
    </w:p>
    <w:p w:rsidR="00845149" w:rsidRDefault="00845149" w:rsidP="00845149">
      <w:pPr>
        <w:rPr>
          <w:b/>
          <w:bCs/>
        </w:rPr>
      </w:pPr>
    </w:p>
    <w:p w:rsidR="00845149" w:rsidRPr="004C6E75" w:rsidRDefault="00845149" w:rsidP="00FF2A8F">
      <w:pPr>
        <w:numPr>
          <w:ilvl w:val="0"/>
          <w:numId w:val="78"/>
        </w:numPr>
      </w:pPr>
      <w:r w:rsidRPr="004C6E75">
        <w:rPr>
          <w:b/>
          <w:bCs/>
        </w:rPr>
        <w:t>objektivní metody</w:t>
      </w:r>
      <w:r w:rsidRPr="004C6E75">
        <w:t xml:space="preserve"> jsou používány při screeningu:</w:t>
      </w:r>
    </w:p>
    <w:p w:rsidR="00845149" w:rsidRPr="004C6E75" w:rsidRDefault="00845149" w:rsidP="00FF2A8F">
      <w:pPr>
        <w:numPr>
          <w:ilvl w:val="0"/>
          <w:numId w:val="78"/>
        </w:numPr>
      </w:pPr>
      <w:r w:rsidRPr="004C6E75">
        <w:rPr>
          <w:b/>
          <w:bCs/>
        </w:rPr>
        <w:t>test preferenčního vidění</w:t>
      </w:r>
      <w:r w:rsidRPr="004C6E75">
        <w:t xml:space="preserve"> (Preferential looking -PL) - je vyvozována zraková ostrost dítěte podle toho, který z nabízených obrazů (pruhované plochy) </w:t>
      </w:r>
      <w:r>
        <w:t>fixuje</w:t>
      </w:r>
      <w:r w:rsidRPr="004C6E75">
        <w:t xml:space="preserve">. </w:t>
      </w:r>
    </w:p>
    <w:p w:rsidR="00845149" w:rsidRPr="004C6E75" w:rsidRDefault="00845149" w:rsidP="00FF2A8F">
      <w:pPr>
        <w:numPr>
          <w:ilvl w:val="0"/>
          <w:numId w:val="78"/>
        </w:numPr>
      </w:pPr>
      <w:r w:rsidRPr="004C6E75">
        <w:rPr>
          <w:b/>
          <w:bCs/>
        </w:rPr>
        <w:t>test evokovaného vizuálního kortikálního potenciálu</w:t>
      </w:r>
      <w:r w:rsidRPr="004C6E75">
        <w:t xml:space="preserve"> (visual evoked cortical potentials – VEP) - pro vyšetření vizu, využitelná zejména u dětí v preverbálním vývoji, nevyžaduje spolupráci s dítětem, je však finančně náročná. </w:t>
      </w:r>
    </w:p>
    <w:p w:rsidR="00845149" w:rsidRDefault="00845149" w:rsidP="00845149">
      <w:pPr>
        <w:ind w:left="708" w:firstLine="708"/>
      </w:pPr>
      <w:r w:rsidRPr="004C6E75">
        <w:t xml:space="preserve">Tato metoda slouží především  k diagnostice zrakových vad s poruchou v CNS (např. </w:t>
      </w:r>
      <w:r>
        <w:t>CVI</w:t>
      </w:r>
      <w:r w:rsidRPr="004C6E75">
        <w:t>), jedná se o elektrické odpovědi zrakových korových ústředí mozku na světelnou stimulaci oka. Korové odpovědi jsou stabilnější na stimulaci prostorově strukturovanými světelnými podněty, proto se  provádí vyšetření P-VEP (pattern visual evoked cortical potentials) a další elektrofyziologické testy</w:t>
      </w:r>
    </w:p>
    <w:p w:rsidR="00845149" w:rsidRDefault="00845149" w:rsidP="00845149">
      <w:pPr>
        <w:ind w:left="1080"/>
      </w:pPr>
    </w:p>
    <w:p w:rsidR="00845149" w:rsidRPr="004C6E75" w:rsidRDefault="00845149" w:rsidP="00845149">
      <w:pPr>
        <w:rPr>
          <w:b/>
          <w:bCs/>
        </w:rPr>
      </w:pPr>
      <w:r w:rsidRPr="004C6E75">
        <w:rPr>
          <w:b/>
          <w:bCs/>
        </w:rPr>
        <w:t>Další vyšetřovací metody:</w:t>
      </w:r>
    </w:p>
    <w:p w:rsidR="00845149" w:rsidRPr="004C6E75" w:rsidRDefault="00845149" w:rsidP="00FF2A8F">
      <w:pPr>
        <w:numPr>
          <w:ilvl w:val="0"/>
          <w:numId w:val="78"/>
        </w:numPr>
      </w:pPr>
      <w:r w:rsidRPr="004C6E75">
        <w:t>„Teller aquity car</w:t>
      </w:r>
      <w:r>
        <w:t xml:space="preserve">ds“; „Lea Gratings“ - </w:t>
      </w:r>
      <w:r w:rsidRPr="004C6E75">
        <w:t>kar</w:t>
      </w:r>
      <w:r>
        <w:t>ty</w:t>
      </w:r>
      <w:r w:rsidRPr="004C6E75">
        <w:t xml:space="preserve"> s pruhovanými vzory, slouží k diagnostice u dětí již v kojeneckém věku. </w:t>
      </w:r>
    </w:p>
    <w:p w:rsidR="00845149" w:rsidRDefault="00845149" w:rsidP="00845149">
      <w:pPr>
        <w:ind w:left="360"/>
      </w:pPr>
      <w:r w:rsidRPr="004C6E75">
        <w:t>Další vyšetření zraku se provádějí v pozdějším věku, kdy je dítě schopno spolupráce (přibližně od 20 měsíců věku).</w:t>
      </w:r>
    </w:p>
    <w:p w:rsidR="00845149" w:rsidRDefault="00845149" w:rsidP="00845149"/>
    <w:p w:rsidR="00845149" w:rsidRDefault="00845149" w:rsidP="00845149"/>
    <w:p w:rsidR="00845149" w:rsidRPr="004C6E75" w:rsidRDefault="00845149" w:rsidP="00845149">
      <w:pPr>
        <w:rPr>
          <w:b/>
          <w:bCs/>
        </w:rPr>
      </w:pPr>
      <w:r w:rsidRPr="004C6E75">
        <w:rPr>
          <w:b/>
          <w:bCs/>
        </w:rPr>
        <w:t>Funkční vyšetření zraku</w:t>
      </w:r>
      <w:r>
        <w:rPr>
          <w:b/>
          <w:bCs/>
        </w:rPr>
        <w:t xml:space="preserve"> v rané péči:</w:t>
      </w:r>
    </w:p>
    <w:p w:rsidR="00845149" w:rsidRPr="004C6E75" w:rsidRDefault="00845149" w:rsidP="00FF2A8F">
      <w:pPr>
        <w:numPr>
          <w:ilvl w:val="0"/>
          <w:numId w:val="78"/>
        </w:numPr>
      </w:pPr>
      <w:r w:rsidRPr="004C6E75">
        <w:t xml:space="preserve">pro  posouzení aktuálního stavu zrakového vnímání dítěte - co opravdu vidí, </w:t>
      </w:r>
    </w:p>
    <w:p w:rsidR="00845149" w:rsidRPr="004C6E75" w:rsidRDefault="00845149" w:rsidP="00FF2A8F">
      <w:pPr>
        <w:numPr>
          <w:ilvl w:val="0"/>
          <w:numId w:val="78"/>
        </w:numPr>
      </w:pPr>
      <w:r w:rsidRPr="004C6E75">
        <w:t xml:space="preserve">vyšetření provádí zrakový terapeut, instruktor zrakové stimulace či poradce rané péče. </w:t>
      </w:r>
    </w:p>
    <w:p w:rsidR="00845149" w:rsidRPr="004C6E75" w:rsidRDefault="00845149" w:rsidP="00FF2A8F">
      <w:pPr>
        <w:numPr>
          <w:ilvl w:val="0"/>
          <w:numId w:val="78"/>
        </w:numPr>
      </w:pPr>
      <w:r w:rsidRPr="004C6E75">
        <w:t xml:space="preserve">sleduje se schopnost rozeznávání objektů, zpracování zrakového vjemu, koordinace oko-ruka, schopnost sledování pohybu předmětu, úroveň pozornosti při zrakovém vnímání a jeho uvědomění si, orientace na ploše apod. </w:t>
      </w:r>
    </w:p>
    <w:p w:rsidR="00845149" w:rsidRPr="004C6E75" w:rsidRDefault="00845149" w:rsidP="00FF2A8F">
      <w:pPr>
        <w:numPr>
          <w:ilvl w:val="0"/>
          <w:numId w:val="78"/>
        </w:numPr>
      </w:pPr>
      <w:r>
        <w:t>Po diagnostice f</w:t>
      </w:r>
      <w:r w:rsidRPr="004C6E75">
        <w:t>unkční</w:t>
      </w:r>
      <w:r>
        <w:t>ho</w:t>
      </w:r>
      <w:r w:rsidRPr="004C6E75">
        <w:t xml:space="preserve"> </w:t>
      </w:r>
      <w:r>
        <w:t xml:space="preserve">vidění následuje v rané péči </w:t>
      </w:r>
      <w:r w:rsidRPr="004C6E75">
        <w:rPr>
          <w:b/>
          <w:bCs/>
        </w:rPr>
        <w:t>zraková stimulace</w:t>
      </w:r>
    </w:p>
    <w:p w:rsidR="00845149" w:rsidRPr="004C6E75" w:rsidRDefault="00845149" w:rsidP="00845149"/>
    <w:p w:rsidR="00845149" w:rsidRPr="004C6E75" w:rsidRDefault="00845149" w:rsidP="00845149"/>
    <w:p w:rsidR="00845149" w:rsidRPr="004C6E75" w:rsidRDefault="00845149" w:rsidP="00845149">
      <w:pPr>
        <w:rPr>
          <w:b/>
          <w:bCs/>
        </w:rPr>
      </w:pPr>
      <w:r w:rsidRPr="004C6E75">
        <w:rPr>
          <w:b/>
          <w:bCs/>
        </w:rPr>
        <w:t>Projevy zrakového postižení. Je vhodné si všímat, zda (Webster</w:t>
      </w:r>
      <w:r w:rsidR="00925EB3">
        <w:rPr>
          <w:b/>
          <w:bCs/>
        </w:rPr>
        <w:t>,</w:t>
      </w:r>
      <w:r w:rsidRPr="004C6E75">
        <w:rPr>
          <w:b/>
          <w:bCs/>
        </w:rPr>
        <w:t xml:space="preserve"> 1998):</w:t>
      </w:r>
    </w:p>
    <w:p w:rsidR="00845149" w:rsidRPr="004C6E75" w:rsidRDefault="00845149" w:rsidP="00FF2A8F">
      <w:pPr>
        <w:numPr>
          <w:ilvl w:val="0"/>
          <w:numId w:val="78"/>
        </w:numPr>
      </w:pPr>
      <w:r w:rsidRPr="004C6E75">
        <w:t>dítě nestáčí oči do strany či nahoru, zda je nepřivírá nebo si nezakrývá při pohledu jedno oko</w:t>
      </w:r>
    </w:p>
    <w:p w:rsidR="00845149" w:rsidRPr="004C6E75" w:rsidRDefault="00845149" w:rsidP="00FF2A8F">
      <w:pPr>
        <w:numPr>
          <w:ilvl w:val="0"/>
          <w:numId w:val="78"/>
        </w:numPr>
      </w:pPr>
      <w:r w:rsidRPr="004C6E75">
        <w:t>nemá dítě zarudlé, opuchlé oči, zda neslzí</w:t>
      </w:r>
    </w:p>
    <w:p w:rsidR="00845149" w:rsidRPr="004C6E75" w:rsidRDefault="00845149" w:rsidP="00FF2A8F">
      <w:pPr>
        <w:numPr>
          <w:ilvl w:val="0"/>
          <w:numId w:val="78"/>
        </w:numPr>
      </w:pPr>
      <w:r w:rsidRPr="004C6E75">
        <w:t>nejsou pohyby očí nekoordinované, nějak nepravidelné či deformované pupily, pokleslá víčka</w:t>
      </w:r>
    </w:p>
    <w:p w:rsidR="00845149" w:rsidRPr="004C6E75" w:rsidRDefault="00845149" w:rsidP="00FF2A8F">
      <w:pPr>
        <w:numPr>
          <w:ilvl w:val="0"/>
          <w:numId w:val="78"/>
        </w:numPr>
      </w:pPr>
      <w:r w:rsidRPr="004C6E75">
        <w:t>se dítě neskrývá před jasným světlem a oslněním</w:t>
      </w:r>
    </w:p>
    <w:p w:rsidR="00845149" w:rsidRPr="004C6E75" w:rsidRDefault="00845149" w:rsidP="00FF2A8F">
      <w:pPr>
        <w:numPr>
          <w:ilvl w:val="0"/>
          <w:numId w:val="78"/>
        </w:numPr>
      </w:pPr>
      <w:r w:rsidRPr="004C6E75">
        <w:t>dítě nenaklání při pohledu hlavu</w:t>
      </w:r>
    </w:p>
    <w:p w:rsidR="00845149" w:rsidRPr="004C6E75" w:rsidRDefault="00845149" w:rsidP="00FF2A8F">
      <w:pPr>
        <w:numPr>
          <w:ilvl w:val="0"/>
          <w:numId w:val="78"/>
        </w:numPr>
      </w:pPr>
      <w:r w:rsidRPr="004C6E75">
        <w:t>nedrží při prohlížení text či obrázek v příliš velké či malé vzdálenosti a v odpovídajícím úhlu</w:t>
      </w:r>
    </w:p>
    <w:p w:rsidR="00845149" w:rsidRPr="004C6E75" w:rsidRDefault="00845149" w:rsidP="00FF2A8F">
      <w:pPr>
        <w:numPr>
          <w:ilvl w:val="0"/>
          <w:numId w:val="78"/>
        </w:numPr>
      </w:pPr>
      <w:r w:rsidRPr="004C6E75">
        <w:t>se dítě nemračí a negrimasuje při práci na blízko, zda si neztěžuje na rozmazané vidění, nevolnost či bolesti hlavy</w:t>
      </w:r>
    </w:p>
    <w:p w:rsidR="00845149" w:rsidRPr="004C6E75" w:rsidRDefault="00845149" w:rsidP="00FF2A8F">
      <w:pPr>
        <w:numPr>
          <w:ilvl w:val="0"/>
          <w:numId w:val="78"/>
        </w:numPr>
      </w:pPr>
      <w:r w:rsidRPr="004C6E75">
        <w:t>se dítě nevyhýbá skupinovým hrám a pohybovým aktivitám, zda nemá potíže při uchopování či chytání malých předmětů (balónku), zejména v oblasti periferie zorného pole</w:t>
      </w:r>
    </w:p>
    <w:p w:rsidR="00845149" w:rsidRPr="004C6E75" w:rsidRDefault="00845149" w:rsidP="00FF2A8F">
      <w:pPr>
        <w:numPr>
          <w:ilvl w:val="0"/>
          <w:numId w:val="78"/>
        </w:numPr>
      </w:pPr>
      <w:r w:rsidRPr="004C6E75">
        <w:t>nemá dítě potíže při práci s obrázky, s rozpoznáním barev</w:t>
      </w:r>
    </w:p>
    <w:p w:rsidR="00845149" w:rsidRPr="004C6E75" w:rsidRDefault="00845149" w:rsidP="00FF2A8F">
      <w:pPr>
        <w:numPr>
          <w:ilvl w:val="0"/>
          <w:numId w:val="78"/>
        </w:numPr>
      </w:pPr>
      <w:r w:rsidRPr="004C6E75">
        <w:t>není neobratné při pohybu v prostoru a při lokalizaci překážek, nezakopává o malé předměty, nemá potíže najít na zemi malý předmět, nemá potíže při lokalizaci vzdálených předmětů, zda nechodí opatrně s nataženýma rukama, zda nemá potíže s</w:t>
      </w:r>
      <w:r>
        <w:t> </w:t>
      </w:r>
      <w:r w:rsidRPr="004C6E75">
        <w:t>rovnováhou</w:t>
      </w:r>
    </w:p>
    <w:p w:rsidR="00845149" w:rsidRPr="004C6E75" w:rsidRDefault="00845149" w:rsidP="00FF2A8F">
      <w:pPr>
        <w:numPr>
          <w:ilvl w:val="0"/>
          <w:numId w:val="78"/>
        </w:numPr>
      </w:pPr>
      <w:r w:rsidRPr="004C6E75">
        <w:t>dítě  nemá potíže s udržením pozornosti, není rychle unavitelné</w:t>
      </w:r>
    </w:p>
    <w:p w:rsidR="00845149" w:rsidRPr="004C6E75" w:rsidRDefault="00845149" w:rsidP="00FF2A8F">
      <w:pPr>
        <w:numPr>
          <w:ilvl w:val="0"/>
          <w:numId w:val="78"/>
        </w:numPr>
      </w:pPr>
      <w:r w:rsidRPr="004C6E75">
        <w:t>dítě  nemá potíže s prací v prostředí s osvětleném slunečním světlem či ve velkých prostranstvích</w:t>
      </w:r>
    </w:p>
    <w:p w:rsidR="00845149" w:rsidRDefault="00845149" w:rsidP="00FF2A8F">
      <w:pPr>
        <w:numPr>
          <w:ilvl w:val="0"/>
          <w:numId w:val="78"/>
        </w:numPr>
      </w:pPr>
      <w:r w:rsidRPr="004C6E75">
        <w:t>dítě  nemá později potíže s přečtením textu, zda se v něm neztrácí a zda není jeho písmo výrazně velké či jinak odlišné.</w:t>
      </w:r>
    </w:p>
    <w:p w:rsidR="00845149" w:rsidRDefault="00845149" w:rsidP="00845149"/>
    <w:p w:rsidR="00845149" w:rsidRPr="004C6E75" w:rsidRDefault="00845149" w:rsidP="00845149">
      <w:pPr>
        <w:rPr>
          <w:b/>
          <w:bCs/>
        </w:rPr>
      </w:pPr>
      <w:r>
        <w:rPr>
          <w:b/>
          <w:bCs/>
        </w:rPr>
        <w:t>Kdo provádí oftalmopedickou</w:t>
      </w:r>
      <w:r w:rsidRPr="004C6E75">
        <w:rPr>
          <w:b/>
          <w:bCs/>
        </w:rPr>
        <w:t xml:space="preserve"> diagnostiku?</w:t>
      </w:r>
    </w:p>
    <w:p w:rsidR="00845149" w:rsidRPr="004C6E75" w:rsidRDefault="00845149" w:rsidP="00FF2A8F">
      <w:pPr>
        <w:numPr>
          <w:ilvl w:val="0"/>
          <w:numId w:val="78"/>
        </w:numPr>
      </w:pPr>
      <w:r>
        <w:t xml:space="preserve">podílí se </w:t>
      </w:r>
      <w:r w:rsidRPr="004C6E75">
        <w:t>rodiče, pedagogové</w:t>
      </w:r>
    </w:p>
    <w:p w:rsidR="00845149" w:rsidRPr="004C6E75" w:rsidRDefault="00845149" w:rsidP="00FF2A8F">
      <w:pPr>
        <w:numPr>
          <w:ilvl w:val="0"/>
          <w:numId w:val="78"/>
        </w:numPr>
      </w:pPr>
      <w:r w:rsidRPr="004C6E75">
        <w:t xml:space="preserve">odborníci poskytující poradenství a intervenci </w:t>
      </w:r>
      <w:r>
        <w:t>(S</w:t>
      </w:r>
      <w:r w:rsidRPr="004C6E75">
        <w:t>RP, SPC, Tyflose</w:t>
      </w:r>
      <w:r>
        <w:t>rvis, o.p.s., příp. Krajská TyfloCentra)</w:t>
      </w:r>
    </w:p>
    <w:p w:rsidR="00845149" w:rsidRPr="004C6E75" w:rsidRDefault="00845149" w:rsidP="00845149">
      <w:r w:rsidRPr="004C6E75">
        <w:t>+ lékaři a zdravotnická zařízení</w:t>
      </w:r>
    </w:p>
    <w:p w:rsidR="00845149" w:rsidRPr="004C6E75" w:rsidRDefault="00845149" w:rsidP="00FF2A8F">
      <w:pPr>
        <w:numPr>
          <w:ilvl w:val="0"/>
          <w:numId w:val="78"/>
        </w:numPr>
      </w:pPr>
      <w:r w:rsidRPr="004C6E75">
        <w:t>Kompletní oftalmopedická diagnostika:</w:t>
      </w:r>
      <w:r>
        <w:t xml:space="preserve"> </w:t>
      </w:r>
      <w:r w:rsidRPr="004C6E75">
        <w:t xml:space="preserve">Centrum zrakových vad </w:t>
      </w:r>
      <w:r>
        <w:t>v areálu</w:t>
      </w:r>
      <w:r w:rsidRPr="004C6E75">
        <w:t xml:space="preserve"> FN Praha-Motol</w:t>
      </w:r>
      <w:r>
        <w:t>; zrakoví terapeuté</w:t>
      </w:r>
    </w:p>
    <w:p w:rsidR="00845149" w:rsidRDefault="00EA2144" w:rsidP="00FF2A8F">
      <w:pPr>
        <w:numPr>
          <w:ilvl w:val="0"/>
          <w:numId w:val="78"/>
        </w:numPr>
      </w:pPr>
      <w:hyperlink r:id="rId7" w:tgtFrame="_blank" w:history="1">
        <w:r w:rsidR="00845149" w:rsidRPr="004C6E75">
          <w:rPr>
            <w:rStyle w:val="Hypertextovodkaz"/>
          </w:rPr>
          <w:t>http://www.fnmotol.cz/html/zdravotnicka_pracovis</w:t>
        </w:r>
      </w:hyperlink>
      <w:hyperlink r:id="rId8" w:tgtFrame="_blank" w:history="1">
        <w:r w:rsidR="00845149" w:rsidRPr="004C6E75">
          <w:rPr>
            <w:rStyle w:val="Hypertextovodkaz"/>
          </w:rPr>
          <w:t>te/zp.php?lang=cz&amp;id=55</w:t>
        </w:r>
      </w:hyperlink>
    </w:p>
    <w:p w:rsidR="00845149" w:rsidRDefault="00845149" w:rsidP="00845149"/>
    <w:p w:rsidR="00845149" w:rsidRDefault="00845149" w:rsidP="00845149">
      <w:pPr>
        <w:rPr>
          <w:b/>
          <w:bCs/>
        </w:rPr>
      </w:pPr>
      <w:r>
        <w:rPr>
          <w:b/>
          <w:bCs/>
        </w:rPr>
        <w:t>Zraková terapie</w:t>
      </w:r>
    </w:p>
    <w:p w:rsidR="00845149" w:rsidRPr="004C6E75" w:rsidRDefault="00845149" w:rsidP="00845149">
      <w:pPr>
        <w:rPr>
          <w:b/>
          <w:bCs/>
        </w:rPr>
      </w:pPr>
      <w:r w:rsidRPr="004C6E75">
        <w:rPr>
          <w:b/>
          <w:bCs/>
        </w:rPr>
        <w:t xml:space="preserve">= soubor cvičení, speciálních metod a podpory využití rehabilitačních a kompenzačních pomůcek pro zlepšení zrakového vnímání. </w:t>
      </w:r>
    </w:p>
    <w:p w:rsidR="00845149" w:rsidRPr="004C6E75" w:rsidRDefault="00845149" w:rsidP="00845149"/>
    <w:p w:rsidR="00845149" w:rsidRPr="004C6E75" w:rsidRDefault="00845149" w:rsidP="00845149">
      <w:pPr>
        <w:rPr>
          <w:b/>
          <w:bCs/>
        </w:rPr>
      </w:pPr>
      <w:r w:rsidRPr="004C6E75">
        <w:rPr>
          <w:b/>
          <w:bCs/>
        </w:rPr>
        <w:t xml:space="preserve">Práce zrakového terapeuta spočívá </w:t>
      </w:r>
    </w:p>
    <w:p w:rsidR="00845149" w:rsidRPr="004C6E75" w:rsidRDefault="00845149" w:rsidP="00FF2A8F">
      <w:pPr>
        <w:numPr>
          <w:ilvl w:val="0"/>
          <w:numId w:val="78"/>
        </w:numPr>
      </w:pPr>
      <w:r w:rsidRPr="004C6E75">
        <w:t xml:space="preserve">v objasnění zrakové vady </w:t>
      </w:r>
    </w:p>
    <w:p w:rsidR="00845149" w:rsidRPr="004C6E75" w:rsidRDefault="00845149" w:rsidP="00FF2A8F">
      <w:pPr>
        <w:numPr>
          <w:ilvl w:val="0"/>
          <w:numId w:val="78"/>
        </w:numPr>
      </w:pPr>
      <w:r w:rsidRPr="004C6E75">
        <w:t xml:space="preserve">ve zjištění pacientovy historie, jeho potřeb, pochopení postižení, podpora rodiny </w:t>
      </w:r>
    </w:p>
    <w:p w:rsidR="00845149" w:rsidRPr="004C6E75" w:rsidRDefault="00845149" w:rsidP="00FF2A8F">
      <w:pPr>
        <w:numPr>
          <w:ilvl w:val="0"/>
          <w:numId w:val="78"/>
        </w:numPr>
      </w:pPr>
      <w:r w:rsidRPr="004C6E75">
        <w:t>ve funkčním vyšetření zrakové ostrosti, kontrastní citlivosti, barvocitu a dalších poruch z</w:t>
      </w:r>
      <w:r>
        <w:t>rakového vnímání pomocí standard</w:t>
      </w:r>
      <w:r w:rsidRPr="004C6E75">
        <w:t xml:space="preserve">ních testů do blízka a do dálky </w:t>
      </w:r>
    </w:p>
    <w:p w:rsidR="00845149" w:rsidRPr="004C6E75" w:rsidRDefault="00845149" w:rsidP="00FF2A8F">
      <w:pPr>
        <w:numPr>
          <w:ilvl w:val="0"/>
          <w:numId w:val="78"/>
        </w:numPr>
      </w:pPr>
      <w:r w:rsidRPr="004C6E75">
        <w:t xml:space="preserve">ve zvážení možností úpravy prostředí, stanovení vhodného osvětlení prac. prostředí a možnosti využití neoptických pomůcek, kompenzačních pomůcek </w:t>
      </w:r>
    </w:p>
    <w:p w:rsidR="00845149" w:rsidRPr="004C6E75" w:rsidRDefault="00845149" w:rsidP="00FF2A8F">
      <w:pPr>
        <w:numPr>
          <w:ilvl w:val="0"/>
          <w:numId w:val="78"/>
        </w:numPr>
      </w:pPr>
      <w:r w:rsidRPr="004C6E75">
        <w:t xml:space="preserve">ve výběru speciální optické pomůcky </w:t>
      </w:r>
    </w:p>
    <w:p w:rsidR="00845149" w:rsidRPr="004C6E75" w:rsidRDefault="00845149" w:rsidP="00FF2A8F">
      <w:pPr>
        <w:numPr>
          <w:ilvl w:val="0"/>
          <w:numId w:val="78"/>
        </w:numPr>
      </w:pPr>
      <w:r w:rsidRPr="004C6E75">
        <w:t xml:space="preserve">ve výběru elektronické pomůcky </w:t>
      </w:r>
    </w:p>
    <w:p w:rsidR="00845149" w:rsidRPr="004C6E75" w:rsidRDefault="00845149" w:rsidP="00FF2A8F">
      <w:pPr>
        <w:numPr>
          <w:ilvl w:val="0"/>
          <w:numId w:val="78"/>
        </w:numPr>
      </w:pPr>
      <w:r w:rsidRPr="004C6E75">
        <w:t xml:space="preserve">ve zrakové terapii – techniky zrakové práce, nácviku práce s pomůckami, správné péči o tyto pomůcky </w:t>
      </w:r>
    </w:p>
    <w:p w:rsidR="00845149" w:rsidRPr="004C6E75" w:rsidRDefault="00845149" w:rsidP="00FF2A8F">
      <w:pPr>
        <w:numPr>
          <w:ilvl w:val="0"/>
          <w:numId w:val="78"/>
        </w:numPr>
      </w:pPr>
      <w:r w:rsidRPr="004C6E75">
        <w:t xml:space="preserve">ve spolupráci s dalšími odbornými pracovišti </w:t>
      </w:r>
    </w:p>
    <w:p w:rsidR="00845149" w:rsidRDefault="00845149" w:rsidP="00845149">
      <w:pPr>
        <w:rPr>
          <w:b/>
          <w:bCs/>
        </w:rPr>
      </w:pPr>
      <w:r>
        <w:rPr>
          <w:b/>
          <w:bCs/>
        </w:rPr>
        <w:t>více na www: &lt;http//:</w:t>
      </w:r>
      <w:hyperlink r:id="rId9" w:tgtFrame="_blank" w:history="1">
        <w:r w:rsidRPr="004C6E75">
          <w:rPr>
            <w:rStyle w:val="Hypertextovodkaz"/>
            <w:b/>
            <w:bCs/>
          </w:rPr>
          <w:t>www.optics.cz/history/2-2007/pdf/62_terapeuti.pdf</w:t>
        </w:r>
      </w:hyperlink>
      <w:r>
        <w:rPr>
          <w:b/>
          <w:bCs/>
        </w:rPr>
        <w:t>&gt;</w:t>
      </w:r>
    </w:p>
    <w:p w:rsidR="00682ADD" w:rsidRPr="004C6E75" w:rsidRDefault="00682ADD" w:rsidP="004C6E75">
      <w:pPr>
        <w:rPr>
          <w:b/>
          <w:bCs/>
        </w:rPr>
      </w:pPr>
    </w:p>
    <w:p w:rsidR="004C6E75" w:rsidRPr="004C6E75" w:rsidRDefault="004C6E75" w:rsidP="004C6E75">
      <w:pPr>
        <w:rPr>
          <w:b/>
          <w:bCs/>
        </w:rPr>
      </w:pPr>
    </w:p>
    <w:p w:rsidR="004C6E75" w:rsidRDefault="004C6E75" w:rsidP="00B51C96">
      <w:pPr>
        <w:rPr>
          <w:b/>
          <w:bCs/>
        </w:rPr>
      </w:pPr>
    </w:p>
    <w:p w:rsidR="00B51C96" w:rsidRPr="00682ADD" w:rsidRDefault="004C6E75" w:rsidP="00B51C96">
      <w:pPr>
        <w:rPr>
          <w:b/>
          <w:bCs/>
          <w:sz w:val="28"/>
          <w:szCs w:val="28"/>
        </w:rPr>
      </w:pPr>
      <w:r w:rsidRPr="00682ADD">
        <w:rPr>
          <w:b/>
          <w:bCs/>
          <w:sz w:val="28"/>
          <w:szCs w:val="28"/>
          <w:highlight w:val="green"/>
        </w:rPr>
        <w:t xml:space="preserve">IV. </w:t>
      </w:r>
      <w:r w:rsidR="00B51C96" w:rsidRPr="00682ADD">
        <w:rPr>
          <w:b/>
          <w:bCs/>
          <w:sz w:val="28"/>
          <w:szCs w:val="28"/>
          <w:highlight w:val="green"/>
        </w:rPr>
        <w:t xml:space="preserve">Psychické procesy u </w:t>
      </w:r>
      <w:r w:rsidR="00925EB3">
        <w:rPr>
          <w:b/>
          <w:bCs/>
          <w:sz w:val="28"/>
          <w:szCs w:val="28"/>
          <w:highlight w:val="green"/>
        </w:rPr>
        <w:t xml:space="preserve">osob se </w:t>
      </w:r>
      <w:r w:rsidR="00B51C96" w:rsidRPr="00682ADD">
        <w:rPr>
          <w:b/>
          <w:bCs/>
          <w:sz w:val="28"/>
          <w:szCs w:val="28"/>
          <w:highlight w:val="green"/>
        </w:rPr>
        <w:t>zrakov</w:t>
      </w:r>
      <w:r w:rsidR="00925EB3">
        <w:rPr>
          <w:b/>
          <w:bCs/>
          <w:sz w:val="28"/>
          <w:szCs w:val="28"/>
          <w:highlight w:val="green"/>
        </w:rPr>
        <w:t>ým</w:t>
      </w:r>
      <w:r w:rsidR="00B51C96" w:rsidRPr="00682ADD">
        <w:rPr>
          <w:b/>
          <w:bCs/>
          <w:sz w:val="28"/>
          <w:szCs w:val="28"/>
          <w:highlight w:val="green"/>
        </w:rPr>
        <w:t xml:space="preserve"> postižen</w:t>
      </w:r>
      <w:r w:rsidR="00925EB3">
        <w:rPr>
          <w:b/>
          <w:bCs/>
          <w:sz w:val="28"/>
          <w:szCs w:val="28"/>
          <w:highlight w:val="green"/>
        </w:rPr>
        <w:t>ím</w:t>
      </w:r>
      <w:r w:rsidR="00925EB3">
        <w:rPr>
          <w:b/>
          <w:bCs/>
          <w:sz w:val="28"/>
          <w:szCs w:val="28"/>
        </w:rPr>
        <w:t xml:space="preserve"> </w:t>
      </w:r>
    </w:p>
    <w:p w:rsidR="00B51C96" w:rsidRPr="009C6C8A" w:rsidRDefault="00B51C96" w:rsidP="00B51C96"/>
    <w:p w:rsidR="00B51C96" w:rsidRDefault="00B51C96" w:rsidP="00B51C96"/>
    <w:p w:rsidR="00925EB3" w:rsidRDefault="00925EB3" w:rsidP="00925EB3">
      <w:pPr>
        <w:jc w:val="both"/>
      </w:pPr>
      <w:r>
        <w:t>1. Vnímání</w:t>
      </w:r>
    </w:p>
    <w:p w:rsidR="00925EB3" w:rsidRDefault="00925EB3" w:rsidP="00925EB3">
      <w:pPr>
        <w:jc w:val="both"/>
      </w:pPr>
      <w:r>
        <w:t>A. U vidící osoby:</w:t>
      </w:r>
    </w:p>
    <w:p w:rsidR="00925EB3" w:rsidRDefault="00925EB3" w:rsidP="00925EB3">
      <w:pPr>
        <w:jc w:val="both"/>
      </w:pPr>
      <w:r>
        <w:rPr>
          <w:b/>
          <w:bCs/>
        </w:rPr>
        <w:t>Celistvost</w:t>
      </w:r>
      <w:r>
        <w:t xml:space="preserve"> – zaručena kombinací všech smyslů při vnímání, minulými zkušenostmi</w:t>
      </w:r>
    </w:p>
    <w:p w:rsidR="00925EB3" w:rsidRDefault="00925EB3" w:rsidP="00925EB3">
      <w:pPr>
        <w:jc w:val="both"/>
      </w:pPr>
      <w:r>
        <w:rPr>
          <w:b/>
          <w:bCs/>
        </w:rPr>
        <w:t>Výběrovost</w:t>
      </w:r>
      <w:r>
        <w:t xml:space="preserve"> – vztah k aktuálním potřebám, zaměření jen na část z celku</w:t>
      </w:r>
    </w:p>
    <w:p w:rsidR="00925EB3" w:rsidRDefault="00925EB3" w:rsidP="00925EB3">
      <w:pPr>
        <w:jc w:val="both"/>
      </w:pPr>
      <w:r>
        <w:rPr>
          <w:b/>
          <w:bCs/>
        </w:rPr>
        <w:t>Významovost</w:t>
      </w:r>
      <w:r>
        <w:t xml:space="preserve"> – objekt je nositelem informací a významů, uplatňuje se proces zobecňování a verbalizace</w:t>
      </w:r>
    </w:p>
    <w:p w:rsidR="00925EB3" w:rsidRDefault="00925EB3" w:rsidP="00925EB3">
      <w:pPr>
        <w:ind w:left="360"/>
        <w:jc w:val="both"/>
      </w:pPr>
    </w:p>
    <w:p w:rsidR="00925EB3" w:rsidRDefault="00925EB3" w:rsidP="00925EB3">
      <w:pPr>
        <w:jc w:val="both"/>
      </w:pPr>
      <w:r>
        <w:t>B.  U osoby s těžkým postižením zraku:</w:t>
      </w:r>
    </w:p>
    <w:p w:rsidR="00925EB3" w:rsidRDefault="00925EB3" w:rsidP="00925EB3">
      <w:pPr>
        <w:jc w:val="both"/>
      </w:pPr>
      <w:r>
        <w:rPr>
          <w:b/>
          <w:bCs/>
        </w:rPr>
        <w:t>Celistvost</w:t>
      </w:r>
      <w:r>
        <w:t xml:space="preserve"> - narušena ztrátou či narušením základního smyslu – zraku</w:t>
      </w:r>
    </w:p>
    <w:p w:rsidR="00925EB3" w:rsidRDefault="00925EB3" w:rsidP="00925EB3">
      <w:pPr>
        <w:jc w:val="both"/>
      </w:pPr>
      <w:r>
        <w:rPr>
          <w:b/>
          <w:bCs/>
        </w:rPr>
        <w:t>Výběrovost</w:t>
      </w:r>
      <w:r>
        <w:t xml:space="preserve"> – množství podnětů je redukováno a tím i možnost výběru</w:t>
      </w:r>
    </w:p>
    <w:p w:rsidR="00925EB3" w:rsidRDefault="00925EB3" w:rsidP="00925EB3">
      <w:pPr>
        <w:jc w:val="both"/>
      </w:pPr>
      <w:r>
        <w:rPr>
          <w:b/>
          <w:bCs/>
        </w:rPr>
        <w:t>Významovost</w:t>
      </w:r>
      <w:r>
        <w:t xml:space="preserve"> – objekt není pochopen a vnímán ve svém plném významu</w:t>
      </w:r>
    </w:p>
    <w:p w:rsidR="00925EB3" w:rsidRDefault="00925EB3" w:rsidP="00925EB3">
      <w:pPr>
        <w:jc w:val="both"/>
      </w:pPr>
    </w:p>
    <w:p w:rsidR="00925EB3" w:rsidRDefault="00925EB3" w:rsidP="00925EB3">
      <w:pPr>
        <w:jc w:val="both"/>
      </w:pPr>
    </w:p>
    <w:p w:rsidR="00925EB3" w:rsidRDefault="00925EB3" w:rsidP="00925EB3">
      <w:pPr>
        <w:jc w:val="both"/>
      </w:pPr>
      <w:r>
        <w:t>2. Pozornost</w:t>
      </w:r>
    </w:p>
    <w:p w:rsidR="00925EB3" w:rsidRDefault="00925EB3" w:rsidP="00925EB3">
      <w:pPr>
        <w:jc w:val="both"/>
      </w:pPr>
      <w:r>
        <w:t>A. U vidící osoby:</w:t>
      </w:r>
    </w:p>
    <w:p w:rsidR="00925EB3" w:rsidRDefault="00925EB3" w:rsidP="00925EB3">
      <w:pPr>
        <w:jc w:val="both"/>
      </w:pPr>
      <w:r>
        <w:rPr>
          <w:b/>
          <w:bCs/>
        </w:rPr>
        <w:t>bezděčná</w:t>
      </w:r>
      <w:r>
        <w:t xml:space="preserve"> – spontánní zájem a koncentrace pozornosti na vybrané jevy/ předměty</w:t>
      </w:r>
    </w:p>
    <w:p w:rsidR="00925EB3" w:rsidRDefault="00925EB3" w:rsidP="00925EB3">
      <w:pPr>
        <w:jc w:val="both"/>
      </w:pPr>
      <w:r>
        <w:rPr>
          <w:b/>
          <w:bCs/>
        </w:rPr>
        <w:t xml:space="preserve">záměrná – </w:t>
      </w:r>
      <w:r>
        <w:t>možnost koncentrace pozornosti</w:t>
      </w:r>
    </w:p>
    <w:p w:rsidR="00925EB3" w:rsidRDefault="00925EB3" w:rsidP="00925EB3">
      <w:pPr>
        <w:jc w:val="both"/>
      </w:pPr>
    </w:p>
    <w:p w:rsidR="00925EB3" w:rsidRDefault="00925EB3" w:rsidP="00925EB3">
      <w:pPr>
        <w:jc w:val="both"/>
      </w:pPr>
      <w:r>
        <w:t>B.  U osoby s těžkým postižením zraku:</w:t>
      </w:r>
    </w:p>
    <w:p w:rsidR="00925EB3" w:rsidRDefault="00925EB3" w:rsidP="00925EB3">
      <w:pPr>
        <w:jc w:val="both"/>
      </w:pPr>
      <w:r>
        <w:rPr>
          <w:b/>
          <w:bCs/>
        </w:rPr>
        <w:t>bezděčná</w:t>
      </w:r>
      <w:r>
        <w:t xml:space="preserve"> – redukce množství objektů </w:t>
      </w:r>
    </w:p>
    <w:p w:rsidR="00925EB3" w:rsidRDefault="00925EB3" w:rsidP="00925EB3">
      <w:pPr>
        <w:jc w:val="both"/>
      </w:pPr>
      <w:r>
        <w:rPr>
          <w:b/>
          <w:bCs/>
        </w:rPr>
        <w:t>záměrná</w:t>
      </w:r>
      <w:r>
        <w:t xml:space="preserve"> – zaměřená na sluchové podněty, jejichž jednotvárnost unavuje.</w:t>
      </w:r>
    </w:p>
    <w:p w:rsidR="00925EB3" w:rsidRDefault="00925EB3" w:rsidP="00925EB3">
      <w:pPr>
        <w:jc w:val="both"/>
      </w:pPr>
      <w:r>
        <w:t>Možnost snížení aktivační úrovně až po deprivaci</w:t>
      </w:r>
    </w:p>
    <w:p w:rsidR="00925EB3" w:rsidRDefault="00925EB3" w:rsidP="00925EB3">
      <w:pPr>
        <w:jc w:val="both"/>
      </w:pPr>
    </w:p>
    <w:p w:rsidR="00925EB3" w:rsidRDefault="00925EB3" w:rsidP="00925EB3">
      <w:pPr>
        <w:jc w:val="both"/>
      </w:pPr>
      <w:r>
        <w:t>3. Paměť</w:t>
      </w:r>
    </w:p>
    <w:p w:rsidR="00925EB3" w:rsidRDefault="00925EB3" w:rsidP="00925EB3">
      <w:pPr>
        <w:jc w:val="both"/>
      </w:pPr>
      <w:r>
        <w:t>A. U vidící osoby:</w:t>
      </w:r>
    </w:p>
    <w:p w:rsidR="00925EB3" w:rsidRDefault="00925EB3" w:rsidP="00925EB3">
      <w:pPr>
        <w:jc w:val="both"/>
      </w:pPr>
      <w:r>
        <w:lastRenderedPageBreak/>
        <w:t>Uchování důležitých informací, množství informací je možné získávat opakovanou vizuální zkušeností</w:t>
      </w:r>
    </w:p>
    <w:p w:rsidR="00925EB3" w:rsidRDefault="00925EB3" w:rsidP="00925EB3">
      <w:pPr>
        <w:jc w:val="both"/>
      </w:pPr>
    </w:p>
    <w:p w:rsidR="00925EB3" w:rsidRDefault="00925EB3" w:rsidP="00925EB3">
      <w:pPr>
        <w:jc w:val="both"/>
      </w:pPr>
      <w:r>
        <w:t>B.  U osoby s těžkým postižením zraku:</w:t>
      </w:r>
    </w:p>
    <w:p w:rsidR="00925EB3" w:rsidRDefault="00925EB3" w:rsidP="00925EB3">
      <w:pPr>
        <w:jc w:val="both"/>
      </w:pPr>
      <w:r>
        <w:t xml:space="preserve">Množství informací není  možné získávat opakovanou vizuální zkušeností. </w:t>
      </w:r>
    </w:p>
    <w:p w:rsidR="00925EB3" w:rsidRDefault="00925EB3" w:rsidP="00925EB3">
      <w:pPr>
        <w:jc w:val="both"/>
      </w:pPr>
      <w:r>
        <w:t>Nutné zapamatování a dlouhodobé uchování velkého množství informací, často jen slyšených</w:t>
      </w:r>
    </w:p>
    <w:p w:rsidR="00925EB3" w:rsidRDefault="00925EB3" w:rsidP="00925EB3">
      <w:pPr>
        <w:jc w:val="both"/>
      </w:pPr>
      <w:r>
        <w:t>(pomáhá opakování, systém)</w:t>
      </w:r>
    </w:p>
    <w:p w:rsidR="00925EB3" w:rsidRDefault="00925EB3" w:rsidP="00925EB3">
      <w:pPr>
        <w:jc w:val="both"/>
      </w:pPr>
    </w:p>
    <w:p w:rsidR="00925EB3" w:rsidRDefault="00925EB3" w:rsidP="00925EB3">
      <w:pPr>
        <w:jc w:val="both"/>
      </w:pPr>
    </w:p>
    <w:p w:rsidR="00925EB3" w:rsidRDefault="00925EB3" w:rsidP="00925EB3">
      <w:pPr>
        <w:jc w:val="both"/>
      </w:pPr>
      <w:r>
        <w:t>4. Představy</w:t>
      </w:r>
    </w:p>
    <w:p w:rsidR="00925EB3" w:rsidRDefault="00925EB3" w:rsidP="00925EB3">
      <w:pPr>
        <w:jc w:val="both"/>
      </w:pPr>
      <w:r>
        <w:t>A. U vidící osoby:</w:t>
      </w:r>
    </w:p>
    <w:p w:rsidR="00925EB3" w:rsidRDefault="00925EB3" w:rsidP="00925EB3">
      <w:pPr>
        <w:jc w:val="both"/>
      </w:pPr>
      <w:r>
        <w:t>Představy: na rozhraní mezi smyslovým a abstraktním poznáváním; méně intenzivní než vjemy, nestálé, trvalé, možnost poznávat i minulé a budoucí</w:t>
      </w:r>
    </w:p>
    <w:p w:rsidR="00925EB3" w:rsidRDefault="00925EB3" w:rsidP="00925EB3">
      <w:pPr>
        <w:ind w:left="360"/>
        <w:jc w:val="both"/>
      </w:pPr>
    </w:p>
    <w:p w:rsidR="00925EB3" w:rsidRDefault="00925EB3" w:rsidP="00925EB3">
      <w:pPr>
        <w:jc w:val="both"/>
      </w:pPr>
      <w:r>
        <w:t>B.  U osoby s těžkým postižením zraku:</w:t>
      </w:r>
    </w:p>
    <w:p w:rsidR="00925EB3" w:rsidRDefault="00925EB3" w:rsidP="00925EB3">
      <w:pPr>
        <w:jc w:val="both"/>
      </w:pPr>
      <w:r>
        <w:t>-  zlomkovité, schematické, konkrétní</w:t>
      </w:r>
    </w:p>
    <w:p w:rsidR="00925EB3" w:rsidRDefault="00925EB3" w:rsidP="00925EB3">
      <w:pPr>
        <w:jc w:val="both"/>
      </w:pPr>
      <w:r>
        <w:t>- výskyt verbalismů</w:t>
      </w:r>
    </w:p>
    <w:p w:rsidR="00925EB3" w:rsidRDefault="00925EB3" w:rsidP="00925EB3">
      <w:pPr>
        <w:jc w:val="both"/>
      </w:pPr>
      <w:r>
        <w:t>- vhodné je využít častého opakování,názornosti</w:t>
      </w:r>
    </w:p>
    <w:p w:rsidR="00925EB3" w:rsidRDefault="00925EB3" w:rsidP="00925EB3">
      <w:pPr>
        <w:jc w:val="both"/>
      </w:pPr>
    </w:p>
    <w:p w:rsidR="00925EB3" w:rsidRDefault="00925EB3" w:rsidP="00925EB3">
      <w:pPr>
        <w:jc w:val="both"/>
      </w:pPr>
    </w:p>
    <w:p w:rsidR="00925EB3" w:rsidRDefault="00925EB3" w:rsidP="00925EB3">
      <w:pPr>
        <w:jc w:val="both"/>
      </w:pPr>
      <w:r>
        <w:t>5. Myšlení</w:t>
      </w:r>
    </w:p>
    <w:p w:rsidR="00925EB3" w:rsidRDefault="00925EB3" w:rsidP="00925EB3">
      <w:pPr>
        <w:jc w:val="both"/>
      </w:pPr>
      <w:r>
        <w:t>A. U vidící osoby:</w:t>
      </w:r>
    </w:p>
    <w:p w:rsidR="00925EB3" w:rsidRDefault="00925EB3" w:rsidP="00925EB3">
      <w:pPr>
        <w:jc w:val="both"/>
      </w:pPr>
      <w:r>
        <w:t>- zobecněné, nepřímé, zprostředkované poznávání</w:t>
      </w:r>
    </w:p>
    <w:p w:rsidR="00925EB3" w:rsidRDefault="00925EB3" w:rsidP="00925EB3">
      <w:pPr>
        <w:jc w:val="both"/>
      </w:pPr>
      <w:r>
        <w:t>- myšlenkové procesy – analýza, syntéza, zobecňování...</w:t>
      </w:r>
    </w:p>
    <w:p w:rsidR="00925EB3" w:rsidRDefault="00925EB3" w:rsidP="00925EB3">
      <w:pPr>
        <w:jc w:val="both"/>
      </w:pPr>
    </w:p>
    <w:p w:rsidR="00925EB3" w:rsidRDefault="00925EB3" w:rsidP="00925EB3">
      <w:pPr>
        <w:jc w:val="both"/>
      </w:pPr>
      <w:r>
        <w:t>B.  U osoby s těžkým postižením zraku:</w:t>
      </w:r>
    </w:p>
    <w:p w:rsidR="00925EB3" w:rsidRDefault="00925EB3" w:rsidP="00925EB3">
      <w:pPr>
        <w:jc w:val="both"/>
      </w:pPr>
      <w:r>
        <w:t xml:space="preserve">- konkrétní,chybí vizuální myšlení </w:t>
      </w:r>
    </w:p>
    <w:p w:rsidR="00925EB3" w:rsidRDefault="00925EB3" w:rsidP="00925EB3">
      <w:pPr>
        <w:jc w:val="both"/>
      </w:pPr>
      <w:r>
        <w:t>- obtíže při srovnávání, zobecňování, vyčleňování obecných a  nepodstatných znaků</w:t>
      </w:r>
    </w:p>
    <w:p w:rsidR="00925EB3" w:rsidRDefault="00925EB3" w:rsidP="00925EB3">
      <w:pPr>
        <w:jc w:val="both"/>
      </w:pPr>
      <w:r>
        <w:t xml:space="preserve">- mohou se objevit obtíže s propojením informací </w:t>
      </w:r>
    </w:p>
    <w:p w:rsidR="00925EB3" w:rsidRDefault="00925EB3" w:rsidP="00925EB3">
      <w:pPr>
        <w:jc w:val="both"/>
      </w:pPr>
    </w:p>
    <w:p w:rsidR="00925EB3" w:rsidRDefault="00925EB3" w:rsidP="00925EB3">
      <w:pPr>
        <w:jc w:val="both"/>
      </w:pPr>
    </w:p>
    <w:p w:rsidR="00925EB3" w:rsidRDefault="00925EB3" w:rsidP="00925EB3">
      <w:pPr>
        <w:jc w:val="both"/>
      </w:pPr>
      <w:r>
        <w:t>6. Řeč a komunikace</w:t>
      </w:r>
    </w:p>
    <w:p w:rsidR="00925EB3" w:rsidRDefault="00925EB3" w:rsidP="00925EB3">
      <w:pPr>
        <w:jc w:val="both"/>
      </w:pPr>
      <w:r>
        <w:t>A. U vidící osoby:</w:t>
      </w:r>
    </w:p>
    <w:p w:rsidR="00925EB3" w:rsidRDefault="00925EB3" w:rsidP="00925EB3">
      <w:pPr>
        <w:jc w:val="both"/>
      </w:pPr>
      <w:r>
        <w:t>Možnost abstrakce, představivosti, získání slovní zásoby zkušeností, spojením předmět/jev – slovo</w:t>
      </w:r>
    </w:p>
    <w:p w:rsidR="00925EB3" w:rsidRDefault="00925EB3" w:rsidP="00925EB3">
      <w:pPr>
        <w:jc w:val="both"/>
      </w:pPr>
    </w:p>
    <w:p w:rsidR="00925EB3" w:rsidRDefault="00925EB3" w:rsidP="00925EB3">
      <w:pPr>
        <w:jc w:val="both"/>
      </w:pPr>
      <w:r>
        <w:t>B.  U osoby s těžkým postižením zraku:</w:t>
      </w:r>
    </w:p>
    <w:p w:rsidR="00925EB3" w:rsidRDefault="00925EB3" w:rsidP="00925EB3">
      <w:pPr>
        <w:jc w:val="both"/>
      </w:pPr>
      <w:r>
        <w:rPr>
          <w:b/>
          <w:bCs/>
        </w:rPr>
        <w:t>Verbalismus</w:t>
      </w:r>
      <w:r>
        <w:t xml:space="preserve"> – porucha vzájemného poměru smyslového a pojmového ve prospěch převahy pojmového, tzn. používání pojmů bez přesného vědomí toho, co znamenají</w:t>
      </w:r>
    </w:p>
    <w:p w:rsidR="00925EB3" w:rsidRDefault="00925EB3" w:rsidP="00925EB3">
      <w:pPr>
        <w:jc w:val="both"/>
        <w:rPr>
          <w:b/>
          <w:bCs/>
        </w:rPr>
      </w:pPr>
      <w:r>
        <w:t xml:space="preserve">Vývoj řeči opožděn asi do 7let, pak rychlý rozvoj - </w:t>
      </w:r>
      <w:r>
        <w:rPr>
          <w:b/>
          <w:bCs/>
        </w:rPr>
        <w:t>řeč je kompenzačním prostředkem</w:t>
      </w:r>
    </w:p>
    <w:p w:rsidR="00925EB3" w:rsidRDefault="00925EB3" w:rsidP="00925EB3">
      <w:pPr>
        <w:jc w:val="both"/>
      </w:pPr>
      <w:r>
        <w:t>- zvýšený výskyt poruch řeči (zejména dyslálie)</w:t>
      </w:r>
    </w:p>
    <w:p w:rsidR="00925EB3" w:rsidRDefault="00925EB3" w:rsidP="00925EB3">
      <w:pPr>
        <w:jc w:val="both"/>
      </w:pPr>
      <w:r>
        <w:t>-  časté stereotypy v chování (kývání, tlačení očí aj.)</w:t>
      </w:r>
    </w:p>
    <w:p w:rsidR="00B51C96" w:rsidRDefault="00B51C96" w:rsidP="00B51C96">
      <w:pPr>
        <w:jc w:val="both"/>
      </w:pPr>
    </w:p>
    <w:p w:rsidR="00B51C96" w:rsidRDefault="00B51C96" w:rsidP="00B51C96">
      <w:pPr>
        <w:jc w:val="both"/>
      </w:pPr>
    </w:p>
    <w:p w:rsidR="00B51C96" w:rsidRPr="00572E03" w:rsidRDefault="00B51C96" w:rsidP="00B51C96">
      <w:pPr>
        <w:rPr>
          <w:b/>
          <w:bCs/>
          <w:sz w:val="28"/>
          <w:szCs w:val="28"/>
        </w:rPr>
      </w:pPr>
      <w:r w:rsidRPr="00682ADD">
        <w:rPr>
          <w:b/>
          <w:bCs/>
          <w:sz w:val="28"/>
          <w:szCs w:val="28"/>
          <w:highlight w:val="green"/>
        </w:rPr>
        <w:t xml:space="preserve">V. Poradenství  pro </w:t>
      </w:r>
      <w:r w:rsidR="002401C7">
        <w:rPr>
          <w:b/>
          <w:bCs/>
          <w:sz w:val="28"/>
          <w:szCs w:val="28"/>
          <w:highlight w:val="green"/>
        </w:rPr>
        <w:t xml:space="preserve">osoby se zrakovým </w:t>
      </w:r>
      <w:r w:rsidR="002401C7" w:rsidRPr="002401C7">
        <w:rPr>
          <w:b/>
          <w:bCs/>
          <w:sz w:val="28"/>
          <w:szCs w:val="28"/>
          <w:highlight w:val="green"/>
        </w:rPr>
        <w:t>postižením</w:t>
      </w:r>
    </w:p>
    <w:p w:rsidR="00B51C96" w:rsidRDefault="00B51C96" w:rsidP="00B51C96"/>
    <w:p w:rsidR="00B51C96" w:rsidRPr="00E90ECC" w:rsidRDefault="00B51C96" w:rsidP="00B51C96">
      <w:r>
        <w:t xml:space="preserve">- </w:t>
      </w:r>
      <w:r w:rsidRPr="00E90ECC">
        <w:t>Střediska rané péče</w:t>
      </w:r>
    </w:p>
    <w:p w:rsidR="00B51C96" w:rsidRPr="00E90ECC" w:rsidRDefault="00B51C96" w:rsidP="00B51C96">
      <w:r>
        <w:t xml:space="preserve">- </w:t>
      </w:r>
      <w:r w:rsidRPr="00E90ECC">
        <w:t>SPC</w:t>
      </w:r>
    </w:p>
    <w:p w:rsidR="00B51C96" w:rsidRPr="00E90ECC" w:rsidRDefault="00B51C96" w:rsidP="00B51C96">
      <w:r>
        <w:t xml:space="preserve">- </w:t>
      </w:r>
      <w:r w:rsidRPr="00E90ECC">
        <w:t>Tyfloservis, o.p.s.</w:t>
      </w:r>
    </w:p>
    <w:p w:rsidR="00B51C96" w:rsidRPr="00E90ECC" w:rsidRDefault="00B51C96" w:rsidP="00B51C96">
      <w:r>
        <w:t xml:space="preserve">- </w:t>
      </w:r>
      <w:r w:rsidR="00845149">
        <w:t>Krajská TyfloCentra</w:t>
      </w:r>
    </w:p>
    <w:p w:rsidR="00B51C96" w:rsidRDefault="00B51C96" w:rsidP="00B51C96">
      <w:r>
        <w:lastRenderedPageBreak/>
        <w:t xml:space="preserve">- </w:t>
      </w:r>
      <w:r w:rsidRPr="00E90ECC">
        <w:t>SONS</w:t>
      </w:r>
    </w:p>
    <w:p w:rsidR="00B51C96" w:rsidRDefault="00B51C96" w:rsidP="00B51C96"/>
    <w:p w:rsidR="00845149" w:rsidRDefault="00845149" w:rsidP="00B51C96"/>
    <w:p w:rsidR="00B51C96" w:rsidRPr="004D1F20" w:rsidRDefault="00B51C96" w:rsidP="00B51C96">
      <w:pPr>
        <w:jc w:val="both"/>
        <w:rPr>
          <w:b/>
          <w:bCs/>
        </w:rPr>
      </w:pPr>
      <w:r w:rsidRPr="004D1F20">
        <w:rPr>
          <w:b/>
          <w:bCs/>
        </w:rPr>
        <w:t>Raná péče</w:t>
      </w:r>
    </w:p>
    <w:p w:rsidR="00B51C96" w:rsidRDefault="00B51C96" w:rsidP="00B51C96">
      <w:pPr>
        <w:jc w:val="both"/>
      </w:pPr>
    </w:p>
    <w:p w:rsidR="00B51C96" w:rsidRPr="004D1F20" w:rsidRDefault="00B51C96" w:rsidP="00B51C96">
      <w:pPr>
        <w:jc w:val="both"/>
        <w:rPr>
          <w:b/>
          <w:bCs/>
        </w:rPr>
      </w:pPr>
      <w:r w:rsidRPr="004D1F20">
        <w:rPr>
          <w:b/>
          <w:bCs/>
        </w:rPr>
        <w:t>Vývoj jednoduchého binokulárního vidění dle vývoje reflexů</w:t>
      </w:r>
      <w:r w:rsidR="00845149">
        <w:rPr>
          <w:b/>
          <w:bCs/>
        </w:rPr>
        <w:t xml:space="preserve"> (Květoňová, 2000)</w:t>
      </w:r>
      <w:r w:rsidRPr="004D1F20">
        <w:rPr>
          <w:b/>
          <w:bCs/>
        </w:rPr>
        <w:t>:</w:t>
      </w:r>
    </w:p>
    <w:p w:rsidR="00B51C96" w:rsidRPr="004E2197" w:rsidRDefault="00B51C96" w:rsidP="00B51C96">
      <w:pPr>
        <w:jc w:val="both"/>
      </w:pPr>
      <w:r>
        <w:t xml:space="preserve">- </w:t>
      </w:r>
      <w:r w:rsidRPr="004E2197">
        <w:t>(0-2m) fixační reflex</w:t>
      </w:r>
    </w:p>
    <w:p w:rsidR="00B51C96" w:rsidRPr="004E2197" w:rsidRDefault="00B51C96" w:rsidP="00B51C96">
      <w:pPr>
        <w:jc w:val="both"/>
      </w:pPr>
      <w:r>
        <w:t xml:space="preserve">- </w:t>
      </w:r>
      <w:r w:rsidRPr="004E2197">
        <w:t>(2.m) binokulární fixační reflex</w:t>
      </w:r>
    </w:p>
    <w:p w:rsidR="00B51C96" w:rsidRPr="004E2197" w:rsidRDefault="00B51C96" w:rsidP="00B51C96">
      <w:pPr>
        <w:jc w:val="both"/>
      </w:pPr>
      <w:r>
        <w:t xml:space="preserve">- </w:t>
      </w:r>
      <w:r w:rsidRPr="004E2197">
        <w:t>(3.m) reflex konvergence, divergence</w:t>
      </w:r>
    </w:p>
    <w:p w:rsidR="00B51C96" w:rsidRPr="004E2197" w:rsidRDefault="00B51C96" w:rsidP="00B51C96">
      <w:pPr>
        <w:jc w:val="both"/>
      </w:pPr>
      <w:r>
        <w:t xml:space="preserve">- </w:t>
      </w:r>
      <w:r w:rsidRPr="004E2197">
        <w:t>(4.m) reflex akomodace</w:t>
      </w:r>
    </w:p>
    <w:p w:rsidR="00B51C96" w:rsidRPr="004E2197" w:rsidRDefault="00B51C96" w:rsidP="00B51C96">
      <w:pPr>
        <w:jc w:val="both"/>
      </w:pPr>
      <w:r>
        <w:t xml:space="preserve">- </w:t>
      </w:r>
      <w:r w:rsidRPr="004E2197">
        <w:t>(6.m) reflex fúze</w:t>
      </w:r>
    </w:p>
    <w:p w:rsidR="00B51C96" w:rsidRPr="004E2197" w:rsidRDefault="00B51C96" w:rsidP="00B51C96">
      <w:pPr>
        <w:jc w:val="both"/>
      </w:pPr>
      <w:r>
        <w:t xml:space="preserve">- </w:t>
      </w:r>
      <w:r w:rsidRPr="004E2197">
        <w:t>(od 1 roku) rozvoj prostorového vidění</w:t>
      </w:r>
    </w:p>
    <w:p w:rsidR="00B51C96" w:rsidRDefault="00B51C96" w:rsidP="00B51C96">
      <w:pPr>
        <w:jc w:val="both"/>
      </w:pPr>
      <w:r>
        <w:t xml:space="preserve">- </w:t>
      </w:r>
      <w:r w:rsidRPr="004E2197">
        <w:t>(do 7 let) stabilizace binokulárního vidění</w:t>
      </w:r>
    </w:p>
    <w:p w:rsidR="00B51C96" w:rsidRDefault="00B51C96" w:rsidP="00B51C96">
      <w:pPr>
        <w:jc w:val="both"/>
      </w:pPr>
    </w:p>
    <w:p w:rsidR="00B51C96" w:rsidRPr="004D1F20" w:rsidRDefault="00B51C96" w:rsidP="00B51C96">
      <w:pPr>
        <w:jc w:val="both"/>
        <w:rPr>
          <w:b/>
          <w:bCs/>
        </w:rPr>
      </w:pPr>
      <w:r w:rsidRPr="004D1F20">
        <w:rPr>
          <w:b/>
          <w:bCs/>
        </w:rPr>
        <w:t>Definice rané péče:</w:t>
      </w:r>
    </w:p>
    <w:p w:rsidR="00B51C96" w:rsidRDefault="00B51C96" w:rsidP="00B51C96">
      <w:pPr>
        <w:jc w:val="both"/>
      </w:pPr>
    </w:p>
    <w:p w:rsidR="00845149" w:rsidRDefault="00D879E6" w:rsidP="00B51C96">
      <w:pPr>
        <w:jc w:val="both"/>
      </w:pPr>
      <w:r>
        <w:t>....</w:t>
      </w:r>
      <w:r w:rsidR="00B51C96" w:rsidRPr="004E2197">
        <w:t>“soustava služeb a programů poskytovaných dětem ohrožených v sociálním, biologickém  a psychickém vývoji, dětem se zdrav. postižením a jejich rodinám s cílem předcházet postižení, eliminovat nebo zmírnit jeho důsledky a poskytnout rodině, dítěti i společnosti  předpoklady sociální integrace. Tyto služby mají být poskytovány od zjištění rizika nebo postižení do přijetí dítěte vzdělávací institucí tak, aby zvyšovaly vývojovou úroveň dítěte v oblastech, které jsou p</w:t>
      </w:r>
      <w:r>
        <w:t>ostižením ohroženy.”</w:t>
      </w:r>
    </w:p>
    <w:p w:rsidR="00B51C96" w:rsidRDefault="00B51C96" w:rsidP="00B51C96">
      <w:pPr>
        <w:jc w:val="both"/>
      </w:pPr>
      <w:r>
        <w:t>(</w:t>
      </w:r>
      <w:r w:rsidRPr="004E2197">
        <w:t>Hradílková</w:t>
      </w:r>
      <w:r w:rsidR="00D879E6">
        <w:t>,</w:t>
      </w:r>
      <w:r w:rsidR="00845149">
        <w:t xml:space="preserve">více na: </w:t>
      </w:r>
      <w:r w:rsidR="00D879E6">
        <w:t>&lt;</w:t>
      </w:r>
      <w:r w:rsidR="00845149" w:rsidRPr="00845149">
        <w:t xml:space="preserve"> </w:t>
      </w:r>
      <w:hyperlink r:id="rId10" w:history="1">
        <w:r w:rsidR="00845149" w:rsidRPr="00845149">
          <w:rPr>
            <w:rStyle w:val="Hypertextovodkaz"/>
          </w:rPr>
          <w:t>http://www.ranapece.cz/index.php/cs/rana-pee.html</w:t>
        </w:r>
      </w:hyperlink>
      <w:r w:rsidR="00D879E6">
        <w:t>&gt;</w:t>
      </w:r>
      <w:r>
        <w:t>)</w:t>
      </w:r>
    </w:p>
    <w:p w:rsidR="00845149" w:rsidRDefault="00845149" w:rsidP="00845149">
      <w:pPr>
        <w:spacing w:before="100" w:beforeAutospacing="1" w:after="100" w:afterAutospacing="1"/>
      </w:pPr>
      <w:r>
        <w:t xml:space="preserve">Zákon č. 108/ 2006Sb. </w:t>
      </w:r>
      <w:r w:rsidR="00A510A3">
        <w:t>uvádí</w:t>
      </w:r>
      <w:r>
        <w:t xml:space="preserve"> definici:</w:t>
      </w:r>
    </w:p>
    <w:p w:rsidR="00845149" w:rsidRPr="00845149" w:rsidRDefault="00845149" w:rsidP="00A510A3">
      <w:pPr>
        <w:spacing w:before="100" w:beforeAutospacing="1" w:after="100" w:afterAutospacing="1"/>
        <w:jc w:val="both"/>
      </w:pPr>
      <w:r w:rsidRPr="00845149">
        <w:t>Raná péče je terénní služba, popřípadě doplněná ambulantní formou služby, poskytovaná dítěti a rodičům dítěte ve věku do 7 let, které je zdravotně postižené, nebo jehož vývoj je ohrožen v důsledku nepříznivého zdravotního stavu. Služba je zaměřena na podporu rodiny a podporu vývoje dítěte s ohledem na jeho specifické potřeby.</w:t>
      </w:r>
    </w:p>
    <w:p w:rsidR="00845149" w:rsidRPr="00845149" w:rsidRDefault="00845149" w:rsidP="00845149">
      <w:pPr>
        <w:spacing w:before="100" w:beforeAutospacing="1" w:after="100" w:afterAutospacing="1"/>
      </w:pPr>
      <w:r w:rsidRPr="00845149">
        <w:t>(2) Služba podle odstavce 1 obsahuje tyto základní činnosti: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8390"/>
      </w:tblGrid>
      <w:tr w:rsidR="00845149" w:rsidRPr="00845149">
        <w:trPr>
          <w:tblCellSpacing w:w="15" w:type="dxa"/>
        </w:trPr>
        <w:tc>
          <w:tcPr>
            <w:tcW w:w="0" w:type="auto"/>
            <w:vAlign w:val="center"/>
          </w:tcPr>
          <w:p w:rsidR="00845149" w:rsidRPr="00845149" w:rsidRDefault="00845149" w:rsidP="00845149">
            <w:pPr>
              <w:spacing w:before="100" w:beforeAutospacing="1" w:after="100" w:afterAutospacing="1"/>
            </w:pPr>
            <w:r w:rsidRPr="00845149">
              <w:t>a)</w:t>
            </w:r>
          </w:p>
        </w:tc>
        <w:tc>
          <w:tcPr>
            <w:tcW w:w="0" w:type="auto"/>
            <w:vAlign w:val="center"/>
          </w:tcPr>
          <w:p w:rsidR="00845149" w:rsidRPr="00845149" w:rsidRDefault="00845149" w:rsidP="00845149">
            <w:pPr>
              <w:spacing w:before="100" w:beforeAutospacing="1" w:after="100" w:afterAutospacing="1"/>
            </w:pPr>
            <w:r w:rsidRPr="00845149">
              <w:t>výchovné, vzdělávací a aktivizační činnosti,</w:t>
            </w:r>
          </w:p>
        </w:tc>
      </w:tr>
      <w:tr w:rsidR="00845149" w:rsidRPr="00845149">
        <w:trPr>
          <w:tblCellSpacing w:w="15" w:type="dxa"/>
        </w:trPr>
        <w:tc>
          <w:tcPr>
            <w:tcW w:w="0" w:type="auto"/>
            <w:vAlign w:val="center"/>
          </w:tcPr>
          <w:p w:rsidR="00845149" w:rsidRPr="00845149" w:rsidRDefault="00845149" w:rsidP="00845149">
            <w:pPr>
              <w:spacing w:before="100" w:beforeAutospacing="1" w:after="100" w:afterAutospacing="1"/>
            </w:pPr>
            <w:r w:rsidRPr="00845149">
              <w:t>b)</w:t>
            </w:r>
          </w:p>
        </w:tc>
        <w:tc>
          <w:tcPr>
            <w:tcW w:w="0" w:type="auto"/>
            <w:vAlign w:val="center"/>
          </w:tcPr>
          <w:p w:rsidR="00845149" w:rsidRPr="00845149" w:rsidRDefault="00845149" w:rsidP="00845149">
            <w:pPr>
              <w:spacing w:before="100" w:beforeAutospacing="1" w:after="100" w:afterAutospacing="1"/>
            </w:pPr>
            <w:r w:rsidRPr="00845149">
              <w:t>zprostředkování kontaktu se společenským prostředím,</w:t>
            </w:r>
          </w:p>
        </w:tc>
      </w:tr>
      <w:tr w:rsidR="00845149" w:rsidRPr="00845149">
        <w:trPr>
          <w:tblCellSpacing w:w="15" w:type="dxa"/>
        </w:trPr>
        <w:tc>
          <w:tcPr>
            <w:tcW w:w="0" w:type="auto"/>
            <w:vAlign w:val="center"/>
          </w:tcPr>
          <w:p w:rsidR="00845149" w:rsidRPr="00845149" w:rsidRDefault="00845149" w:rsidP="00845149">
            <w:pPr>
              <w:spacing w:before="100" w:beforeAutospacing="1" w:after="100" w:afterAutospacing="1"/>
            </w:pPr>
            <w:r w:rsidRPr="00845149">
              <w:t>c)</w:t>
            </w:r>
          </w:p>
        </w:tc>
        <w:tc>
          <w:tcPr>
            <w:tcW w:w="0" w:type="auto"/>
            <w:vAlign w:val="center"/>
          </w:tcPr>
          <w:p w:rsidR="00845149" w:rsidRPr="00845149" w:rsidRDefault="00845149" w:rsidP="00845149">
            <w:pPr>
              <w:spacing w:before="100" w:beforeAutospacing="1" w:after="100" w:afterAutospacing="1"/>
            </w:pPr>
            <w:r w:rsidRPr="00845149">
              <w:t>sociálně terapeutické činnosti,</w:t>
            </w:r>
          </w:p>
        </w:tc>
      </w:tr>
      <w:tr w:rsidR="00845149" w:rsidRPr="00845149">
        <w:trPr>
          <w:tblCellSpacing w:w="15" w:type="dxa"/>
        </w:trPr>
        <w:tc>
          <w:tcPr>
            <w:tcW w:w="0" w:type="auto"/>
            <w:vAlign w:val="center"/>
          </w:tcPr>
          <w:p w:rsidR="00845149" w:rsidRPr="00845149" w:rsidRDefault="00845149" w:rsidP="00845149">
            <w:pPr>
              <w:spacing w:before="100" w:beforeAutospacing="1" w:after="100" w:afterAutospacing="1"/>
            </w:pPr>
            <w:r w:rsidRPr="00845149">
              <w:t>d)</w:t>
            </w:r>
          </w:p>
        </w:tc>
        <w:tc>
          <w:tcPr>
            <w:tcW w:w="0" w:type="auto"/>
            <w:vAlign w:val="center"/>
          </w:tcPr>
          <w:p w:rsidR="00845149" w:rsidRPr="00845149" w:rsidRDefault="00845149" w:rsidP="00845149">
            <w:pPr>
              <w:spacing w:before="100" w:beforeAutospacing="1" w:after="100" w:afterAutospacing="1"/>
            </w:pPr>
            <w:r w:rsidRPr="00845149">
              <w:t>pomoc při uplatňování práv, oprávněných zájmů a při obstarávání osobních záležitostí.</w:t>
            </w:r>
          </w:p>
        </w:tc>
      </w:tr>
    </w:tbl>
    <w:p w:rsidR="00845149" w:rsidRDefault="00845149" w:rsidP="00B51C96">
      <w:pPr>
        <w:jc w:val="both"/>
      </w:pPr>
    </w:p>
    <w:p w:rsidR="00B51C96" w:rsidRDefault="00B51C96" w:rsidP="00B51C96">
      <w:pPr>
        <w:jc w:val="both"/>
      </w:pPr>
    </w:p>
    <w:p w:rsidR="00B51C96" w:rsidRPr="004D1F20" w:rsidRDefault="00B51C96" w:rsidP="00B51C96">
      <w:pPr>
        <w:jc w:val="both"/>
        <w:rPr>
          <w:b/>
          <w:bCs/>
        </w:rPr>
      </w:pPr>
      <w:r w:rsidRPr="004D1F20">
        <w:rPr>
          <w:b/>
          <w:bCs/>
        </w:rPr>
        <w:t>Raná péče = early intervention, Frühförderung</w:t>
      </w:r>
    </w:p>
    <w:p w:rsidR="00B51C96" w:rsidRPr="004E2197" w:rsidRDefault="00B51C96" w:rsidP="00B51C96">
      <w:pPr>
        <w:jc w:val="both"/>
      </w:pPr>
      <w:r>
        <w:t xml:space="preserve">- </w:t>
      </w:r>
      <w:r w:rsidRPr="004E2197">
        <w:t>od konce 60. let v USA</w:t>
      </w:r>
    </w:p>
    <w:p w:rsidR="00B51C96" w:rsidRPr="004E2197" w:rsidRDefault="00B51C96" w:rsidP="00B51C96">
      <w:pPr>
        <w:jc w:val="both"/>
      </w:pPr>
      <w:r>
        <w:t xml:space="preserve">- </w:t>
      </w:r>
      <w:r w:rsidRPr="004E2197">
        <w:t xml:space="preserve"> dále Skandinávie, Evropa</w:t>
      </w:r>
    </w:p>
    <w:p w:rsidR="00B51C96" w:rsidRDefault="00B51C96" w:rsidP="00B51C96">
      <w:pPr>
        <w:jc w:val="both"/>
      </w:pPr>
      <w:r>
        <w:t>- v ČR od r. 1990</w:t>
      </w:r>
    </w:p>
    <w:p w:rsidR="00B51C96" w:rsidRDefault="00B51C96" w:rsidP="00B51C96">
      <w:pPr>
        <w:jc w:val="both"/>
      </w:pPr>
    </w:p>
    <w:p w:rsidR="00B51C96" w:rsidRPr="004D1F20" w:rsidRDefault="00B51C96" w:rsidP="00B51C96">
      <w:pPr>
        <w:jc w:val="both"/>
        <w:rPr>
          <w:b/>
          <w:bCs/>
        </w:rPr>
      </w:pPr>
      <w:r w:rsidRPr="004D1F20">
        <w:rPr>
          <w:b/>
          <w:bCs/>
        </w:rPr>
        <w:t>Vliv na vznik rané péče</w:t>
      </w:r>
    </w:p>
    <w:p w:rsidR="00B51C96" w:rsidRPr="004E2197" w:rsidRDefault="00B51C96" w:rsidP="00B51C96">
      <w:pPr>
        <w:jc w:val="both"/>
      </w:pPr>
      <w:r>
        <w:t xml:space="preserve">- </w:t>
      </w:r>
      <w:r w:rsidRPr="004E2197">
        <w:t>Teorie imprintingu</w:t>
      </w:r>
      <w:r>
        <w:t xml:space="preserve"> (vtištění)</w:t>
      </w:r>
    </w:p>
    <w:p w:rsidR="00B51C96" w:rsidRPr="004E2197" w:rsidRDefault="00B51C96" w:rsidP="00B51C96">
      <w:pPr>
        <w:jc w:val="both"/>
      </w:pPr>
      <w:r>
        <w:t xml:space="preserve">- </w:t>
      </w:r>
      <w:r w:rsidRPr="004E2197">
        <w:t>Výzkumy interakce matka – dítě</w:t>
      </w:r>
    </w:p>
    <w:p w:rsidR="00B51C96" w:rsidRPr="004E2197" w:rsidRDefault="00B51C96" w:rsidP="00B51C96">
      <w:pPr>
        <w:jc w:val="both"/>
      </w:pPr>
      <w:r>
        <w:t xml:space="preserve">- </w:t>
      </w:r>
      <w:r w:rsidRPr="004E2197">
        <w:t xml:space="preserve">Poznatky o pozitivním vlivu stimulace v raném věku dítěte a o důsledcích deprivace </w:t>
      </w:r>
    </w:p>
    <w:p w:rsidR="00B51C96" w:rsidRPr="004E2197" w:rsidRDefault="00B51C96" w:rsidP="00B51C96">
      <w:pPr>
        <w:jc w:val="both"/>
      </w:pPr>
      <w:r>
        <w:t xml:space="preserve">- </w:t>
      </w:r>
      <w:r w:rsidRPr="004E2197">
        <w:t>Hnutí za práva handicapovaných</w:t>
      </w:r>
    </w:p>
    <w:p w:rsidR="00B51C96" w:rsidRPr="004E2197" w:rsidRDefault="00B51C96" w:rsidP="00B51C96">
      <w:pPr>
        <w:jc w:val="both"/>
      </w:pPr>
    </w:p>
    <w:p w:rsidR="00B51C96" w:rsidRPr="004D1F20" w:rsidRDefault="00B51C96" w:rsidP="00B51C96">
      <w:pPr>
        <w:jc w:val="both"/>
        <w:rPr>
          <w:b/>
          <w:bCs/>
        </w:rPr>
      </w:pPr>
      <w:r w:rsidRPr="004D1F20">
        <w:rPr>
          <w:b/>
          <w:bCs/>
        </w:rPr>
        <w:lastRenderedPageBreak/>
        <w:t>Raná péče v ČR</w:t>
      </w:r>
    </w:p>
    <w:p w:rsidR="00D879E6" w:rsidRPr="00D879E6" w:rsidRDefault="00B51C96" w:rsidP="00D879E6">
      <w:pPr>
        <w:jc w:val="both"/>
      </w:pPr>
      <w:r>
        <w:t xml:space="preserve">- </w:t>
      </w:r>
      <w:r w:rsidRPr="004E2197">
        <w:t xml:space="preserve">realizace ve </w:t>
      </w:r>
      <w:r w:rsidRPr="004E2197">
        <w:rPr>
          <w:b/>
          <w:bCs/>
        </w:rPr>
        <w:t xml:space="preserve">Střediscích rané péče (SRP) </w:t>
      </w:r>
      <w:r w:rsidR="00D879E6">
        <w:t>(více na &lt;</w:t>
      </w:r>
      <w:r w:rsidR="00A510A3" w:rsidRPr="00A510A3">
        <w:t xml:space="preserve"> </w:t>
      </w:r>
      <w:hyperlink r:id="rId11" w:history="1">
        <w:r w:rsidR="00A510A3" w:rsidRPr="00A510A3">
          <w:rPr>
            <w:rStyle w:val="Hypertextovodkaz"/>
          </w:rPr>
          <w:t>http://www.ranapece.cz</w:t>
        </w:r>
      </w:hyperlink>
      <w:r w:rsidR="00A510A3" w:rsidRPr="00A510A3">
        <w:t>/</w:t>
      </w:r>
      <w:r w:rsidR="00D879E6">
        <w:t>&gt;)</w:t>
      </w:r>
    </w:p>
    <w:p w:rsidR="00B51C96" w:rsidRPr="004E2197" w:rsidRDefault="00B51C96" w:rsidP="00D879E6">
      <w:pPr>
        <w:jc w:val="both"/>
        <w:rPr>
          <w:b/>
          <w:bCs/>
        </w:rPr>
      </w:pPr>
      <w:r>
        <w:t xml:space="preserve">- </w:t>
      </w:r>
      <w:r w:rsidRPr="004E2197">
        <w:t>zřizována  “</w:t>
      </w:r>
      <w:r w:rsidRPr="004E2197">
        <w:rPr>
          <w:b/>
          <w:bCs/>
        </w:rPr>
        <w:t>Společností pro ranou péči”</w:t>
      </w:r>
    </w:p>
    <w:p w:rsidR="00B51C96" w:rsidRPr="004E2197" w:rsidRDefault="00B51C96" w:rsidP="00B51C96">
      <w:pPr>
        <w:jc w:val="both"/>
      </w:pPr>
    </w:p>
    <w:p w:rsidR="00B51C96" w:rsidRPr="004D1F20" w:rsidRDefault="00B51C96" w:rsidP="00B51C96">
      <w:pPr>
        <w:jc w:val="both"/>
        <w:rPr>
          <w:b/>
          <w:bCs/>
        </w:rPr>
      </w:pPr>
      <w:r w:rsidRPr="004D1F20">
        <w:rPr>
          <w:b/>
          <w:bCs/>
        </w:rPr>
        <w:t>Raná péče jako proces</w:t>
      </w:r>
    </w:p>
    <w:p w:rsidR="00B51C96" w:rsidRPr="004E2197" w:rsidRDefault="00B51C96" w:rsidP="009B52B3">
      <w:pPr>
        <w:numPr>
          <w:ilvl w:val="0"/>
          <w:numId w:val="11"/>
        </w:numPr>
        <w:jc w:val="both"/>
      </w:pPr>
      <w:r w:rsidRPr="004E2197">
        <w:t>vyhledání klienta = depistáž</w:t>
      </w:r>
      <w:r w:rsidR="00925EB3">
        <w:t xml:space="preserve"> (provádí především lékaři různých specializací)</w:t>
      </w:r>
    </w:p>
    <w:p w:rsidR="00B51C96" w:rsidRPr="004E2197" w:rsidRDefault="00B51C96" w:rsidP="009B52B3">
      <w:pPr>
        <w:numPr>
          <w:ilvl w:val="0"/>
          <w:numId w:val="11"/>
        </w:numPr>
        <w:jc w:val="both"/>
      </w:pPr>
      <w:r w:rsidRPr="004E2197">
        <w:t>přijetí klienta do péče</w:t>
      </w:r>
    </w:p>
    <w:p w:rsidR="00B51C96" w:rsidRPr="004E2197" w:rsidRDefault="00B51C96" w:rsidP="009B52B3">
      <w:pPr>
        <w:numPr>
          <w:ilvl w:val="0"/>
          <w:numId w:val="11"/>
        </w:numPr>
        <w:jc w:val="both"/>
      </w:pPr>
      <w:r w:rsidRPr="004E2197">
        <w:t>diagnostika</w:t>
      </w:r>
    </w:p>
    <w:p w:rsidR="00B51C96" w:rsidRPr="004E2197" w:rsidRDefault="00B51C96" w:rsidP="009B52B3">
      <w:pPr>
        <w:numPr>
          <w:ilvl w:val="0"/>
          <w:numId w:val="11"/>
        </w:numPr>
        <w:jc w:val="both"/>
      </w:pPr>
      <w:r w:rsidRPr="004E2197">
        <w:t>poskytování služeb</w:t>
      </w:r>
    </w:p>
    <w:p w:rsidR="00B51C96" w:rsidRPr="004E2197" w:rsidRDefault="00B51C96" w:rsidP="009B52B3">
      <w:pPr>
        <w:numPr>
          <w:ilvl w:val="0"/>
          <w:numId w:val="11"/>
        </w:numPr>
        <w:jc w:val="both"/>
      </w:pPr>
      <w:r w:rsidRPr="004E2197">
        <w:t>přechod dítěte do vzdělávacího zařízení</w:t>
      </w:r>
      <w:r>
        <w:t xml:space="preserve"> (v poradenské péči </w:t>
      </w:r>
      <w:r w:rsidR="00925EB3">
        <w:t xml:space="preserve">do </w:t>
      </w:r>
      <w:r>
        <w:t>SPC)</w:t>
      </w:r>
    </w:p>
    <w:p w:rsidR="00B51C96" w:rsidRPr="004E2197" w:rsidRDefault="00B51C96" w:rsidP="009B52B3">
      <w:pPr>
        <w:numPr>
          <w:ilvl w:val="0"/>
          <w:numId w:val="11"/>
        </w:numPr>
        <w:jc w:val="both"/>
      </w:pPr>
      <w:r w:rsidRPr="004E2197">
        <w:t>ukončení péče</w:t>
      </w:r>
    </w:p>
    <w:p w:rsidR="00B51C96" w:rsidRPr="004E2197" w:rsidRDefault="00B51C96" w:rsidP="00B51C96">
      <w:pPr>
        <w:jc w:val="both"/>
      </w:pPr>
    </w:p>
    <w:p w:rsidR="00B51C96" w:rsidRPr="004E2197" w:rsidRDefault="00B51C96" w:rsidP="00B51C96">
      <w:pPr>
        <w:jc w:val="both"/>
      </w:pPr>
    </w:p>
    <w:p w:rsidR="00B51C96" w:rsidRPr="004D1F20" w:rsidRDefault="00B51C96" w:rsidP="00B51C96">
      <w:pPr>
        <w:jc w:val="both"/>
        <w:rPr>
          <w:b/>
          <w:bCs/>
        </w:rPr>
      </w:pPr>
      <w:r w:rsidRPr="004D1F20">
        <w:rPr>
          <w:b/>
          <w:bCs/>
        </w:rPr>
        <w:t>Znaky rané péče</w:t>
      </w:r>
    </w:p>
    <w:p w:rsidR="00B51C96" w:rsidRPr="004E2197" w:rsidRDefault="00B51C96" w:rsidP="00B51C96">
      <w:pPr>
        <w:jc w:val="both"/>
        <w:rPr>
          <w:b/>
          <w:bCs/>
        </w:rPr>
      </w:pPr>
      <w:r>
        <w:t xml:space="preserve">- </w:t>
      </w:r>
      <w:r w:rsidRPr="004E2197">
        <w:t>včasná péče o dítě (intervence)</w:t>
      </w:r>
      <w:r w:rsidR="00A510A3">
        <w:rPr>
          <w:b/>
          <w:bCs/>
        </w:rPr>
        <w:t xml:space="preserve"> od narození do </w:t>
      </w:r>
      <w:r w:rsidRPr="004E2197">
        <w:rPr>
          <w:b/>
          <w:bCs/>
        </w:rPr>
        <w:t xml:space="preserve">4 </w:t>
      </w:r>
      <w:r w:rsidR="00A510A3">
        <w:rPr>
          <w:b/>
          <w:bCs/>
        </w:rPr>
        <w:t>let</w:t>
      </w:r>
    </w:p>
    <w:p w:rsidR="00B51C96" w:rsidRPr="004E2197" w:rsidRDefault="00B51C96" w:rsidP="00B51C96">
      <w:pPr>
        <w:jc w:val="both"/>
      </w:pPr>
      <w:r>
        <w:t xml:space="preserve">- </w:t>
      </w:r>
      <w:r w:rsidRPr="004E2197">
        <w:t xml:space="preserve">týmová práce (speciální pedagog, instruktor zrakové stimulace, sociální pracovník, </w:t>
      </w:r>
      <w:r>
        <w:t>+ externí spolupracovníci</w:t>
      </w:r>
      <w:r w:rsidRPr="004E2197">
        <w:t>)</w:t>
      </w:r>
    </w:p>
    <w:p w:rsidR="00B51C96" w:rsidRPr="004E2197" w:rsidRDefault="00B51C96" w:rsidP="00B51C96">
      <w:pPr>
        <w:jc w:val="both"/>
      </w:pPr>
      <w:r>
        <w:t xml:space="preserve">- </w:t>
      </w:r>
      <w:r w:rsidRPr="004E2197">
        <w:t>spolupráce s rodiči</w:t>
      </w:r>
    </w:p>
    <w:p w:rsidR="00B51C96" w:rsidRDefault="00B51C96" w:rsidP="00B51C96">
      <w:pPr>
        <w:jc w:val="both"/>
      </w:pPr>
      <w:r>
        <w:t xml:space="preserve">- </w:t>
      </w:r>
      <w:r w:rsidRPr="004E2197">
        <w:t>působení na společnost</w:t>
      </w:r>
    </w:p>
    <w:p w:rsidR="00B51C96" w:rsidRDefault="00B51C96" w:rsidP="00B51C96">
      <w:pPr>
        <w:jc w:val="both"/>
      </w:pPr>
    </w:p>
    <w:p w:rsidR="00B51C96" w:rsidRDefault="00B51C96" w:rsidP="00B51C96">
      <w:pPr>
        <w:jc w:val="both"/>
      </w:pPr>
    </w:p>
    <w:p w:rsidR="00B51C96" w:rsidRPr="004D1F20" w:rsidRDefault="00B51C96" w:rsidP="00B51C96">
      <w:pPr>
        <w:jc w:val="both"/>
        <w:rPr>
          <w:b/>
          <w:bCs/>
        </w:rPr>
      </w:pPr>
      <w:r w:rsidRPr="004D1F20">
        <w:rPr>
          <w:b/>
          <w:bCs/>
        </w:rPr>
        <w:t>Klienti SRP</w:t>
      </w:r>
    </w:p>
    <w:p w:rsidR="00B51C96" w:rsidRPr="004E2197" w:rsidRDefault="00B51C96" w:rsidP="00B51C96">
      <w:pPr>
        <w:jc w:val="both"/>
      </w:pPr>
      <w:r>
        <w:t xml:space="preserve">- </w:t>
      </w:r>
      <w:r w:rsidRPr="004E2197">
        <w:t>Rodiče s dítětem, které má</w:t>
      </w:r>
      <w:r>
        <w:t xml:space="preserve"> zrakové</w:t>
      </w:r>
      <w:r w:rsidRPr="004E2197">
        <w:t xml:space="preserve"> postižení, ve věku </w:t>
      </w:r>
      <w:r w:rsidR="00A510A3">
        <w:t>od narození do</w:t>
      </w:r>
      <w:r w:rsidRPr="004E2197">
        <w:t xml:space="preserve"> 4 let (příp. do nástupu do předškolního zařízení)</w:t>
      </w:r>
    </w:p>
    <w:p w:rsidR="00B51C96" w:rsidRPr="004E2197" w:rsidRDefault="00B51C96" w:rsidP="00B51C96">
      <w:pPr>
        <w:jc w:val="both"/>
      </w:pPr>
      <w:r>
        <w:t xml:space="preserve">- </w:t>
      </w:r>
      <w:r w:rsidRPr="004E2197">
        <w:t>Rodiče s dítětem, které má kombi</w:t>
      </w:r>
      <w:r>
        <w:t xml:space="preserve">nované postižení , ve věku </w:t>
      </w:r>
      <w:r w:rsidR="00A510A3">
        <w:t>od narození do</w:t>
      </w:r>
      <w:r w:rsidR="00A510A3" w:rsidRPr="004E2197">
        <w:t xml:space="preserve"> </w:t>
      </w:r>
      <w:r>
        <w:t>7</w:t>
      </w:r>
      <w:r w:rsidRPr="004E2197">
        <w:t xml:space="preserve"> let</w:t>
      </w:r>
    </w:p>
    <w:p w:rsidR="00B51C96" w:rsidRDefault="00B51C96" w:rsidP="00B51C96">
      <w:pPr>
        <w:jc w:val="both"/>
      </w:pPr>
    </w:p>
    <w:p w:rsidR="00B51C96" w:rsidRDefault="00B51C96" w:rsidP="00B51C96">
      <w:pPr>
        <w:jc w:val="both"/>
      </w:pPr>
    </w:p>
    <w:p w:rsidR="00B51C96" w:rsidRPr="004D1F20" w:rsidRDefault="00B51C96" w:rsidP="00B51C96">
      <w:pPr>
        <w:jc w:val="both"/>
        <w:rPr>
          <w:b/>
          <w:bCs/>
        </w:rPr>
      </w:pPr>
      <w:r w:rsidRPr="004D1F20">
        <w:rPr>
          <w:b/>
          <w:bCs/>
        </w:rPr>
        <w:t>Služby SRP</w:t>
      </w:r>
    </w:p>
    <w:p w:rsidR="00B51C96" w:rsidRPr="004E2197" w:rsidRDefault="00B51C96" w:rsidP="00B51C96">
      <w:pPr>
        <w:jc w:val="both"/>
      </w:pPr>
      <w:r>
        <w:t xml:space="preserve">- </w:t>
      </w:r>
      <w:r w:rsidRPr="004E2197">
        <w:t>návštěvy v rodině</w:t>
      </w:r>
    </w:p>
    <w:p w:rsidR="00B51C96" w:rsidRPr="004E2197" w:rsidRDefault="00B51C96" w:rsidP="00B51C96">
      <w:pPr>
        <w:jc w:val="both"/>
      </w:pPr>
      <w:r>
        <w:t xml:space="preserve">- </w:t>
      </w:r>
      <w:r w:rsidRPr="004E2197">
        <w:t>zasílání informací/ časopisů (Rolnička)</w:t>
      </w:r>
    </w:p>
    <w:p w:rsidR="00B51C96" w:rsidRPr="004E2197" w:rsidRDefault="00B51C96" w:rsidP="00B51C96">
      <w:pPr>
        <w:jc w:val="both"/>
      </w:pPr>
      <w:r>
        <w:t xml:space="preserve">- </w:t>
      </w:r>
      <w:r w:rsidRPr="004E2197">
        <w:t xml:space="preserve">organizace </w:t>
      </w:r>
      <w:r>
        <w:t xml:space="preserve">týdenních </w:t>
      </w:r>
      <w:r w:rsidRPr="004E2197">
        <w:t>rehabilitačních pobytů</w:t>
      </w:r>
    </w:p>
    <w:p w:rsidR="00B51C96" w:rsidRPr="004E2197" w:rsidRDefault="00B51C96" w:rsidP="00B51C96">
      <w:pPr>
        <w:jc w:val="both"/>
      </w:pPr>
      <w:r>
        <w:t xml:space="preserve">- </w:t>
      </w:r>
      <w:r w:rsidRPr="004E2197">
        <w:t xml:space="preserve">půjčování hraček a spec. pomůcek do rodin </w:t>
      </w:r>
    </w:p>
    <w:p w:rsidR="00B51C96" w:rsidRPr="004E2197" w:rsidRDefault="00B51C96" w:rsidP="00B51C96">
      <w:pPr>
        <w:jc w:val="both"/>
      </w:pPr>
      <w:r>
        <w:t xml:space="preserve">- </w:t>
      </w:r>
      <w:r w:rsidRPr="004E2197">
        <w:t>organizace seminářů</w:t>
      </w:r>
    </w:p>
    <w:p w:rsidR="00B51C96" w:rsidRPr="004E2197" w:rsidRDefault="00B51C96" w:rsidP="00B51C96">
      <w:pPr>
        <w:jc w:val="both"/>
      </w:pPr>
    </w:p>
    <w:p w:rsidR="00B51C96" w:rsidRPr="004E2197" w:rsidRDefault="00B51C96" w:rsidP="00B51C96">
      <w:pPr>
        <w:jc w:val="both"/>
      </w:pPr>
    </w:p>
    <w:p w:rsidR="00B51C96" w:rsidRPr="004D1F20" w:rsidRDefault="00B51C96" w:rsidP="00B51C96">
      <w:pPr>
        <w:jc w:val="both"/>
        <w:rPr>
          <w:b/>
          <w:bCs/>
        </w:rPr>
      </w:pPr>
      <w:r w:rsidRPr="004D1F20">
        <w:rPr>
          <w:b/>
          <w:bCs/>
        </w:rPr>
        <w:t>Zraková stimulace</w:t>
      </w:r>
    </w:p>
    <w:p w:rsidR="00B51C96" w:rsidRDefault="00B51C96" w:rsidP="00B51C96">
      <w:pPr>
        <w:jc w:val="both"/>
        <w:rPr>
          <w:color w:val="000000"/>
          <w:sz w:val="52"/>
          <w:szCs w:val="52"/>
        </w:rPr>
      </w:pPr>
      <w:r>
        <w:t>Etapy</w:t>
      </w:r>
      <w:r w:rsidR="00D879E6">
        <w:t xml:space="preserve"> (zkráceno)</w:t>
      </w:r>
      <w:r>
        <w:t>:</w:t>
      </w:r>
      <w:r w:rsidRPr="004E2197">
        <w:rPr>
          <w:color w:val="000000"/>
          <w:sz w:val="52"/>
          <w:szCs w:val="52"/>
        </w:rPr>
        <w:t xml:space="preserve"> </w:t>
      </w:r>
    </w:p>
    <w:p w:rsidR="00B51C96" w:rsidRPr="004E2197" w:rsidRDefault="00D879E6" w:rsidP="00B51C96">
      <w:pPr>
        <w:jc w:val="both"/>
      </w:pPr>
      <w:r>
        <w:rPr>
          <w:color w:val="000000"/>
        </w:rPr>
        <w:t>-</w:t>
      </w:r>
      <w:r w:rsidR="00B51C96">
        <w:rPr>
          <w:color w:val="000000"/>
        </w:rPr>
        <w:t xml:space="preserve"> </w:t>
      </w:r>
      <w:r w:rsidR="00B51C96" w:rsidRPr="004E2197">
        <w:t>motivace (nasvícením předmětu, zvukem..)</w:t>
      </w:r>
    </w:p>
    <w:p w:rsidR="00B51C96" w:rsidRPr="004E2197" w:rsidRDefault="00D879E6" w:rsidP="00B51C96">
      <w:pPr>
        <w:jc w:val="both"/>
      </w:pPr>
      <w:r>
        <w:t>-</w:t>
      </w:r>
      <w:r w:rsidR="00B51C96">
        <w:t xml:space="preserve"> </w:t>
      </w:r>
      <w:r w:rsidR="00B51C96" w:rsidRPr="004E2197">
        <w:t>zaměření pozornosti (+</w:t>
      </w:r>
      <w:r w:rsidR="00B51C96">
        <w:t xml:space="preserve"> </w:t>
      </w:r>
      <w:r w:rsidR="00B51C96" w:rsidRPr="004E2197">
        <w:t>přenášení pozornosti)</w:t>
      </w:r>
    </w:p>
    <w:p w:rsidR="00B51C96" w:rsidRPr="004E2197" w:rsidRDefault="00D879E6" w:rsidP="00B51C96">
      <w:pPr>
        <w:jc w:val="both"/>
      </w:pPr>
      <w:r>
        <w:t xml:space="preserve">- </w:t>
      </w:r>
      <w:r w:rsidR="00B51C96" w:rsidRPr="004E2197">
        <w:t>senzomotorická koordinace (oko-ruka, orientace v prostoru, od tří let i na ploše)</w:t>
      </w:r>
    </w:p>
    <w:p w:rsidR="00B51C96" w:rsidRPr="004E2197" w:rsidRDefault="00D879E6" w:rsidP="00B51C96">
      <w:pPr>
        <w:jc w:val="both"/>
      </w:pPr>
      <w:r>
        <w:t xml:space="preserve">- </w:t>
      </w:r>
      <w:r w:rsidR="00B51C96" w:rsidRPr="004E2197">
        <w:t>rozlišování tvarů na obrázcích/ piktogramech (dále vnitřní členění obrázků)</w:t>
      </w:r>
    </w:p>
    <w:p w:rsidR="00B51C96" w:rsidRPr="004E2197" w:rsidRDefault="00B51C96" w:rsidP="00B51C96">
      <w:pPr>
        <w:jc w:val="both"/>
      </w:pPr>
    </w:p>
    <w:p w:rsidR="00B51C96" w:rsidRPr="004D1F20" w:rsidRDefault="00D879E6" w:rsidP="00B51C96">
      <w:pPr>
        <w:jc w:val="both"/>
        <w:rPr>
          <w:b/>
          <w:bCs/>
        </w:rPr>
      </w:pPr>
      <w:r>
        <w:rPr>
          <w:b/>
          <w:bCs/>
        </w:rPr>
        <w:t>Speciální</w:t>
      </w:r>
      <w:r w:rsidR="00B51C96" w:rsidRPr="004D1F20">
        <w:rPr>
          <w:b/>
          <w:bCs/>
        </w:rPr>
        <w:t xml:space="preserve"> pomůcky</w:t>
      </w:r>
      <w:r>
        <w:rPr>
          <w:b/>
          <w:bCs/>
        </w:rPr>
        <w:t xml:space="preserve"> pro zrakovou stimulaci</w:t>
      </w:r>
      <w:r w:rsidR="002401C7">
        <w:rPr>
          <w:b/>
          <w:bCs/>
        </w:rPr>
        <w:t xml:space="preserve"> a pro aktivní učení</w:t>
      </w:r>
      <w:r>
        <w:rPr>
          <w:b/>
          <w:bCs/>
        </w:rPr>
        <w:t>:</w:t>
      </w:r>
    </w:p>
    <w:p w:rsidR="00B51C96" w:rsidRPr="004E2197" w:rsidRDefault="00B51C96" w:rsidP="00B51C96">
      <w:pPr>
        <w:jc w:val="both"/>
      </w:pPr>
      <w:r>
        <w:t xml:space="preserve">- </w:t>
      </w:r>
      <w:r w:rsidRPr="004E2197">
        <w:t>Panenka Lea</w:t>
      </w:r>
    </w:p>
    <w:p w:rsidR="00B51C96" w:rsidRDefault="00B51C96" w:rsidP="00B51C96">
      <w:pPr>
        <w:jc w:val="both"/>
      </w:pPr>
      <w:r>
        <w:t xml:space="preserve">- audiovizuální panel </w:t>
      </w:r>
    </w:p>
    <w:p w:rsidR="00B51C96" w:rsidRPr="004E2197" w:rsidRDefault="00B51C96" w:rsidP="00B51C96">
      <w:pPr>
        <w:jc w:val="both"/>
      </w:pPr>
      <w:r>
        <w:t xml:space="preserve">- </w:t>
      </w:r>
      <w:r w:rsidRPr="004E2197">
        <w:t>Little room (pokojíček)</w:t>
      </w:r>
    </w:p>
    <w:p w:rsidR="00B51C96" w:rsidRPr="004E2197" w:rsidRDefault="00B51C96" w:rsidP="00B51C96">
      <w:pPr>
        <w:jc w:val="both"/>
      </w:pPr>
      <w:r>
        <w:t xml:space="preserve">- </w:t>
      </w:r>
      <w:r w:rsidRPr="004E2197">
        <w:t>Light box (světelný panel)</w:t>
      </w:r>
    </w:p>
    <w:p w:rsidR="00B51C96" w:rsidRPr="004E2197" w:rsidRDefault="00B51C96" w:rsidP="00B51C96">
      <w:pPr>
        <w:jc w:val="both"/>
      </w:pPr>
      <w:r>
        <w:t xml:space="preserve">- </w:t>
      </w:r>
      <w:r w:rsidRPr="004E2197">
        <w:t>hmatový závěs</w:t>
      </w:r>
    </w:p>
    <w:p w:rsidR="00B51C96" w:rsidRPr="004E2197" w:rsidRDefault="00B51C96" w:rsidP="00B51C96">
      <w:pPr>
        <w:jc w:val="both"/>
      </w:pPr>
      <w:r>
        <w:t xml:space="preserve">- </w:t>
      </w:r>
      <w:r w:rsidRPr="004E2197">
        <w:t>hmatové desky</w:t>
      </w:r>
    </w:p>
    <w:p w:rsidR="00B51C96" w:rsidRPr="004E2197" w:rsidRDefault="00B51C96" w:rsidP="00B51C96">
      <w:pPr>
        <w:jc w:val="both"/>
      </w:pPr>
      <w:r>
        <w:t>- z</w:t>
      </w:r>
      <w:r w:rsidRPr="004E2197">
        <w:t>rakově stimulační karty</w:t>
      </w:r>
    </w:p>
    <w:p w:rsidR="00B51C96" w:rsidRDefault="00B51C96" w:rsidP="00B51C96">
      <w:pPr>
        <w:jc w:val="both"/>
      </w:pPr>
      <w:r>
        <w:lastRenderedPageBreak/>
        <w:t xml:space="preserve">- </w:t>
      </w:r>
      <w:r w:rsidRPr="004E2197">
        <w:t xml:space="preserve">nasvícení </w:t>
      </w:r>
      <w:r w:rsidR="00A510A3">
        <w:t>tzv. „</w:t>
      </w:r>
      <w:r w:rsidRPr="004E2197">
        <w:t>černým světlem“</w:t>
      </w:r>
    </w:p>
    <w:p w:rsidR="00B51C96" w:rsidRPr="004E2197" w:rsidRDefault="00B51C96" w:rsidP="00B51C96">
      <w:pPr>
        <w:jc w:val="both"/>
      </w:pPr>
      <w:r>
        <w:t>- audiovizuální panel</w:t>
      </w:r>
    </w:p>
    <w:p w:rsidR="00B51C96" w:rsidRDefault="00B51C96" w:rsidP="00B51C96">
      <w:pPr>
        <w:jc w:val="both"/>
      </w:pPr>
      <w:r w:rsidRPr="004E2197">
        <w:t xml:space="preserve">&gt;&gt; </w:t>
      </w:r>
      <w:r>
        <w:t xml:space="preserve">používají se </w:t>
      </w:r>
      <w:r w:rsidRPr="004E2197">
        <w:t xml:space="preserve">kontrastní, </w:t>
      </w:r>
      <w:r w:rsidR="00A510A3">
        <w:t>výrazné</w:t>
      </w:r>
      <w:r w:rsidRPr="004E2197">
        <w:t xml:space="preserve"> barvy, různé materiály</w:t>
      </w:r>
    </w:p>
    <w:p w:rsidR="00D879E6" w:rsidRDefault="00D879E6" w:rsidP="00B51C96">
      <w:pPr>
        <w:jc w:val="both"/>
      </w:pPr>
    </w:p>
    <w:p w:rsidR="00D879E6" w:rsidRPr="00F0513E" w:rsidRDefault="00F0513E" w:rsidP="00D879E6">
      <w:pPr>
        <w:jc w:val="both"/>
        <w:rPr>
          <w:b/>
          <w:bCs/>
        </w:rPr>
      </w:pPr>
      <w:r w:rsidRPr="00F0513E">
        <w:rPr>
          <w:b/>
          <w:bCs/>
        </w:rPr>
        <w:t>Aktivní</w:t>
      </w:r>
      <w:r w:rsidR="00D879E6" w:rsidRPr="00F0513E">
        <w:rPr>
          <w:b/>
          <w:bCs/>
        </w:rPr>
        <w:t xml:space="preserve"> učení:</w:t>
      </w:r>
    </w:p>
    <w:p w:rsidR="00D879E6" w:rsidRPr="00D879E6" w:rsidRDefault="00D879E6" w:rsidP="00D879E6">
      <w:pPr>
        <w:jc w:val="both"/>
      </w:pPr>
      <w:r>
        <w:t xml:space="preserve">- </w:t>
      </w:r>
      <w:r w:rsidRPr="00D879E6">
        <w:t>autorkou je Lilli Nielsen</w:t>
      </w:r>
    </w:p>
    <w:p w:rsidR="00D879E6" w:rsidRPr="00D879E6" w:rsidRDefault="00D879E6" w:rsidP="00D879E6">
      <w:pPr>
        <w:jc w:val="both"/>
      </w:pPr>
      <w:r>
        <w:t xml:space="preserve">- </w:t>
      </w:r>
      <w:r w:rsidRPr="00D879E6">
        <w:t xml:space="preserve">podporuje využití aktivity dítěte a  jeho vlastní zkušenosti v učení </w:t>
      </w:r>
    </w:p>
    <w:p w:rsidR="00D879E6" w:rsidRPr="00D879E6" w:rsidRDefault="00D879E6" w:rsidP="00D879E6">
      <w:pPr>
        <w:jc w:val="both"/>
      </w:pPr>
      <w:r>
        <w:t xml:space="preserve">- </w:t>
      </w:r>
      <w:r w:rsidRPr="00D879E6">
        <w:t xml:space="preserve">celková podpora rozvoje dítěte – jeho zrakových funkcí, sluchu, hmatu, mototorického i senzomotorického vývoje, kognitivních funkcí, představ </w:t>
      </w:r>
    </w:p>
    <w:p w:rsidR="00D879E6" w:rsidRDefault="00D879E6" w:rsidP="00D879E6">
      <w:pPr>
        <w:jc w:val="both"/>
      </w:pPr>
      <w:r>
        <w:t>-</w:t>
      </w:r>
      <w:r w:rsidRPr="00D879E6">
        <w:t>využívány speciální pomůcky  - pružinová deska, resonanční deska, hopsadlo, podpůrná lavice aj.</w:t>
      </w:r>
      <w:r>
        <w:t xml:space="preserve"> více na www: &lt;</w:t>
      </w:r>
      <w:hyperlink r:id="rId12" w:tgtFrame="_blank" w:history="1">
        <w:r w:rsidRPr="00D879E6">
          <w:rPr>
            <w:rStyle w:val="Hypertextovodkaz"/>
          </w:rPr>
          <w:t>http://www.lilliworks.com/products.htm</w:t>
        </w:r>
      </w:hyperlink>
      <w:r>
        <w:t>&gt;</w:t>
      </w:r>
      <w:r w:rsidRPr="00D879E6">
        <w:t xml:space="preserve"> </w:t>
      </w:r>
    </w:p>
    <w:p w:rsidR="00D879E6" w:rsidRDefault="00D879E6" w:rsidP="00D879E6">
      <w:pPr>
        <w:jc w:val="both"/>
      </w:pPr>
      <w:r>
        <w:t>Koncept aktivního učení:</w:t>
      </w:r>
    </w:p>
    <w:p w:rsidR="00D879E6" w:rsidRPr="00D879E6" w:rsidRDefault="00D879E6" w:rsidP="00FF2A8F">
      <w:pPr>
        <w:numPr>
          <w:ilvl w:val="0"/>
          <w:numId w:val="78"/>
        </w:numPr>
        <w:jc w:val="both"/>
      </w:pPr>
      <w:r w:rsidRPr="00D879E6">
        <w:t>pozorujme dítě, co dokáže, co mu dělá radost</w:t>
      </w:r>
    </w:p>
    <w:p w:rsidR="00D879E6" w:rsidRPr="00D879E6" w:rsidRDefault="00D879E6" w:rsidP="00FF2A8F">
      <w:pPr>
        <w:numPr>
          <w:ilvl w:val="0"/>
          <w:numId w:val="78"/>
        </w:numPr>
        <w:jc w:val="both"/>
      </w:pPr>
      <w:r w:rsidRPr="00D879E6">
        <w:t>poskytujme dítěti více aktivit a předmětů, které jsou podobné těm, které má rádo. Aby se dítě činnosti naučilo, je nutné je mnohokrát zopakovat, pokud možno s obměnami.</w:t>
      </w:r>
    </w:p>
    <w:p w:rsidR="00D879E6" w:rsidRPr="00D879E6" w:rsidRDefault="00D879E6" w:rsidP="00FF2A8F">
      <w:pPr>
        <w:numPr>
          <w:ilvl w:val="0"/>
          <w:numId w:val="78"/>
        </w:numPr>
        <w:jc w:val="both"/>
      </w:pPr>
      <w:r w:rsidRPr="00D879E6">
        <w:t>nabídněme dítěti několik aktivit a předmětů, které lehce přesahují jeho vývojový stupeň a stanou se mu motivací a výzvou. Dítěti ukážeme, jak na to.</w:t>
      </w:r>
    </w:p>
    <w:p w:rsidR="00D879E6" w:rsidRPr="00D879E6" w:rsidRDefault="00D879E6" w:rsidP="00FF2A8F">
      <w:pPr>
        <w:numPr>
          <w:ilvl w:val="0"/>
          <w:numId w:val="78"/>
        </w:numPr>
        <w:jc w:val="both"/>
      </w:pPr>
      <w:r w:rsidRPr="00D879E6">
        <w:t>nevyrušujme dítě ze hry, dítě se zrakovým postižením musí přerušit aktivitu, aby nás slyšelo</w:t>
      </w:r>
    </w:p>
    <w:p w:rsidR="00D879E6" w:rsidRPr="00D879E6" w:rsidRDefault="00D879E6" w:rsidP="00FF2A8F">
      <w:pPr>
        <w:numPr>
          <w:ilvl w:val="0"/>
          <w:numId w:val="78"/>
        </w:numPr>
        <w:jc w:val="both"/>
      </w:pPr>
      <w:r w:rsidRPr="00D879E6">
        <w:t xml:space="preserve">zpomalme – buďme trpěliví a dejme dítěti čas, aby činnost zvládlo. Při seznamování se s předměty je dobré, aby si dítě předmět prohlédlo (ohmatalo) samo, teprve po jeho osobní zkušenosti bychom mu měli ukázat detaily, které přehlédlo, vysvětlit, k čemu se předmět používá. </w:t>
      </w:r>
    </w:p>
    <w:p w:rsidR="00D879E6" w:rsidRPr="00D879E6" w:rsidRDefault="00D879E6" w:rsidP="00FF2A8F">
      <w:pPr>
        <w:numPr>
          <w:ilvl w:val="0"/>
          <w:numId w:val="78"/>
        </w:numPr>
        <w:jc w:val="both"/>
      </w:pPr>
      <w:r w:rsidRPr="00D879E6">
        <w:t>dovolme dítěti, aby samo kontrolovalo své ruce. Než dítěti s těžkým zrakovým postižením povedeme ruce, předveďme mu předmět dotekem materiálu, vytvářením zvuků pomocí předmětu apod.</w:t>
      </w:r>
    </w:p>
    <w:p w:rsidR="00D879E6" w:rsidRDefault="00D879E6" w:rsidP="00D879E6">
      <w:pPr>
        <w:jc w:val="both"/>
      </w:pPr>
      <w:r w:rsidRPr="00D879E6">
        <w:t xml:space="preserve">Více na </w:t>
      </w:r>
      <w:r>
        <w:t>www:</w:t>
      </w:r>
      <w:r w:rsidRPr="00D879E6">
        <w:t xml:space="preserve"> </w:t>
      </w:r>
      <w:r>
        <w:t>&lt;</w:t>
      </w:r>
      <w:hyperlink r:id="rId13" w:tgtFrame="_blank" w:history="1">
        <w:r w:rsidRPr="00D879E6">
          <w:rPr>
            <w:rStyle w:val="Hypertextovodkaz"/>
          </w:rPr>
          <w:t>http://www.tsbvi.edu/Outreach/seehear/fall03/lilli.htm</w:t>
        </w:r>
      </w:hyperlink>
      <w:r>
        <w:t>&gt;</w:t>
      </w:r>
    </w:p>
    <w:p w:rsidR="002401C7" w:rsidRDefault="002401C7" w:rsidP="00D879E6">
      <w:pPr>
        <w:jc w:val="both"/>
      </w:pPr>
    </w:p>
    <w:p w:rsidR="002401C7" w:rsidRPr="00D879E6" w:rsidRDefault="002401C7" w:rsidP="00D879E6">
      <w:pPr>
        <w:jc w:val="both"/>
      </w:pPr>
    </w:p>
    <w:p w:rsidR="00B51C96" w:rsidRPr="00E90ECC" w:rsidRDefault="00B51C96" w:rsidP="00B51C96">
      <w:pPr>
        <w:jc w:val="both"/>
      </w:pPr>
      <w:r w:rsidRPr="00E90ECC">
        <w:rPr>
          <w:b/>
          <w:bCs/>
        </w:rPr>
        <w:t>Sociální rehabilitace</w:t>
      </w:r>
      <w:r w:rsidR="00806409">
        <w:rPr>
          <w:b/>
          <w:bCs/>
        </w:rPr>
        <w:t xml:space="preserve"> a tyflorehabilitace</w:t>
      </w:r>
    </w:p>
    <w:p w:rsidR="00B51C96" w:rsidRDefault="00B51C96" w:rsidP="00B51C96">
      <w:pPr>
        <w:jc w:val="both"/>
      </w:pPr>
    </w:p>
    <w:p w:rsidR="00B51C96" w:rsidRPr="00E90ECC" w:rsidRDefault="002401C7" w:rsidP="00B51C96">
      <w:pPr>
        <w:jc w:val="both"/>
        <w:rPr>
          <w:b/>
          <w:bCs/>
        </w:rPr>
      </w:pPr>
      <w:r>
        <w:rPr>
          <w:b/>
          <w:bCs/>
        </w:rPr>
        <w:t xml:space="preserve">tzv. </w:t>
      </w:r>
      <w:r w:rsidR="001C67A1">
        <w:rPr>
          <w:b/>
          <w:bCs/>
        </w:rPr>
        <w:t>Sociální rehabilitace I . stupně</w:t>
      </w:r>
    </w:p>
    <w:p w:rsidR="00B51C96" w:rsidRPr="00E90ECC" w:rsidRDefault="00B51C96" w:rsidP="00B51C96">
      <w:pPr>
        <w:jc w:val="both"/>
      </w:pPr>
      <w:r w:rsidRPr="00E90ECC">
        <w:t>= základní dovednosti</w:t>
      </w:r>
      <w:r w:rsidR="00A510A3">
        <w:t>, práce se speciálními pomůckami</w:t>
      </w:r>
    </w:p>
    <w:p w:rsidR="00B51C96" w:rsidRPr="00260889" w:rsidRDefault="00B51C96" w:rsidP="00B51C96">
      <w:pPr>
        <w:jc w:val="both"/>
        <w:rPr>
          <w:b/>
        </w:rPr>
      </w:pPr>
      <w:r w:rsidRPr="00260889">
        <w:rPr>
          <w:b/>
        </w:rPr>
        <w:t xml:space="preserve">- poskytuje Tyfloservis o.p.s., </w:t>
      </w:r>
      <w:r w:rsidR="001C67A1">
        <w:rPr>
          <w:b/>
        </w:rPr>
        <w:t xml:space="preserve">PRRS </w:t>
      </w:r>
      <w:r w:rsidRPr="00260889">
        <w:rPr>
          <w:b/>
        </w:rPr>
        <w:t xml:space="preserve">Dědina o.p.s. </w:t>
      </w:r>
    </w:p>
    <w:p w:rsidR="00B51C96" w:rsidRPr="00260889" w:rsidRDefault="00B51C96" w:rsidP="00B51C96">
      <w:pPr>
        <w:jc w:val="both"/>
        <w:rPr>
          <w:b/>
          <w:bCs/>
        </w:rPr>
      </w:pPr>
    </w:p>
    <w:p w:rsidR="00B51C96" w:rsidRPr="00260889" w:rsidRDefault="002401C7" w:rsidP="00B51C96">
      <w:pPr>
        <w:jc w:val="both"/>
        <w:rPr>
          <w:b/>
          <w:bCs/>
        </w:rPr>
      </w:pPr>
      <w:r w:rsidRPr="00260889">
        <w:rPr>
          <w:b/>
          <w:bCs/>
        </w:rPr>
        <w:t xml:space="preserve">tzv. </w:t>
      </w:r>
      <w:r w:rsidR="00B51C96" w:rsidRPr="00260889">
        <w:rPr>
          <w:b/>
          <w:bCs/>
        </w:rPr>
        <w:t>Sociální rehabilitace II</w:t>
      </w:r>
      <w:r w:rsidR="001C67A1">
        <w:rPr>
          <w:b/>
          <w:bCs/>
        </w:rPr>
        <w:t>. stupně</w:t>
      </w:r>
    </w:p>
    <w:p w:rsidR="00B51C96" w:rsidRPr="00260889" w:rsidRDefault="00B51C96" w:rsidP="00B51C96">
      <w:pPr>
        <w:jc w:val="both"/>
        <w:rPr>
          <w:b/>
        </w:rPr>
      </w:pPr>
      <w:r w:rsidRPr="00260889">
        <w:rPr>
          <w:b/>
        </w:rPr>
        <w:t xml:space="preserve">= nácvik </w:t>
      </w:r>
      <w:r w:rsidR="00A510A3" w:rsidRPr="00260889">
        <w:rPr>
          <w:b/>
        </w:rPr>
        <w:t>práce s počítačem, zaměstnávání, volný čas apod.</w:t>
      </w:r>
    </w:p>
    <w:p w:rsidR="00B51C96" w:rsidRPr="00260889" w:rsidRDefault="00FF2A8F" w:rsidP="00B51C96">
      <w:pPr>
        <w:jc w:val="both"/>
        <w:rPr>
          <w:b/>
        </w:rPr>
      </w:pPr>
      <w:r>
        <w:rPr>
          <w:b/>
        </w:rPr>
        <w:t>- poskytují krajská  TyfloCentra</w:t>
      </w:r>
      <w:r w:rsidR="00B51C96" w:rsidRPr="00260889">
        <w:rPr>
          <w:b/>
        </w:rPr>
        <w:t xml:space="preserve">, </w:t>
      </w:r>
      <w:r w:rsidR="001C67A1">
        <w:rPr>
          <w:b/>
        </w:rPr>
        <w:t xml:space="preserve">PRRS </w:t>
      </w:r>
      <w:r w:rsidR="00B51C96" w:rsidRPr="00260889">
        <w:rPr>
          <w:b/>
        </w:rPr>
        <w:t xml:space="preserve">Dědina o.p.s. </w:t>
      </w:r>
    </w:p>
    <w:p w:rsidR="00B51C96" w:rsidRPr="00260889" w:rsidRDefault="00B51C96" w:rsidP="00B51C96">
      <w:pPr>
        <w:jc w:val="both"/>
        <w:rPr>
          <w:b/>
        </w:rPr>
      </w:pPr>
    </w:p>
    <w:p w:rsidR="00B51C96" w:rsidRPr="00260889" w:rsidRDefault="00B51C96" w:rsidP="00B51C96">
      <w:pPr>
        <w:jc w:val="both"/>
        <w:rPr>
          <w:b/>
        </w:rPr>
      </w:pPr>
    </w:p>
    <w:p w:rsidR="00B51C96" w:rsidRPr="00260889" w:rsidRDefault="00B51C96" w:rsidP="00B51C96">
      <w:pPr>
        <w:jc w:val="both"/>
        <w:rPr>
          <w:b/>
        </w:rPr>
      </w:pPr>
      <w:r w:rsidRPr="00260889">
        <w:rPr>
          <w:b/>
          <w:bCs/>
        </w:rPr>
        <w:t>1. SONS - Sjednocená organizace nevidomých a slabozrakých</w:t>
      </w:r>
    </w:p>
    <w:p w:rsidR="00B51C96" w:rsidRPr="00260889" w:rsidRDefault="00B51C96" w:rsidP="00B51C96">
      <w:pPr>
        <w:jc w:val="both"/>
      </w:pPr>
      <w:r w:rsidRPr="00260889">
        <w:t>Historie: 1989 * ČUNS (Česká unie nevidomých a slabozrakých)</w:t>
      </w:r>
    </w:p>
    <w:p w:rsidR="00B51C96" w:rsidRPr="00260889" w:rsidRDefault="00B51C96" w:rsidP="00B51C96">
      <w:pPr>
        <w:jc w:val="both"/>
      </w:pPr>
      <w:r w:rsidRPr="00260889">
        <w:t>- budování sítě ambulantních středisek pomoci (Tyfloservis)</w:t>
      </w:r>
    </w:p>
    <w:p w:rsidR="00B51C96" w:rsidRPr="00260889" w:rsidRDefault="00B51C96" w:rsidP="00B51C96">
      <w:pPr>
        <w:jc w:val="both"/>
      </w:pPr>
      <w:r w:rsidRPr="00260889">
        <w:t>- Rehabilitační a rekvalifikační středisko</w:t>
      </w:r>
    </w:p>
    <w:p w:rsidR="00B51C96" w:rsidRPr="00260889" w:rsidRDefault="00B51C96" w:rsidP="00B51C96">
      <w:pPr>
        <w:jc w:val="both"/>
      </w:pPr>
      <w:r w:rsidRPr="00260889">
        <w:t>- Středisko pro odstraňování architekt. bariér</w:t>
      </w:r>
    </w:p>
    <w:p w:rsidR="00B51C96" w:rsidRPr="00260889" w:rsidRDefault="00B51C96" w:rsidP="00B51C96">
      <w:pPr>
        <w:jc w:val="both"/>
      </w:pPr>
      <w:r w:rsidRPr="00260889">
        <w:t>- Středisko pro výcvik vodicích psů</w:t>
      </w:r>
    </w:p>
    <w:p w:rsidR="00B51C96" w:rsidRPr="00260889" w:rsidRDefault="00B51C96" w:rsidP="00B51C96">
      <w:pPr>
        <w:jc w:val="both"/>
      </w:pPr>
      <w:r w:rsidRPr="00260889">
        <w:t xml:space="preserve">- Slepecké muzeum aj. </w:t>
      </w:r>
    </w:p>
    <w:p w:rsidR="00B51C96" w:rsidRPr="00260889" w:rsidRDefault="00B51C96" w:rsidP="00B51C96">
      <w:pPr>
        <w:ind w:left="-720" w:firstLine="720"/>
        <w:jc w:val="both"/>
      </w:pPr>
      <w:r w:rsidRPr="00260889">
        <w:t>1996 - ČUNS + Společnost nevidomých a slabozrakých ČR =  SONS (působení od 1.1.1997)</w:t>
      </w:r>
    </w:p>
    <w:p w:rsidR="00B51C96" w:rsidRPr="00260889" w:rsidRDefault="00B51C96" w:rsidP="00B51C96">
      <w:pPr>
        <w:jc w:val="both"/>
      </w:pPr>
    </w:p>
    <w:p w:rsidR="00B51C96" w:rsidRPr="00260889" w:rsidRDefault="00B51C96" w:rsidP="00B51C96">
      <w:pPr>
        <w:jc w:val="both"/>
      </w:pPr>
    </w:p>
    <w:p w:rsidR="00B51C96" w:rsidRPr="00260889" w:rsidRDefault="00B51C96" w:rsidP="00B51C96">
      <w:pPr>
        <w:jc w:val="both"/>
      </w:pPr>
      <w:r w:rsidRPr="00260889">
        <w:rPr>
          <w:bCs/>
        </w:rPr>
        <w:lastRenderedPageBreak/>
        <w:t xml:space="preserve">SONS - odborná střediska </w:t>
      </w:r>
    </w:p>
    <w:p w:rsidR="00B51C96" w:rsidRPr="00260889" w:rsidRDefault="00B51C96" w:rsidP="00B51C96">
      <w:pPr>
        <w:jc w:val="both"/>
      </w:pPr>
      <w:r w:rsidRPr="00260889">
        <w:t>- Středisko integračních aktivit, prac. uplatnění a sociálně právního poradenství</w:t>
      </w:r>
    </w:p>
    <w:p w:rsidR="00B51C96" w:rsidRPr="00260889" w:rsidRDefault="00B51C96" w:rsidP="00B51C96">
      <w:pPr>
        <w:jc w:val="both"/>
      </w:pPr>
      <w:r w:rsidRPr="00260889">
        <w:t>- Metodické centrum informatiky</w:t>
      </w:r>
    </w:p>
    <w:p w:rsidR="00B51C96" w:rsidRPr="00260889" w:rsidRDefault="00B51C96" w:rsidP="00B51C96">
      <w:pPr>
        <w:jc w:val="both"/>
      </w:pPr>
      <w:r w:rsidRPr="00260889">
        <w:t>-Výcvik vodicích psů</w:t>
      </w:r>
    </w:p>
    <w:p w:rsidR="00B51C96" w:rsidRPr="00260889" w:rsidRDefault="00B51C96" w:rsidP="00B51C96">
      <w:pPr>
        <w:jc w:val="both"/>
      </w:pPr>
      <w:r w:rsidRPr="00260889">
        <w:t>- Oddělení pro zahraniční styky a kulturně osvětovou činnost</w:t>
      </w:r>
    </w:p>
    <w:p w:rsidR="00B51C96" w:rsidRPr="00260889" w:rsidRDefault="00B51C96" w:rsidP="00B51C96">
      <w:pPr>
        <w:jc w:val="both"/>
      </w:pPr>
      <w:r w:rsidRPr="00260889">
        <w:t>- Metodické středisko pro odstraňování archit. bariér</w:t>
      </w:r>
    </w:p>
    <w:p w:rsidR="00B51C96" w:rsidRPr="00260889" w:rsidRDefault="00B51C96" w:rsidP="00B51C96">
      <w:pPr>
        <w:jc w:val="both"/>
      </w:pPr>
      <w:r w:rsidRPr="00260889">
        <w:t>- Vydavatelská činnost</w:t>
      </w:r>
    </w:p>
    <w:p w:rsidR="00B51C96" w:rsidRPr="00260889" w:rsidRDefault="00B51C96" w:rsidP="00B51C96">
      <w:pPr>
        <w:jc w:val="both"/>
      </w:pPr>
      <w:r w:rsidRPr="00260889">
        <w:t xml:space="preserve">- Prodejna pomůcek </w:t>
      </w:r>
    </w:p>
    <w:p w:rsidR="00A510A3" w:rsidRPr="00260889" w:rsidRDefault="00A510A3" w:rsidP="00B51C96">
      <w:pPr>
        <w:jc w:val="both"/>
      </w:pPr>
    </w:p>
    <w:p w:rsidR="00B51C96" w:rsidRPr="00260889" w:rsidRDefault="00A510A3" w:rsidP="00B51C96">
      <w:pPr>
        <w:jc w:val="both"/>
      </w:pPr>
      <w:r w:rsidRPr="00260889">
        <w:rPr>
          <w:bCs/>
        </w:rPr>
        <w:t>D</w:t>
      </w:r>
      <w:r w:rsidR="00B51C96" w:rsidRPr="00260889">
        <w:rPr>
          <w:bCs/>
        </w:rPr>
        <w:t>alší služby</w:t>
      </w:r>
      <w:r w:rsidRPr="00260889">
        <w:rPr>
          <w:bCs/>
        </w:rPr>
        <w:t xml:space="preserve"> v odbočkách SONSu</w:t>
      </w:r>
    </w:p>
    <w:p w:rsidR="00B51C96" w:rsidRPr="00260889" w:rsidRDefault="00B51C96" w:rsidP="00B51C96">
      <w:pPr>
        <w:jc w:val="both"/>
      </w:pPr>
      <w:r w:rsidRPr="00260889">
        <w:t>- asistence</w:t>
      </w:r>
    </w:p>
    <w:p w:rsidR="00B51C96" w:rsidRPr="00260889" w:rsidRDefault="00B51C96" w:rsidP="00B51C96">
      <w:pPr>
        <w:jc w:val="both"/>
      </w:pPr>
      <w:r w:rsidRPr="00260889">
        <w:t>- poradenská činnost</w:t>
      </w:r>
    </w:p>
    <w:p w:rsidR="00B51C96" w:rsidRPr="00260889" w:rsidRDefault="00B51C96" w:rsidP="00B51C96">
      <w:pPr>
        <w:jc w:val="both"/>
      </w:pPr>
      <w:r w:rsidRPr="00260889">
        <w:t>- podpora prac.uplatnění</w:t>
      </w:r>
    </w:p>
    <w:p w:rsidR="00B51C96" w:rsidRPr="00260889" w:rsidRDefault="00B51C96" w:rsidP="00B51C96">
      <w:pPr>
        <w:jc w:val="both"/>
      </w:pPr>
      <w:r w:rsidRPr="00260889">
        <w:t>- krátkodobé rekondiční a rehab. pobyty</w:t>
      </w:r>
    </w:p>
    <w:p w:rsidR="00B51C96" w:rsidRPr="00260889" w:rsidRDefault="00B51C96" w:rsidP="00B51C96">
      <w:pPr>
        <w:jc w:val="both"/>
      </w:pPr>
      <w:r w:rsidRPr="00260889">
        <w:t>- volnočasové aktivity</w:t>
      </w:r>
    </w:p>
    <w:p w:rsidR="00B51C96" w:rsidRPr="00260889" w:rsidRDefault="00B51C96" w:rsidP="00B51C96">
      <w:pPr>
        <w:jc w:val="both"/>
      </w:pPr>
      <w:r w:rsidRPr="00260889">
        <w:t>- osvětová činnost + časopisy (ZORA, NAŠE ŠANCE)</w:t>
      </w:r>
    </w:p>
    <w:p w:rsidR="00B51C96" w:rsidRPr="00260889" w:rsidRDefault="00B51C96" w:rsidP="00B51C96">
      <w:pPr>
        <w:jc w:val="both"/>
        <w:rPr>
          <w:b/>
        </w:rPr>
      </w:pPr>
    </w:p>
    <w:p w:rsidR="00B51C96" w:rsidRPr="00260889" w:rsidRDefault="00B51C96" w:rsidP="00B51C96">
      <w:pPr>
        <w:jc w:val="both"/>
        <w:rPr>
          <w:b/>
        </w:rPr>
      </w:pPr>
    </w:p>
    <w:p w:rsidR="00B51C96" w:rsidRPr="00260889" w:rsidRDefault="00B51C96" w:rsidP="00B51C96">
      <w:pPr>
        <w:jc w:val="both"/>
        <w:rPr>
          <w:b/>
        </w:rPr>
      </w:pPr>
      <w:r w:rsidRPr="00260889">
        <w:rPr>
          <w:b/>
          <w:bCs/>
        </w:rPr>
        <w:t>2. Tyfloservis, o.p.s.</w:t>
      </w:r>
    </w:p>
    <w:p w:rsidR="00A510A3" w:rsidRPr="00260889" w:rsidRDefault="00B51C96" w:rsidP="00B51C96">
      <w:pPr>
        <w:jc w:val="both"/>
      </w:pPr>
      <w:r w:rsidRPr="00260889">
        <w:t xml:space="preserve">- vznik v r. 1991, </w:t>
      </w:r>
      <w:r w:rsidR="00BF3ECB" w:rsidRPr="00260889">
        <w:t xml:space="preserve">zřizovatelem SONS, </w:t>
      </w:r>
      <w:r w:rsidRPr="00260889">
        <w:t>od r. 2001 samostatná obecně prospěšná společnost</w:t>
      </w:r>
    </w:p>
    <w:p w:rsidR="00B51C96" w:rsidRPr="00260889" w:rsidRDefault="00B51C96" w:rsidP="00B51C96">
      <w:pPr>
        <w:jc w:val="both"/>
      </w:pPr>
      <w:r w:rsidRPr="00260889">
        <w:t xml:space="preserve">- </w:t>
      </w:r>
      <w:r w:rsidR="00FD5471" w:rsidRPr="00260889">
        <w:t>Oblastní ambulantní střediska, více na www: &lt;</w:t>
      </w:r>
      <w:hyperlink r:id="rId14" w:history="1">
        <w:r w:rsidR="00FD5471" w:rsidRPr="00260889">
          <w:rPr>
            <w:rStyle w:val="Hypertextovodkaz"/>
          </w:rPr>
          <w:t>http://www.tyfloservis.cz/krajska-strediska.php</w:t>
        </w:r>
      </w:hyperlink>
      <w:r w:rsidR="00FD5471" w:rsidRPr="00260889">
        <w:t>&gt;</w:t>
      </w:r>
    </w:p>
    <w:p w:rsidR="00B51C96" w:rsidRPr="00260889" w:rsidRDefault="00B51C96" w:rsidP="00FD5471">
      <w:pPr>
        <w:jc w:val="both"/>
      </w:pPr>
      <w:r w:rsidRPr="00260889">
        <w:t xml:space="preserve">- tým: proškolení </w:t>
      </w:r>
      <w:r w:rsidR="00FD5471" w:rsidRPr="00260889">
        <w:t>instruktoři</w:t>
      </w:r>
    </w:p>
    <w:p w:rsidR="00B51C96" w:rsidRPr="00260889" w:rsidRDefault="00B51C96" w:rsidP="00B51C96">
      <w:pPr>
        <w:jc w:val="both"/>
      </w:pPr>
    </w:p>
    <w:p w:rsidR="00B51C96" w:rsidRPr="00260889" w:rsidRDefault="00B51C96" w:rsidP="00B51C96">
      <w:pPr>
        <w:jc w:val="both"/>
      </w:pPr>
      <w:r w:rsidRPr="00260889">
        <w:t xml:space="preserve">Klienti: </w:t>
      </w:r>
    </w:p>
    <w:p w:rsidR="00B51C96" w:rsidRPr="00260889" w:rsidRDefault="00B51C96" w:rsidP="00B51C96">
      <w:pPr>
        <w:jc w:val="both"/>
      </w:pPr>
      <w:r w:rsidRPr="00260889">
        <w:t>- dolní věková hranice 15 let</w:t>
      </w:r>
    </w:p>
    <w:p w:rsidR="00FD5471" w:rsidRPr="00260889" w:rsidRDefault="00B51C96" w:rsidP="00FD5471">
      <w:pPr>
        <w:jc w:val="both"/>
      </w:pPr>
      <w:r w:rsidRPr="00260889">
        <w:t xml:space="preserve">- </w:t>
      </w:r>
      <w:r w:rsidR="00FD5471" w:rsidRPr="00260889">
        <w:t xml:space="preserve">lidé se získaným </w:t>
      </w:r>
      <w:r w:rsidR="00BF3ECB" w:rsidRPr="00260889">
        <w:t xml:space="preserve">i vrozeným </w:t>
      </w:r>
      <w:r w:rsidR="00FD5471" w:rsidRPr="00260889">
        <w:t>postižením</w:t>
      </w:r>
      <w:r w:rsidR="00BF3ECB" w:rsidRPr="00260889">
        <w:t xml:space="preserve"> zraku</w:t>
      </w:r>
      <w:r w:rsidR="00FD5471" w:rsidRPr="00260889">
        <w:t>, se zhoršující se schopností vidění</w:t>
      </w:r>
    </w:p>
    <w:p w:rsidR="00B51C96" w:rsidRPr="00260889" w:rsidRDefault="00B51C96" w:rsidP="00FD5471">
      <w:pPr>
        <w:jc w:val="both"/>
      </w:pPr>
      <w:r w:rsidRPr="00260889">
        <w:t>- nově kombinovan</w:t>
      </w:r>
      <w:r w:rsidR="00A510A3" w:rsidRPr="00260889">
        <w:t>é</w:t>
      </w:r>
      <w:r w:rsidRPr="00260889">
        <w:t xml:space="preserve"> postižení (především poradenství)</w:t>
      </w:r>
    </w:p>
    <w:p w:rsidR="00B51C96" w:rsidRPr="00260889" w:rsidRDefault="00B51C96" w:rsidP="00B51C96">
      <w:pPr>
        <w:jc w:val="both"/>
      </w:pPr>
    </w:p>
    <w:p w:rsidR="00B51C96" w:rsidRPr="00260889" w:rsidRDefault="00B51C96" w:rsidP="00B51C96">
      <w:pPr>
        <w:jc w:val="both"/>
      </w:pPr>
    </w:p>
    <w:p w:rsidR="00B51C96" w:rsidRPr="00260889" w:rsidRDefault="00B51C96" w:rsidP="00B51C96">
      <w:pPr>
        <w:jc w:val="both"/>
      </w:pPr>
      <w:r w:rsidRPr="00260889">
        <w:t>Posk</w:t>
      </w:r>
      <w:r w:rsidR="001C67A1">
        <w:t>ytu</w:t>
      </w:r>
      <w:r w:rsidRPr="00260889">
        <w:t>je:</w:t>
      </w:r>
    </w:p>
    <w:p w:rsidR="00B51C96" w:rsidRPr="00260889" w:rsidRDefault="00B51C96" w:rsidP="002401C7">
      <w:pPr>
        <w:jc w:val="both"/>
      </w:pPr>
      <w:r w:rsidRPr="00260889">
        <w:t xml:space="preserve">- nácvik </w:t>
      </w:r>
      <w:r w:rsidR="002401C7" w:rsidRPr="00260889">
        <w:t>orienta</w:t>
      </w:r>
      <w:r w:rsidR="001C67A1">
        <w:t>ce v prostoru a samostatného po</w:t>
      </w:r>
      <w:r w:rsidR="002401C7" w:rsidRPr="00260889">
        <w:t>hybu</w:t>
      </w:r>
    </w:p>
    <w:p w:rsidR="00B51C96" w:rsidRPr="00260889" w:rsidRDefault="00B51C96" w:rsidP="00B51C96">
      <w:pPr>
        <w:jc w:val="both"/>
      </w:pPr>
      <w:r w:rsidRPr="00260889">
        <w:t>- nácvik sebeobsluhy (stravování, os. hygiena, péče o oděvy a domácnost, přípravy pokrmů...)</w:t>
      </w:r>
    </w:p>
    <w:p w:rsidR="00B51C96" w:rsidRPr="00260889" w:rsidRDefault="00B51C96" w:rsidP="00B51C96">
      <w:pPr>
        <w:jc w:val="both"/>
      </w:pPr>
      <w:r w:rsidRPr="00260889">
        <w:t>- nácvik čtení a psaní Braillova písma</w:t>
      </w:r>
    </w:p>
    <w:p w:rsidR="00B51C96" w:rsidRPr="00260889" w:rsidRDefault="00B51C96" w:rsidP="00B51C96">
      <w:pPr>
        <w:jc w:val="both"/>
      </w:pPr>
      <w:r w:rsidRPr="00260889">
        <w:t>- nácvik psaní na klávesnici/psaní na kanc. stroji</w:t>
      </w:r>
    </w:p>
    <w:p w:rsidR="00B51C96" w:rsidRPr="00260889" w:rsidRDefault="00B51C96" w:rsidP="00B51C96">
      <w:pPr>
        <w:jc w:val="both"/>
      </w:pPr>
      <w:r w:rsidRPr="00260889">
        <w:t>- nácvik vlastnoručního podpisu</w:t>
      </w:r>
    </w:p>
    <w:p w:rsidR="00B51C96" w:rsidRPr="00260889" w:rsidRDefault="00B51C96" w:rsidP="00B51C96">
      <w:pPr>
        <w:jc w:val="both"/>
      </w:pPr>
      <w:r w:rsidRPr="00260889">
        <w:t>- nácvik sociálního kontaktu a komunikace</w:t>
      </w:r>
    </w:p>
    <w:p w:rsidR="00B51C96" w:rsidRPr="00260889" w:rsidRDefault="00B51C96" w:rsidP="00B51C96">
      <w:pPr>
        <w:jc w:val="both"/>
      </w:pPr>
      <w:r w:rsidRPr="00260889">
        <w:t>- nácvik využívání zbytků zraku  a kompenzace jeho absence</w:t>
      </w:r>
    </w:p>
    <w:p w:rsidR="00B51C96" w:rsidRPr="00260889" w:rsidRDefault="00B51C96" w:rsidP="00B51C96">
      <w:pPr>
        <w:jc w:val="both"/>
      </w:pPr>
      <w:r w:rsidRPr="00260889">
        <w:t>- poradenství ve výběru pomůcek a nácvik jejich použití</w:t>
      </w:r>
    </w:p>
    <w:p w:rsidR="00B51C96" w:rsidRPr="00260889" w:rsidRDefault="00B51C96" w:rsidP="00B51C96">
      <w:pPr>
        <w:jc w:val="both"/>
      </w:pPr>
    </w:p>
    <w:p w:rsidR="00B51C96" w:rsidRPr="00260889" w:rsidRDefault="00B51C96" w:rsidP="00B51C96">
      <w:pPr>
        <w:jc w:val="both"/>
      </w:pPr>
    </w:p>
    <w:p w:rsidR="00B51C96" w:rsidRPr="00260889" w:rsidRDefault="00B51C96" w:rsidP="00B51C96">
      <w:pPr>
        <w:jc w:val="both"/>
      </w:pPr>
      <w:r w:rsidRPr="00260889">
        <w:rPr>
          <w:bCs/>
        </w:rPr>
        <w:t>Tyfloservis, o.p.s. - realizace služeb</w:t>
      </w:r>
    </w:p>
    <w:p w:rsidR="00B51C96" w:rsidRPr="00260889" w:rsidRDefault="00B51C96" w:rsidP="00B51C96">
      <w:pPr>
        <w:jc w:val="both"/>
      </w:pPr>
      <w:r w:rsidRPr="00260889">
        <w:t>- především práce v terénu - individuální návštěvy</w:t>
      </w:r>
    </w:p>
    <w:p w:rsidR="00B51C96" w:rsidRPr="00260889" w:rsidRDefault="00B51C96" w:rsidP="00B51C96">
      <w:pPr>
        <w:jc w:val="both"/>
      </w:pPr>
      <w:r w:rsidRPr="00260889">
        <w:t>- ambulantní návštěvy</w:t>
      </w:r>
    </w:p>
    <w:p w:rsidR="00B51C96" w:rsidRPr="00260889" w:rsidRDefault="00B51C96" w:rsidP="00B51C96">
      <w:pPr>
        <w:jc w:val="both"/>
        <w:rPr>
          <w:b/>
        </w:rPr>
      </w:pPr>
    </w:p>
    <w:p w:rsidR="00B51C96" w:rsidRPr="00260889" w:rsidRDefault="00B51C96" w:rsidP="00B51C96">
      <w:pPr>
        <w:jc w:val="both"/>
        <w:rPr>
          <w:b/>
        </w:rPr>
      </w:pPr>
    </w:p>
    <w:p w:rsidR="00B51C96" w:rsidRPr="00260889" w:rsidRDefault="00B51C96" w:rsidP="00B51C96">
      <w:pPr>
        <w:jc w:val="both"/>
        <w:rPr>
          <w:b/>
        </w:rPr>
      </w:pPr>
    </w:p>
    <w:p w:rsidR="00B51C96" w:rsidRPr="00260889" w:rsidRDefault="00B51C96" w:rsidP="00B51C96">
      <w:pPr>
        <w:jc w:val="both"/>
        <w:rPr>
          <w:b/>
          <w:bCs/>
        </w:rPr>
      </w:pPr>
      <w:r w:rsidRPr="00260889">
        <w:rPr>
          <w:b/>
          <w:bCs/>
        </w:rPr>
        <w:t xml:space="preserve">3. </w:t>
      </w:r>
      <w:r w:rsidR="00BF3ECB" w:rsidRPr="00260889">
        <w:rPr>
          <w:b/>
          <w:bCs/>
        </w:rPr>
        <w:t xml:space="preserve">Krajská TyfloCentra (psáno </w:t>
      </w:r>
      <w:r w:rsidRPr="00260889">
        <w:rPr>
          <w:b/>
          <w:bCs/>
        </w:rPr>
        <w:t>TyfloCentrum</w:t>
      </w:r>
      <w:r w:rsidR="00FD5471" w:rsidRPr="00260889">
        <w:rPr>
          <w:b/>
          <w:bCs/>
        </w:rPr>
        <w:t>............</w:t>
      </w:r>
      <w:r w:rsidRPr="00260889">
        <w:rPr>
          <w:b/>
          <w:bCs/>
        </w:rPr>
        <w:t>, o.p.s.</w:t>
      </w:r>
      <w:r w:rsidR="00BF3ECB" w:rsidRPr="00260889">
        <w:rPr>
          <w:b/>
          <w:bCs/>
        </w:rPr>
        <w:t>)</w:t>
      </w:r>
    </w:p>
    <w:p w:rsidR="00B51C96" w:rsidRPr="00260889" w:rsidRDefault="00B51C96" w:rsidP="00B51C96">
      <w:pPr>
        <w:jc w:val="both"/>
      </w:pPr>
      <w:r w:rsidRPr="00260889">
        <w:t xml:space="preserve">- </w:t>
      </w:r>
      <w:r w:rsidR="00BF3ECB" w:rsidRPr="00260889">
        <w:t xml:space="preserve">zřizovatelem SONS, </w:t>
      </w:r>
      <w:r w:rsidRPr="00260889">
        <w:t>od r. 2001 samostat</w:t>
      </w:r>
      <w:r w:rsidR="00BF3ECB" w:rsidRPr="00260889">
        <w:t>ná obecně prospěšná společnost</w:t>
      </w:r>
    </w:p>
    <w:p w:rsidR="00B51C96" w:rsidRPr="00260889" w:rsidRDefault="00B51C96" w:rsidP="00FD5471">
      <w:pPr>
        <w:ind w:left="1260" w:hanging="1260"/>
        <w:jc w:val="both"/>
      </w:pPr>
      <w:r w:rsidRPr="00260889">
        <w:t xml:space="preserve">- </w:t>
      </w:r>
      <w:r w:rsidR="00FD5471" w:rsidRPr="00260889">
        <w:t xml:space="preserve">střediska více na www: </w:t>
      </w:r>
      <w:r w:rsidR="002B07C1" w:rsidRPr="00260889">
        <w:t>&lt;</w:t>
      </w:r>
      <w:hyperlink r:id="rId15" w:history="1">
        <w:r w:rsidR="00FD5471" w:rsidRPr="00260889">
          <w:rPr>
            <w:rStyle w:val="Hypertextovodkaz"/>
          </w:rPr>
          <w:t>http://www.tyflocentrum.cz</w:t>
        </w:r>
      </w:hyperlink>
      <w:r w:rsidR="002B07C1" w:rsidRPr="00260889">
        <w:t>&gt;</w:t>
      </w:r>
    </w:p>
    <w:p w:rsidR="00FD5471" w:rsidRPr="00260889" w:rsidRDefault="00FD5471" w:rsidP="00FD5471">
      <w:pPr>
        <w:ind w:left="1260" w:hanging="1260"/>
        <w:jc w:val="both"/>
      </w:pPr>
    </w:p>
    <w:p w:rsidR="00B51C96" w:rsidRPr="00260889" w:rsidRDefault="00BF3ECB" w:rsidP="00B51C96">
      <w:pPr>
        <w:jc w:val="both"/>
      </w:pPr>
      <w:r w:rsidRPr="00260889">
        <w:rPr>
          <w:bCs/>
        </w:rPr>
        <w:t xml:space="preserve">Krajská TyfloCentra </w:t>
      </w:r>
      <w:r w:rsidR="00B51C96" w:rsidRPr="00260889">
        <w:rPr>
          <w:bCs/>
        </w:rPr>
        <w:t xml:space="preserve">- služby </w:t>
      </w:r>
    </w:p>
    <w:p w:rsidR="00B51C96" w:rsidRDefault="00B51C96" w:rsidP="00B51C96">
      <w:pPr>
        <w:jc w:val="both"/>
      </w:pPr>
      <w:r w:rsidRPr="00260889">
        <w:t xml:space="preserve">= Služby soc. rehabilitace II </w:t>
      </w:r>
      <w:r w:rsidR="001C67A1">
        <w:t>. stupně v souladu se zákonem č. 108/20096 Sb.</w:t>
      </w:r>
    </w:p>
    <w:p w:rsidR="001C67A1" w:rsidRPr="001C67A1" w:rsidRDefault="001C67A1" w:rsidP="00B51C96">
      <w:pPr>
        <w:jc w:val="both"/>
        <w:rPr>
          <w:b/>
        </w:rPr>
      </w:pPr>
      <w:r w:rsidRPr="001C67A1">
        <w:rPr>
          <w:b/>
        </w:rPr>
        <w:t>Příklad:</w:t>
      </w:r>
    </w:p>
    <w:p w:rsidR="00B51C96" w:rsidRPr="00260889" w:rsidRDefault="00B51C96" w:rsidP="00B51C96">
      <w:pPr>
        <w:jc w:val="both"/>
      </w:pPr>
      <w:r w:rsidRPr="00260889">
        <w:rPr>
          <w:bCs/>
        </w:rPr>
        <w:t>A. Centrum sociálních služeb pro nevidomé a slabozraké</w:t>
      </w:r>
      <w:r w:rsidRPr="00260889">
        <w:t xml:space="preserve"> (někde jako Centrum denních služeb)</w:t>
      </w:r>
    </w:p>
    <w:p w:rsidR="00B51C96" w:rsidRPr="00260889" w:rsidRDefault="00B51C96" w:rsidP="00B51C96">
      <w:pPr>
        <w:jc w:val="both"/>
      </w:pPr>
      <w:r w:rsidRPr="00260889">
        <w:t>- asistentské služby</w:t>
      </w:r>
    </w:p>
    <w:p w:rsidR="00B51C96" w:rsidRPr="00260889" w:rsidRDefault="00B51C96" w:rsidP="00B51C96">
      <w:pPr>
        <w:jc w:val="both"/>
      </w:pPr>
      <w:r w:rsidRPr="00260889">
        <w:t>- sociálně-právní poradenství</w:t>
      </w:r>
    </w:p>
    <w:p w:rsidR="00BF3ECB" w:rsidRPr="00260889" w:rsidRDefault="00BF3ECB" w:rsidP="00B51C96">
      <w:pPr>
        <w:jc w:val="both"/>
      </w:pPr>
      <w:r w:rsidRPr="00260889">
        <w:t>- sociálně aktivizační služby</w:t>
      </w:r>
    </w:p>
    <w:p w:rsidR="00B51C96" w:rsidRPr="00260889" w:rsidRDefault="00B51C96" w:rsidP="00B51C96">
      <w:pPr>
        <w:jc w:val="both"/>
      </w:pPr>
    </w:p>
    <w:p w:rsidR="00B51C96" w:rsidRPr="00260889" w:rsidRDefault="00B51C96" w:rsidP="00B51C96">
      <w:pPr>
        <w:jc w:val="both"/>
      </w:pPr>
      <w:r w:rsidRPr="00260889">
        <w:rPr>
          <w:bCs/>
        </w:rPr>
        <w:t>B. Centrum pomůcek a informatiky</w:t>
      </w:r>
    </w:p>
    <w:p w:rsidR="00B51C96" w:rsidRPr="00260889" w:rsidRDefault="00B51C96" w:rsidP="00B51C96">
      <w:pPr>
        <w:jc w:val="both"/>
      </w:pPr>
      <w:r w:rsidRPr="00260889">
        <w:t>- poradenství, konzultace a nácvik použití kompenzačních pomůcek</w:t>
      </w:r>
    </w:p>
    <w:p w:rsidR="00B51C96" w:rsidRPr="00260889" w:rsidRDefault="00B51C96" w:rsidP="00B51C96">
      <w:pPr>
        <w:jc w:val="both"/>
      </w:pPr>
      <w:r w:rsidRPr="00260889">
        <w:t xml:space="preserve">- </w:t>
      </w:r>
      <w:r w:rsidR="009D3374" w:rsidRPr="00260889">
        <w:t>přípravné, základní a ná</w:t>
      </w:r>
      <w:r w:rsidRPr="00260889">
        <w:t>stavbové kurzy obsluhy pomůcek + práce s internetem</w:t>
      </w:r>
    </w:p>
    <w:p w:rsidR="00B51C96" w:rsidRPr="00260889" w:rsidRDefault="00B51C96" w:rsidP="00B51C96">
      <w:pPr>
        <w:jc w:val="both"/>
      </w:pPr>
      <w:r w:rsidRPr="00260889">
        <w:t>- digitalizace úpravy textů, slepecký a zvětšený tisk, vyhledávání na internetu</w:t>
      </w:r>
    </w:p>
    <w:p w:rsidR="00B51C96" w:rsidRPr="00260889" w:rsidRDefault="00B51C96" w:rsidP="00B51C96">
      <w:pPr>
        <w:jc w:val="both"/>
        <w:rPr>
          <w:bCs/>
        </w:rPr>
      </w:pPr>
      <w:r w:rsidRPr="00260889">
        <w:t>- technické poradenství v oblasti informačních  a komunikačních technologií</w:t>
      </w:r>
    </w:p>
    <w:p w:rsidR="00B51C96" w:rsidRPr="00260889" w:rsidRDefault="00B51C96" w:rsidP="00B51C96">
      <w:pPr>
        <w:jc w:val="both"/>
      </w:pPr>
    </w:p>
    <w:p w:rsidR="00B51C96" w:rsidRPr="00260889" w:rsidRDefault="00B51C96" w:rsidP="00B51C96">
      <w:pPr>
        <w:jc w:val="both"/>
        <w:rPr>
          <w:b/>
        </w:rPr>
      </w:pPr>
    </w:p>
    <w:p w:rsidR="00B51C96" w:rsidRPr="00260889" w:rsidRDefault="00B51C96" w:rsidP="00B51C96">
      <w:pPr>
        <w:jc w:val="both"/>
        <w:rPr>
          <w:b/>
          <w:bCs/>
        </w:rPr>
      </w:pPr>
      <w:r w:rsidRPr="00260889">
        <w:rPr>
          <w:b/>
          <w:bCs/>
        </w:rPr>
        <w:t>4. Pobytové rehabilitační a rekvalifikační středisko pro nevidomé Dědina, o.p.s.</w:t>
      </w:r>
      <w:r w:rsidR="001C67A1">
        <w:rPr>
          <w:b/>
          <w:bCs/>
        </w:rPr>
        <w:t xml:space="preserve"> (zkráceno na PRRS Dědina, o.p.s.)</w:t>
      </w:r>
    </w:p>
    <w:p w:rsidR="00B51C96" w:rsidRPr="00260889" w:rsidRDefault="00B51C96" w:rsidP="00B51C96">
      <w:pPr>
        <w:jc w:val="both"/>
      </w:pPr>
      <w:r w:rsidRPr="00260889">
        <w:t>- od r. 1994</w:t>
      </w:r>
    </w:p>
    <w:p w:rsidR="00B51C96" w:rsidRPr="00260889" w:rsidRDefault="00B51C96" w:rsidP="00B51C96">
      <w:pPr>
        <w:jc w:val="both"/>
      </w:pPr>
      <w:r w:rsidRPr="00260889">
        <w:t xml:space="preserve">- </w:t>
      </w:r>
      <w:r w:rsidR="00BF3ECB" w:rsidRPr="00260889">
        <w:t>zřizovatelem SONS, od r. 2001 o.p.s.</w:t>
      </w:r>
    </w:p>
    <w:p w:rsidR="00B51C96" w:rsidRPr="00260889" w:rsidRDefault="00B51C96" w:rsidP="00FD5471">
      <w:pPr>
        <w:jc w:val="both"/>
      </w:pPr>
      <w:r w:rsidRPr="00260889">
        <w:t xml:space="preserve">- </w:t>
      </w:r>
      <w:r w:rsidR="00BF3ECB" w:rsidRPr="00260889">
        <w:t xml:space="preserve">klienti: </w:t>
      </w:r>
      <w:r w:rsidR="00FD5471" w:rsidRPr="00260889">
        <w:t xml:space="preserve">lidé se získaným </w:t>
      </w:r>
      <w:r w:rsidR="00BF3ECB" w:rsidRPr="00260889">
        <w:t xml:space="preserve">nebo vrozeným zrakovým </w:t>
      </w:r>
      <w:r w:rsidR="00FD5471" w:rsidRPr="00260889">
        <w:t>postižením</w:t>
      </w:r>
      <w:r w:rsidRPr="00260889">
        <w:t xml:space="preserve">, </w:t>
      </w:r>
      <w:r w:rsidR="00BF3ECB" w:rsidRPr="00260889">
        <w:t xml:space="preserve">lidé s </w:t>
      </w:r>
      <w:r w:rsidRPr="00260889">
        <w:t>kombinovan</w:t>
      </w:r>
      <w:r w:rsidR="00BF3ECB" w:rsidRPr="00260889">
        <w:t>ým</w:t>
      </w:r>
      <w:r w:rsidRPr="00260889">
        <w:t xml:space="preserve"> post.</w:t>
      </w:r>
    </w:p>
    <w:p w:rsidR="00B51C96" w:rsidRPr="00260889" w:rsidRDefault="00B51C96" w:rsidP="00B51C96">
      <w:pPr>
        <w:jc w:val="both"/>
      </w:pPr>
    </w:p>
    <w:p w:rsidR="00B51C96" w:rsidRPr="00260889" w:rsidRDefault="00B51C96" w:rsidP="00B51C96">
      <w:pPr>
        <w:jc w:val="both"/>
        <w:rPr>
          <w:bCs/>
        </w:rPr>
      </w:pPr>
      <w:r w:rsidRPr="00260889">
        <w:rPr>
          <w:bCs/>
        </w:rPr>
        <w:t>Služby:</w:t>
      </w:r>
    </w:p>
    <w:p w:rsidR="00B51C96" w:rsidRPr="00260889" w:rsidRDefault="00B51C96" w:rsidP="00B51C96">
      <w:pPr>
        <w:jc w:val="both"/>
      </w:pPr>
      <w:r w:rsidRPr="00260889">
        <w:t>- sociální rehabilitace</w:t>
      </w:r>
    </w:p>
    <w:p w:rsidR="00B51C96" w:rsidRPr="00260889" w:rsidRDefault="00B51C96" w:rsidP="00B51C96">
      <w:pPr>
        <w:jc w:val="both"/>
      </w:pPr>
      <w:r w:rsidRPr="00260889">
        <w:t>- pracovní rehabilitace</w:t>
      </w:r>
    </w:p>
    <w:p w:rsidR="00B51C96" w:rsidRPr="00260889" w:rsidRDefault="00B51C96" w:rsidP="00B51C96">
      <w:pPr>
        <w:jc w:val="both"/>
      </w:pPr>
      <w:r w:rsidRPr="00260889">
        <w:t>- rekvalifikace</w:t>
      </w:r>
    </w:p>
    <w:p w:rsidR="00B51C96" w:rsidRPr="00260889" w:rsidRDefault="00B51C96" w:rsidP="00B51C96">
      <w:pPr>
        <w:jc w:val="both"/>
      </w:pPr>
    </w:p>
    <w:p w:rsidR="00B51C96" w:rsidRPr="00260889" w:rsidRDefault="00B51C96" w:rsidP="00B51C96">
      <w:pPr>
        <w:jc w:val="both"/>
      </w:pPr>
    </w:p>
    <w:p w:rsidR="00B51C96" w:rsidRPr="00260889" w:rsidRDefault="00B51C96" w:rsidP="00B51C96">
      <w:pPr>
        <w:jc w:val="both"/>
        <w:rPr>
          <w:bCs/>
        </w:rPr>
      </w:pPr>
      <w:r w:rsidRPr="00260889">
        <w:rPr>
          <w:bCs/>
        </w:rPr>
        <w:t>Rekvalifikační kurzy:</w:t>
      </w:r>
    </w:p>
    <w:p w:rsidR="00B51C96" w:rsidRPr="00260889" w:rsidRDefault="00B51C96" w:rsidP="00B51C96">
      <w:pPr>
        <w:jc w:val="both"/>
      </w:pPr>
      <w:r w:rsidRPr="00260889">
        <w:t>- masér</w:t>
      </w:r>
    </w:p>
    <w:p w:rsidR="00B51C96" w:rsidRPr="00260889" w:rsidRDefault="00B51C96" w:rsidP="00B51C96">
      <w:pPr>
        <w:jc w:val="both"/>
      </w:pPr>
      <w:r w:rsidRPr="00260889">
        <w:t>- počítačové kurzy</w:t>
      </w:r>
    </w:p>
    <w:p w:rsidR="00B51C96" w:rsidRPr="00260889" w:rsidRDefault="00B51C96" w:rsidP="00B51C96">
      <w:pPr>
        <w:jc w:val="both"/>
      </w:pPr>
      <w:r w:rsidRPr="00260889">
        <w:t>- košíkářská výroba</w:t>
      </w:r>
    </w:p>
    <w:p w:rsidR="00B51C96" w:rsidRPr="00260889" w:rsidRDefault="00B51C96" w:rsidP="00B51C96">
      <w:pPr>
        <w:jc w:val="both"/>
      </w:pPr>
      <w:r w:rsidRPr="00260889">
        <w:t>- tkalcovská výroba</w:t>
      </w:r>
    </w:p>
    <w:p w:rsidR="00B51C96" w:rsidRPr="00260889" w:rsidRDefault="00B51C96" w:rsidP="00B51C96">
      <w:pPr>
        <w:jc w:val="both"/>
      </w:pPr>
      <w:r w:rsidRPr="00260889">
        <w:t>- keramická výroba</w:t>
      </w:r>
    </w:p>
    <w:p w:rsidR="00B51C96" w:rsidRPr="00260889" w:rsidRDefault="009D3374" w:rsidP="00B51C96">
      <w:pPr>
        <w:jc w:val="both"/>
      </w:pPr>
      <w:r w:rsidRPr="00260889">
        <w:t xml:space="preserve">- </w:t>
      </w:r>
      <w:r w:rsidR="00BF3ECB" w:rsidRPr="00260889">
        <w:t>operátor Call-centra</w:t>
      </w:r>
    </w:p>
    <w:p w:rsidR="00B51C96" w:rsidRPr="00260889" w:rsidRDefault="00B51C96" w:rsidP="00B51C96">
      <w:pPr>
        <w:jc w:val="both"/>
      </w:pPr>
      <w:r w:rsidRPr="00260889">
        <w:t>- klient získá osvědčení s celostátní  platností</w:t>
      </w:r>
    </w:p>
    <w:p w:rsidR="00B51C96" w:rsidRPr="00260889" w:rsidRDefault="00B51C96" w:rsidP="00B51C96">
      <w:pPr>
        <w:jc w:val="both"/>
      </w:pPr>
    </w:p>
    <w:p w:rsidR="00B51C96" w:rsidRPr="00260889" w:rsidRDefault="009D3374" w:rsidP="00B51C96">
      <w:pPr>
        <w:jc w:val="both"/>
      </w:pPr>
      <w:r w:rsidRPr="00260889">
        <w:t>H</w:t>
      </w:r>
      <w:r w:rsidR="00B51C96" w:rsidRPr="00260889">
        <w:t>razení pobytu:</w:t>
      </w:r>
    </w:p>
    <w:p w:rsidR="00B51C96" w:rsidRPr="00260889" w:rsidRDefault="00B51C96" w:rsidP="00B51C96">
      <w:pPr>
        <w:jc w:val="both"/>
      </w:pPr>
      <w:r w:rsidRPr="00260889">
        <w:t xml:space="preserve">- </w:t>
      </w:r>
      <w:r w:rsidR="001C67A1">
        <w:t xml:space="preserve">především </w:t>
      </w:r>
      <w:r w:rsidRPr="00260889">
        <w:t>ÚP</w:t>
      </w:r>
      <w:r w:rsidR="00260889" w:rsidRPr="00260889">
        <w:t xml:space="preserve"> dle místa trvalého bydliště</w:t>
      </w:r>
      <w:r w:rsidRPr="00260889">
        <w:t xml:space="preserve">, </w:t>
      </w:r>
      <w:r w:rsidR="00260889" w:rsidRPr="00260889">
        <w:t>možno požádat o příspěvek sociální odbor příslušného úřadu</w:t>
      </w:r>
    </w:p>
    <w:p w:rsidR="00B51C96" w:rsidRPr="00260889" w:rsidRDefault="00B51C96" w:rsidP="00B51C96">
      <w:pPr>
        <w:jc w:val="both"/>
        <w:rPr>
          <w:b/>
        </w:rPr>
      </w:pPr>
    </w:p>
    <w:p w:rsidR="00B51C96" w:rsidRPr="00260889" w:rsidRDefault="00B51C96" w:rsidP="00B51C96">
      <w:pPr>
        <w:jc w:val="both"/>
        <w:rPr>
          <w:b/>
        </w:rPr>
      </w:pPr>
    </w:p>
    <w:p w:rsidR="00B51C96" w:rsidRPr="00260889" w:rsidRDefault="00B51C96" w:rsidP="004B05CB">
      <w:pPr>
        <w:jc w:val="both"/>
        <w:rPr>
          <w:b/>
          <w:bCs/>
        </w:rPr>
      </w:pPr>
      <w:r w:rsidRPr="00260889">
        <w:rPr>
          <w:b/>
          <w:bCs/>
        </w:rPr>
        <w:t xml:space="preserve">5. </w:t>
      </w:r>
      <w:r w:rsidR="004B05CB" w:rsidRPr="00260889">
        <w:rPr>
          <w:b/>
          <w:bCs/>
        </w:rPr>
        <w:t>Domovy</w:t>
      </w:r>
      <w:r w:rsidRPr="00260889">
        <w:rPr>
          <w:b/>
          <w:bCs/>
        </w:rPr>
        <w:t xml:space="preserve"> pro zrakově postižené</w:t>
      </w:r>
    </w:p>
    <w:p w:rsidR="004B05CB" w:rsidRPr="00260889" w:rsidRDefault="00260889" w:rsidP="00260889">
      <w:pPr>
        <w:jc w:val="both"/>
      </w:pPr>
      <w:r w:rsidRPr="00260889">
        <w:t>- Praha – Palata (</w:t>
      </w:r>
      <w:r w:rsidR="004B05CB" w:rsidRPr="00260889">
        <w:t>více na www: &lt; http://</w:t>
      </w:r>
      <w:hyperlink r:id="rId16" w:tgtFrame="_blank" w:history="1">
        <w:r w:rsidR="004B05CB" w:rsidRPr="00260889">
          <w:rPr>
            <w:rStyle w:val="Hypertextovodkaz"/>
          </w:rPr>
          <w:t>www.palata.cz</w:t>
        </w:r>
      </w:hyperlink>
      <w:r w:rsidR="004B05CB" w:rsidRPr="00260889">
        <w:t>&gt;</w:t>
      </w:r>
      <w:r w:rsidRPr="00260889">
        <w:t>)</w:t>
      </w:r>
    </w:p>
    <w:p w:rsidR="004B05CB" w:rsidRPr="00260889" w:rsidRDefault="00260889" w:rsidP="00260889">
      <w:pPr>
        <w:jc w:val="both"/>
      </w:pPr>
      <w:r w:rsidRPr="00260889">
        <w:t xml:space="preserve">- </w:t>
      </w:r>
      <w:r w:rsidR="004B05CB" w:rsidRPr="00260889">
        <w:t>Brno Chrlice</w:t>
      </w:r>
      <w:r w:rsidR="004B05CB" w:rsidRPr="00260889">
        <w:tab/>
      </w:r>
      <w:r w:rsidRPr="00260889">
        <w:t>(</w:t>
      </w:r>
      <w:r w:rsidR="004B05CB" w:rsidRPr="00260889">
        <w:t>více na www: &lt;http://</w:t>
      </w:r>
      <w:hyperlink r:id="rId17" w:tgtFrame="_blank" w:history="1">
        <w:r w:rsidR="004B05CB" w:rsidRPr="00260889">
          <w:rPr>
            <w:rStyle w:val="Hypertextovodkaz"/>
          </w:rPr>
          <w:t>www.uspchrlice.cz</w:t>
        </w:r>
      </w:hyperlink>
      <w:r w:rsidR="004B05CB" w:rsidRPr="00260889">
        <w:t>&gt;</w:t>
      </w:r>
      <w:r w:rsidRPr="00260889">
        <w:t>)</w:t>
      </w:r>
    </w:p>
    <w:p w:rsidR="004B05CB" w:rsidRPr="00260889" w:rsidRDefault="004B05CB" w:rsidP="004B05CB">
      <w:pPr>
        <w:ind w:left="360"/>
        <w:jc w:val="both"/>
      </w:pPr>
    </w:p>
    <w:p w:rsidR="004B05CB" w:rsidRPr="00260889" w:rsidRDefault="004B05CB" w:rsidP="004B05CB">
      <w:pPr>
        <w:jc w:val="both"/>
      </w:pPr>
      <w:r w:rsidRPr="00260889">
        <w:t>+ Dům sv. Cyrila a Metoděje Opava-Vlaštovičky</w:t>
      </w:r>
    </w:p>
    <w:p w:rsidR="004B05CB" w:rsidRPr="00260889" w:rsidRDefault="004B05CB" w:rsidP="004B05CB">
      <w:pPr>
        <w:jc w:val="both"/>
      </w:pPr>
      <w:r w:rsidRPr="00260889">
        <w:t>více na www: &lt;</w:t>
      </w:r>
      <w:hyperlink r:id="rId18" w:history="1">
        <w:r w:rsidR="00260889" w:rsidRPr="00260889">
          <w:rPr>
            <w:rStyle w:val="Hypertextovodkaz"/>
          </w:rPr>
          <w:t>http://www.charita.opava.cz/strediska.php?stredisko=vlastovicky</w:t>
        </w:r>
      </w:hyperlink>
      <w:r w:rsidRPr="00260889">
        <w:t>&gt;</w:t>
      </w:r>
    </w:p>
    <w:p w:rsidR="00806369" w:rsidRPr="00260889" w:rsidRDefault="00806369" w:rsidP="00806369">
      <w:pPr>
        <w:jc w:val="both"/>
      </w:pPr>
    </w:p>
    <w:p w:rsidR="00806369" w:rsidRPr="00260889" w:rsidRDefault="00806369" w:rsidP="00806369">
      <w:pPr>
        <w:jc w:val="both"/>
      </w:pPr>
      <w:r w:rsidRPr="00260889">
        <w:lastRenderedPageBreak/>
        <w:t>Nabídka: ubytování, poradenství a sociální rehabilitace, zdravotnické a rehabilitační služby, volnočasové aktivity, kurzy</w:t>
      </w:r>
    </w:p>
    <w:p w:rsidR="00B51C96" w:rsidRDefault="00B51C96" w:rsidP="00B51C96">
      <w:pPr>
        <w:jc w:val="both"/>
      </w:pPr>
    </w:p>
    <w:p w:rsidR="002D27DA" w:rsidRPr="009C6C8A" w:rsidRDefault="002D27DA" w:rsidP="00B51C96">
      <w:pPr>
        <w:jc w:val="both"/>
      </w:pPr>
      <w:r>
        <w:t>Další důležité neziskové organizace:</w:t>
      </w:r>
    </w:p>
    <w:p w:rsidR="002D27DA" w:rsidRPr="002D27DA" w:rsidRDefault="002D27DA" w:rsidP="00FF2A8F">
      <w:pPr>
        <w:numPr>
          <w:ilvl w:val="0"/>
          <w:numId w:val="79"/>
        </w:numPr>
        <w:jc w:val="both"/>
      </w:pPr>
      <w:r w:rsidRPr="002D27DA">
        <w:t xml:space="preserve">Okamžik </w:t>
      </w:r>
      <w:hyperlink r:id="rId19" w:tgtFrame="_blank" w:history="1">
        <w:r w:rsidRPr="002D27DA">
          <w:rPr>
            <w:rStyle w:val="Hypertextovodkaz"/>
          </w:rPr>
          <w:t>www.okamzik.cz</w:t>
        </w:r>
      </w:hyperlink>
    </w:p>
    <w:p w:rsidR="002D27DA" w:rsidRPr="002D27DA" w:rsidRDefault="002D27DA" w:rsidP="00FF2A8F">
      <w:pPr>
        <w:numPr>
          <w:ilvl w:val="0"/>
          <w:numId w:val="79"/>
        </w:numPr>
        <w:jc w:val="both"/>
      </w:pPr>
      <w:r w:rsidRPr="002D27DA">
        <w:t xml:space="preserve">Slepíši Tasov </w:t>
      </w:r>
      <w:hyperlink r:id="rId20" w:tgtFrame="_blank" w:history="1">
        <w:r w:rsidRPr="002D27DA">
          <w:rPr>
            <w:rStyle w:val="Hypertextovodkaz"/>
          </w:rPr>
          <w:t>http://www.slepisi.eu/</w:t>
        </w:r>
      </w:hyperlink>
    </w:p>
    <w:p w:rsidR="002D27DA" w:rsidRPr="002D27DA" w:rsidRDefault="002D27DA" w:rsidP="00FF2A8F">
      <w:pPr>
        <w:numPr>
          <w:ilvl w:val="0"/>
          <w:numId w:val="79"/>
        </w:numPr>
        <w:jc w:val="both"/>
      </w:pPr>
      <w:r w:rsidRPr="002D27DA">
        <w:t xml:space="preserve">Tandem Brno </w:t>
      </w:r>
      <w:hyperlink r:id="rId21" w:tgtFrame="_blank" w:history="1">
        <w:r w:rsidRPr="002D27DA">
          <w:rPr>
            <w:rStyle w:val="Hypertextovodkaz"/>
          </w:rPr>
          <w:t>http://www.braillnet.cz/tandembrno/</w:t>
        </w:r>
      </w:hyperlink>
    </w:p>
    <w:p w:rsidR="002D27DA" w:rsidRPr="002D27DA" w:rsidRDefault="002D27DA" w:rsidP="00FF2A8F">
      <w:pPr>
        <w:numPr>
          <w:ilvl w:val="0"/>
          <w:numId w:val="79"/>
        </w:numPr>
        <w:jc w:val="both"/>
      </w:pPr>
      <w:r w:rsidRPr="002D27DA">
        <w:t xml:space="preserve">Manus Brno </w:t>
      </w:r>
      <w:hyperlink r:id="rId22" w:tgtFrame="_blank" w:history="1">
        <w:r w:rsidRPr="002D27DA">
          <w:rPr>
            <w:rStyle w:val="Hypertextovodkaz"/>
          </w:rPr>
          <w:t>http://www.brno.braillnet.cz/manus/</w:t>
        </w:r>
      </w:hyperlink>
    </w:p>
    <w:p w:rsidR="002D27DA" w:rsidRPr="002D27DA" w:rsidRDefault="002D27DA" w:rsidP="00FF2A8F">
      <w:pPr>
        <w:numPr>
          <w:ilvl w:val="0"/>
          <w:numId w:val="79"/>
        </w:numPr>
        <w:jc w:val="both"/>
      </w:pPr>
      <w:r w:rsidRPr="002D27DA">
        <w:t xml:space="preserve">Kafira </w:t>
      </w:r>
      <w:hyperlink r:id="rId23" w:tgtFrame="_blank" w:history="1">
        <w:r w:rsidRPr="002D27DA">
          <w:rPr>
            <w:rStyle w:val="Hypertextovodkaz"/>
          </w:rPr>
          <w:t>http://kafira.cz/cms/</w:t>
        </w:r>
      </w:hyperlink>
    </w:p>
    <w:p w:rsidR="002D27DA" w:rsidRPr="002D27DA" w:rsidRDefault="002D27DA" w:rsidP="00FF2A8F">
      <w:pPr>
        <w:numPr>
          <w:ilvl w:val="0"/>
          <w:numId w:val="79"/>
        </w:numPr>
        <w:jc w:val="both"/>
      </w:pPr>
      <w:r w:rsidRPr="002D27DA">
        <w:t xml:space="preserve">Asociace rodičů a přátel dětí nevidomých a slabozrakých v ČR </w:t>
      </w:r>
      <w:hyperlink r:id="rId24" w:tgtFrame="_blank" w:history="1">
        <w:r w:rsidRPr="002D27DA">
          <w:rPr>
            <w:rStyle w:val="Hypertextovodkaz"/>
          </w:rPr>
          <w:t>http://www.asociacerodicu.wz.cz/</w:t>
        </w:r>
      </w:hyperlink>
    </w:p>
    <w:p w:rsidR="00B51C96" w:rsidRPr="009C6C8A" w:rsidRDefault="00B51C96" w:rsidP="00B51C96">
      <w:pPr>
        <w:jc w:val="both"/>
      </w:pPr>
    </w:p>
    <w:p w:rsidR="00FB032E" w:rsidRPr="00682ADD" w:rsidRDefault="00FB032E" w:rsidP="004D691D">
      <w:pPr>
        <w:rPr>
          <w:b/>
          <w:sz w:val="28"/>
          <w:szCs w:val="28"/>
        </w:rPr>
      </w:pPr>
      <w:r w:rsidRPr="00682ADD">
        <w:rPr>
          <w:b/>
          <w:sz w:val="28"/>
          <w:szCs w:val="28"/>
          <w:highlight w:val="green"/>
        </w:rPr>
        <w:t>V</w:t>
      </w:r>
      <w:r w:rsidR="00682ADD">
        <w:rPr>
          <w:b/>
          <w:sz w:val="28"/>
          <w:szCs w:val="28"/>
          <w:highlight w:val="green"/>
        </w:rPr>
        <w:t>I</w:t>
      </w:r>
      <w:r w:rsidRPr="00682ADD">
        <w:rPr>
          <w:b/>
          <w:sz w:val="28"/>
          <w:szCs w:val="28"/>
          <w:highlight w:val="green"/>
        </w:rPr>
        <w:t xml:space="preserve">. Pomůcky pro </w:t>
      </w:r>
      <w:r w:rsidR="001C67A1">
        <w:rPr>
          <w:b/>
          <w:sz w:val="28"/>
          <w:szCs w:val="28"/>
          <w:highlight w:val="green"/>
        </w:rPr>
        <w:t xml:space="preserve">osoby se </w:t>
      </w:r>
      <w:r w:rsidRPr="00682ADD">
        <w:rPr>
          <w:b/>
          <w:sz w:val="28"/>
          <w:szCs w:val="28"/>
          <w:highlight w:val="green"/>
        </w:rPr>
        <w:t>zra</w:t>
      </w:r>
      <w:r w:rsidR="001C67A1">
        <w:rPr>
          <w:b/>
          <w:sz w:val="28"/>
          <w:szCs w:val="28"/>
          <w:highlight w:val="green"/>
        </w:rPr>
        <w:t xml:space="preserve">kovým </w:t>
      </w:r>
      <w:r w:rsidRPr="00682ADD">
        <w:rPr>
          <w:b/>
          <w:sz w:val="28"/>
          <w:szCs w:val="28"/>
          <w:highlight w:val="green"/>
        </w:rPr>
        <w:t xml:space="preserve"> postižen</w:t>
      </w:r>
      <w:r w:rsidR="001C67A1">
        <w:rPr>
          <w:b/>
          <w:sz w:val="28"/>
          <w:szCs w:val="28"/>
          <w:highlight w:val="green"/>
        </w:rPr>
        <w:t>ím</w:t>
      </w:r>
      <w:r w:rsidRPr="00682ADD">
        <w:rPr>
          <w:b/>
          <w:sz w:val="28"/>
          <w:szCs w:val="28"/>
          <w:highlight w:val="green"/>
        </w:rPr>
        <w:t>:</w:t>
      </w:r>
    </w:p>
    <w:p w:rsidR="00682ADD" w:rsidRDefault="00682ADD" w:rsidP="004D691D">
      <w:pPr>
        <w:rPr>
          <w:b/>
        </w:rPr>
      </w:pPr>
    </w:p>
    <w:p w:rsidR="00682ADD" w:rsidRDefault="00682ADD" w:rsidP="004D691D">
      <w:pPr>
        <w:rPr>
          <w:b/>
        </w:rPr>
      </w:pPr>
    </w:p>
    <w:p w:rsidR="00415DFB" w:rsidRPr="00415DFB" w:rsidRDefault="00415DFB" w:rsidP="00FF2A8F">
      <w:pPr>
        <w:numPr>
          <w:ilvl w:val="0"/>
          <w:numId w:val="78"/>
        </w:numPr>
        <w:rPr>
          <w:b/>
          <w:bCs/>
        </w:rPr>
      </w:pPr>
      <w:r w:rsidRPr="00415DFB">
        <w:rPr>
          <w:b/>
        </w:rPr>
        <w:t xml:space="preserve">optické </w:t>
      </w:r>
      <w:r w:rsidRPr="00415DFB">
        <w:rPr>
          <w:b/>
          <w:bCs/>
        </w:rPr>
        <w:sym w:font="Webdings" w:char="004E"/>
      </w:r>
    </w:p>
    <w:p w:rsidR="00415DFB" w:rsidRPr="00415DFB" w:rsidRDefault="00415DFB" w:rsidP="00FF2A8F">
      <w:pPr>
        <w:numPr>
          <w:ilvl w:val="0"/>
          <w:numId w:val="78"/>
        </w:numPr>
        <w:rPr>
          <w:b/>
          <w:bCs/>
        </w:rPr>
      </w:pPr>
      <w:r w:rsidRPr="00415DFB">
        <w:rPr>
          <w:b/>
        </w:rPr>
        <w:t xml:space="preserve">neoptické </w:t>
      </w:r>
      <w:r w:rsidRPr="00415DFB">
        <w:rPr>
          <w:b/>
          <w:bCs/>
        </w:rPr>
        <w:sym w:font="Webdings" w:char="004F"/>
      </w:r>
      <w:r w:rsidRPr="00415DFB">
        <w:rPr>
          <w:b/>
          <w:bCs/>
        </w:rPr>
        <w:t xml:space="preserve">+ </w:t>
      </w:r>
      <w:r w:rsidRPr="00415DFB">
        <w:rPr>
          <w:b/>
          <w:bCs/>
        </w:rPr>
        <w:sym w:font="Wingdings" w:char="0049"/>
      </w:r>
    </w:p>
    <w:p w:rsidR="00415DFB" w:rsidRDefault="00415DFB" w:rsidP="00FF2A8F">
      <w:pPr>
        <w:numPr>
          <w:ilvl w:val="0"/>
          <w:numId w:val="78"/>
        </w:numPr>
        <w:rPr>
          <w:b/>
          <w:bCs/>
        </w:rPr>
      </w:pPr>
      <w:r w:rsidRPr="00415DFB">
        <w:rPr>
          <w:b/>
        </w:rPr>
        <w:t xml:space="preserve">(elektronické)  </w:t>
      </w:r>
      <w:r w:rsidRPr="00415DFB">
        <w:rPr>
          <w:b/>
          <w:bCs/>
        </w:rPr>
        <w:sym w:font="Wingdings" w:char="003A"/>
      </w:r>
    </w:p>
    <w:p w:rsidR="00682ADD" w:rsidRDefault="00682ADD" w:rsidP="00682ADD">
      <w:pPr>
        <w:rPr>
          <w:b/>
          <w:bCs/>
        </w:rPr>
      </w:pPr>
    </w:p>
    <w:p w:rsidR="00682ADD" w:rsidRDefault="00682ADD" w:rsidP="00682ADD">
      <w:pPr>
        <w:rPr>
          <w:b/>
          <w:bCs/>
        </w:rPr>
      </w:pPr>
    </w:p>
    <w:p w:rsidR="00415DFB" w:rsidRPr="00415DFB" w:rsidRDefault="00415DFB" w:rsidP="00682ADD">
      <w:pPr>
        <w:rPr>
          <w:b/>
        </w:rPr>
      </w:pPr>
      <w:r w:rsidRPr="00415DFB">
        <w:rPr>
          <w:b/>
        </w:rPr>
        <w:t>Keblová (1999) rozdě</w:t>
      </w:r>
      <w:r>
        <w:rPr>
          <w:b/>
        </w:rPr>
        <w:t xml:space="preserve">luje  </w:t>
      </w:r>
      <w:r w:rsidRPr="00415DFB">
        <w:rPr>
          <w:b/>
        </w:rPr>
        <w:t>pomůcky dle použití:</w:t>
      </w:r>
    </w:p>
    <w:p w:rsidR="00415DFB" w:rsidRPr="00415DFB" w:rsidRDefault="00415DFB" w:rsidP="00FF2A8F">
      <w:pPr>
        <w:numPr>
          <w:ilvl w:val="0"/>
          <w:numId w:val="78"/>
        </w:numPr>
        <w:rPr>
          <w:bCs/>
        </w:rPr>
      </w:pPr>
      <w:r w:rsidRPr="00415DFB">
        <w:rPr>
          <w:bCs/>
        </w:rPr>
        <w:t>pomůcky pro informatiku a komunikaci (např. psací a čtecí stroje)</w:t>
      </w:r>
    </w:p>
    <w:p w:rsidR="00415DFB" w:rsidRPr="00415DFB" w:rsidRDefault="00415DFB" w:rsidP="00FF2A8F">
      <w:pPr>
        <w:numPr>
          <w:ilvl w:val="0"/>
          <w:numId w:val="78"/>
        </w:numPr>
        <w:rPr>
          <w:bCs/>
        </w:rPr>
      </w:pPr>
      <w:r w:rsidRPr="00415DFB">
        <w:rPr>
          <w:bCs/>
        </w:rPr>
        <w:t>pomůcky pro orientaci (např. bílé hole, filtry)</w:t>
      </w:r>
    </w:p>
    <w:p w:rsidR="00415DFB" w:rsidRPr="00415DFB" w:rsidRDefault="00415DFB" w:rsidP="00FF2A8F">
      <w:pPr>
        <w:numPr>
          <w:ilvl w:val="0"/>
          <w:numId w:val="78"/>
        </w:numPr>
        <w:rPr>
          <w:bCs/>
        </w:rPr>
      </w:pPr>
      <w:r w:rsidRPr="00415DFB">
        <w:rPr>
          <w:bCs/>
        </w:rPr>
        <w:t>pomůcky pro každodenní život (např. ozvučené hodinky)</w:t>
      </w:r>
    </w:p>
    <w:p w:rsidR="00415DFB" w:rsidRPr="00415DFB" w:rsidRDefault="00415DFB" w:rsidP="00FF2A8F">
      <w:pPr>
        <w:numPr>
          <w:ilvl w:val="0"/>
          <w:numId w:val="78"/>
        </w:numPr>
        <w:rPr>
          <w:bCs/>
        </w:rPr>
      </w:pPr>
      <w:r w:rsidRPr="00415DFB">
        <w:rPr>
          <w:bCs/>
        </w:rPr>
        <w:t xml:space="preserve">nářadí, nástroje, přístroje a přípravky pro řemeslné práce </w:t>
      </w:r>
    </w:p>
    <w:p w:rsidR="00415DFB" w:rsidRPr="00415DFB" w:rsidRDefault="00415DFB" w:rsidP="00415DFB">
      <w:pPr>
        <w:rPr>
          <w:bCs/>
        </w:rPr>
      </w:pPr>
      <w:r w:rsidRPr="00415DFB">
        <w:rPr>
          <w:bCs/>
        </w:rPr>
        <w:t xml:space="preserve">    a výrobní činnosti</w:t>
      </w:r>
    </w:p>
    <w:p w:rsidR="00415DFB" w:rsidRPr="00415DFB" w:rsidRDefault="00415DFB" w:rsidP="00FF2A8F">
      <w:pPr>
        <w:numPr>
          <w:ilvl w:val="0"/>
          <w:numId w:val="78"/>
        </w:numPr>
        <w:rPr>
          <w:bCs/>
        </w:rPr>
      </w:pPr>
      <w:r w:rsidRPr="00415DFB">
        <w:rPr>
          <w:bCs/>
        </w:rPr>
        <w:t>hračky a hry, sportovní potřeby a pomůcky</w:t>
      </w:r>
    </w:p>
    <w:p w:rsidR="00415DFB" w:rsidRPr="00415DFB" w:rsidRDefault="00415DFB" w:rsidP="00FF2A8F">
      <w:pPr>
        <w:numPr>
          <w:ilvl w:val="0"/>
          <w:numId w:val="78"/>
        </w:numPr>
        <w:rPr>
          <w:bCs/>
        </w:rPr>
      </w:pPr>
      <w:r w:rsidRPr="00415DFB">
        <w:rPr>
          <w:bCs/>
        </w:rPr>
        <w:t>pomůcky pro vzdělávání</w:t>
      </w:r>
    </w:p>
    <w:p w:rsidR="00415DFB" w:rsidRPr="00415DFB" w:rsidRDefault="00415DFB" w:rsidP="00FF2A8F">
      <w:pPr>
        <w:numPr>
          <w:ilvl w:val="0"/>
          <w:numId w:val="78"/>
        </w:numPr>
        <w:rPr>
          <w:bCs/>
        </w:rPr>
      </w:pPr>
      <w:r w:rsidRPr="00415DFB">
        <w:rPr>
          <w:bCs/>
        </w:rPr>
        <w:t>trenažéry na výcvik kompenzačních zručností</w:t>
      </w:r>
    </w:p>
    <w:p w:rsidR="00415DFB" w:rsidRPr="00415DFB" w:rsidRDefault="00415DFB" w:rsidP="00FF2A8F">
      <w:pPr>
        <w:numPr>
          <w:ilvl w:val="0"/>
          <w:numId w:val="78"/>
        </w:numPr>
        <w:rPr>
          <w:bCs/>
        </w:rPr>
      </w:pPr>
      <w:r w:rsidRPr="00415DFB">
        <w:rPr>
          <w:bCs/>
        </w:rPr>
        <w:t xml:space="preserve">pomůcky pro diagnostiku </w:t>
      </w:r>
    </w:p>
    <w:p w:rsidR="00FB032E" w:rsidRDefault="00FB032E" w:rsidP="004D691D">
      <w:pPr>
        <w:rPr>
          <w:b/>
        </w:rPr>
      </w:pPr>
    </w:p>
    <w:p w:rsidR="00415DFB" w:rsidRDefault="00415DFB" w:rsidP="00415DFB">
      <w:pPr>
        <w:ind w:left="360"/>
        <w:rPr>
          <w:b/>
          <w:i/>
          <w:iCs/>
        </w:rPr>
      </w:pPr>
      <w:r>
        <w:rPr>
          <w:b/>
          <w:i/>
          <w:iCs/>
        </w:rPr>
        <w:t>Optické pomůcky:</w:t>
      </w:r>
    </w:p>
    <w:p w:rsidR="00415DFB" w:rsidRDefault="009E30A5" w:rsidP="00FF2A8F">
      <w:pPr>
        <w:numPr>
          <w:ilvl w:val="0"/>
          <w:numId w:val="33"/>
        </w:numPr>
        <w:rPr>
          <w:bCs/>
        </w:rPr>
      </w:pPr>
      <w:r>
        <w:rPr>
          <w:b/>
          <w:i/>
          <w:iCs/>
        </w:rPr>
        <w:t xml:space="preserve">Monokuláry </w:t>
      </w:r>
      <w:r w:rsidR="00415DFB">
        <w:rPr>
          <w:b/>
          <w:i/>
          <w:iCs/>
        </w:rPr>
        <w:t xml:space="preserve"> </w:t>
      </w:r>
      <w:r w:rsidR="00415DFB" w:rsidRPr="00415DFB">
        <w:rPr>
          <w:bCs/>
          <w:i/>
          <w:iCs/>
        </w:rPr>
        <w:t xml:space="preserve">- </w:t>
      </w:r>
      <w:r w:rsidR="00415DFB" w:rsidRPr="00415DFB">
        <w:rPr>
          <w:bCs/>
        </w:rPr>
        <w:t xml:space="preserve">používají se </w:t>
      </w:r>
      <w:r>
        <w:rPr>
          <w:bCs/>
        </w:rPr>
        <w:t xml:space="preserve">zejména </w:t>
      </w:r>
      <w:r w:rsidR="00415DFB" w:rsidRPr="00415DFB">
        <w:rPr>
          <w:bCs/>
        </w:rPr>
        <w:t>při pohledu do dálky, např. ve třídě pro vidění na tabuli</w:t>
      </w:r>
      <w:r w:rsidR="009D3374">
        <w:rPr>
          <w:bCs/>
        </w:rPr>
        <w:t>; na ulici pro hledání názvů ulic apod.</w:t>
      </w:r>
    </w:p>
    <w:p w:rsidR="00806409" w:rsidRPr="00806409" w:rsidRDefault="00415DFB" w:rsidP="00FF2A8F">
      <w:pPr>
        <w:numPr>
          <w:ilvl w:val="0"/>
          <w:numId w:val="33"/>
        </w:numPr>
        <w:rPr>
          <w:bCs/>
        </w:rPr>
      </w:pPr>
      <w:r>
        <w:rPr>
          <w:b/>
          <w:i/>
          <w:iCs/>
        </w:rPr>
        <w:t>Lupy</w:t>
      </w:r>
      <w:r>
        <w:rPr>
          <w:bCs/>
          <w:i/>
          <w:iCs/>
        </w:rPr>
        <w:t xml:space="preserve"> </w:t>
      </w:r>
    </w:p>
    <w:p w:rsidR="00415DFB" w:rsidRPr="00AC2DC2" w:rsidRDefault="00415DFB" w:rsidP="00FF2A8F">
      <w:pPr>
        <w:numPr>
          <w:ilvl w:val="1"/>
          <w:numId w:val="33"/>
        </w:numPr>
        <w:rPr>
          <w:bCs/>
        </w:rPr>
      </w:pPr>
      <w:r w:rsidRPr="00AC2DC2">
        <w:rPr>
          <w:bCs/>
        </w:rPr>
        <w:t>Lupy do ruky/ příložní</w:t>
      </w:r>
      <w:r w:rsidR="00AC2DC2" w:rsidRPr="00AC2DC2">
        <w:rPr>
          <w:bCs/>
        </w:rPr>
        <w:t xml:space="preserve"> - </w:t>
      </w:r>
      <w:r w:rsidR="00AC2DC2">
        <w:rPr>
          <w:bCs/>
        </w:rPr>
        <w:t>p</w:t>
      </w:r>
      <w:r w:rsidRPr="00AC2DC2">
        <w:rPr>
          <w:bCs/>
        </w:rPr>
        <w:t xml:space="preserve">osouvají se po textu, některé jsou vybaveny i osvětlovacím zařízením. </w:t>
      </w:r>
    </w:p>
    <w:p w:rsidR="00415DFB" w:rsidRPr="00AC2DC2" w:rsidRDefault="00415DFB" w:rsidP="00FF2A8F">
      <w:pPr>
        <w:numPr>
          <w:ilvl w:val="1"/>
          <w:numId w:val="33"/>
        </w:numPr>
        <w:rPr>
          <w:bCs/>
        </w:rPr>
      </w:pPr>
      <w:r w:rsidRPr="00AC2DC2">
        <w:rPr>
          <w:bCs/>
        </w:rPr>
        <w:t xml:space="preserve">Lupy stojánkové </w:t>
      </w:r>
      <w:r w:rsidR="00AC2DC2">
        <w:rPr>
          <w:bCs/>
        </w:rPr>
        <w:t>– pevná ohnisková vzdálenost, t</w:t>
      </w:r>
      <w:r w:rsidRPr="00AC2DC2">
        <w:rPr>
          <w:bCs/>
        </w:rPr>
        <w:t>yto lupy umožňují díky vzdálenosti od plochy čtení i psaní pod lupou.</w:t>
      </w:r>
    </w:p>
    <w:p w:rsidR="00415DFB" w:rsidRPr="00415DFB" w:rsidRDefault="00415DFB" w:rsidP="00FF2A8F">
      <w:pPr>
        <w:numPr>
          <w:ilvl w:val="1"/>
          <w:numId w:val="33"/>
        </w:numPr>
        <w:rPr>
          <w:bCs/>
        </w:rPr>
      </w:pPr>
      <w:r w:rsidRPr="00415DFB">
        <w:rPr>
          <w:bCs/>
        </w:rPr>
        <w:t>Lupy kapesní</w:t>
      </w:r>
      <w:r w:rsidR="00AC2DC2">
        <w:rPr>
          <w:bCs/>
        </w:rPr>
        <w:t xml:space="preserve"> aj.</w:t>
      </w:r>
    </w:p>
    <w:p w:rsidR="00BF3E4F" w:rsidRDefault="00BF3E4F" w:rsidP="00FF2A8F">
      <w:pPr>
        <w:numPr>
          <w:ilvl w:val="0"/>
          <w:numId w:val="33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Optické elektronické pomůcky: </w:t>
      </w:r>
    </w:p>
    <w:p w:rsidR="00BF3E4F" w:rsidRPr="00BF3E4F" w:rsidRDefault="00BF3E4F" w:rsidP="00FF2A8F">
      <w:pPr>
        <w:numPr>
          <w:ilvl w:val="1"/>
          <w:numId w:val="33"/>
        </w:numPr>
        <w:rPr>
          <w:b/>
          <w:bCs/>
          <w:i/>
          <w:iCs/>
        </w:rPr>
      </w:pPr>
      <w:r w:rsidRPr="00BF3E4F">
        <w:rPr>
          <w:b/>
          <w:bCs/>
          <w:i/>
          <w:iCs/>
        </w:rPr>
        <w:t>tel.</w:t>
      </w:r>
      <w:r>
        <w:rPr>
          <w:b/>
          <w:bCs/>
          <w:i/>
          <w:iCs/>
        </w:rPr>
        <w:t xml:space="preserve"> </w:t>
      </w:r>
      <w:r w:rsidRPr="00BF3E4F">
        <w:rPr>
          <w:b/>
          <w:bCs/>
          <w:i/>
          <w:iCs/>
        </w:rPr>
        <w:t>obrazovka/monitor+stojan s kamerou+ čtecí pult</w:t>
      </w:r>
    </w:p>
    <w:p w:rsidR="00BF3E4F" w:rsidRPr="00BF3E4F" w:rsidRDefault="00BF3E4F" w:rsidP="00FF2A8F">
      <w:pPr>
        <w:numPr>
          <w:ilvl w:val="1"/>
          <w:numId w:val="33"/>
        </w:numPr>
        <w:rPr>
          <w:bCs/>
        </w:rPr>
      </w:pPr>
      <w:r w:rsidRPr="00BF3E4F">
        <w:rPr>
          <w:bCs/>
        </w:rPr>
        <w:t xml:space="preserve">stolní </w:t>
      </w:r>
    </w:p>
    <w:p w:rsidR="00BF3E4F" w:rsidRPr="00BF3E4F" w:rsidRDefault="00BF3E4F" w:rsidP="00FF2A8F">
      <w:pPr>
        <w:numPr>
          <w:ilvl w:val="1"/>
          <w:numId w:val="33"/>
        </w:numPr>
        <w:rPr>
          <w:bCs/>
        </w:rPr>
      </w:pPr>
      <w:r w:rsidRPr="00BF3E4F">
        <w:rPr>
          <w:bCs/>
        </w:rPr>
        <w:t>přenosné (zařízení s ručně vedenou kamerou</w:t>
      </w:r>
      <w:r w:rsidRPr="00BF3E4F">
        <w:rPr>
          <w:b/>
          <w:bCs/>
        </w:rPr>
        <w:t xml:space="preserve"> </w:t>
      </w:r>
      <w:r w:rsidRPr="00BF3E4F">
        <w:rPr>
          <w:bCs/>
        </w:rPr>
        <w:t>a</w:t>
      </w:r>
      <w:r w:rsidRPr="00BF3E4F">
        <w:rPr>
          <w:b/>
          <w:bCs/>
        </w:rPr>
        <w:t xml:space="preserve"> </w:t>
      </w:r>
      <w:r w:rsidRPr="00BF3E4F">
        <w:rPr>
          <w:bCs/>
        </w:rPr>
        <w:t>zařízení s pevnou kamerou)</w:t>
      </w:r>
    </w:p>
    <w:p w:rsidR="00BF3E4F" w:rsidRPr="00BF3E4F" w:rsidRDefault="00BF3E4F" w:rsidP="00BF3E4F">
      <w:pPr>
        <w:ind w:left="360"/>
        <w:rPr>
          <w:bCs/>
        </w:rPr>
      </w:pPr>
    </w:p>
    <w:p w:rsidR="00BF3E4F" w:rsidRDefault="00AC2DC2" w:rsidP="00BF3E4F">
      <w:pPr>
        <w:ind w:left="708" w:firstLine="708"/>
        <w:rPr>
          <w:bCs/>
        </w:rPr>
      </w:pPr>
      <w:r>
        <w:rPr>
          <w:bCs/>
        </w:rPr>
        <w:t xml:space="preserve">Kamerové </w:t>
      </w:r>
      <w:r w:rsidR="00BF3E4F" w:rsidRPr="00BF3E4F">
        <w:rPr>
          <w:bCs/>
        </w:rPr>
        <w:t xml:space="preserve"> lupy se jako i ostatní kompenzační pomůcky liší způsobem provedení dle výrobce ( např. Elvos, Galop, Proxima, Spektra aj.), možností osvětlení a dalšími funkcemi - např. možnost zvětšení (až 40x</w:t>
      </w:r>
      <w:r w:rsidR="009E30A5">
        <w:rPr>
          <w:bCs/>
        </w:rPr>
        <w:t xml:space="preserve"> i více</w:t>
      </w:r>
      <w:r w:rsidR="00BF3E4F" w:rsidRPr="00BF3E4F">
        <w:rPr>
          <w:bCs/>
        </w:rPr>
        <w:t xml:space="preserve">), nastavení kontrastu, černobílý či barevný obraz popř. nastavení barevné kombinace a jasu barev, úpravy textu výřezem (okénkem, rámečkem)  apod.   </w:t>
      </w:r>
    </w:p>
    <w:p w:rsidR="006A21EF" w:rsidRDefault="006A21EF" w:rsidP="006A21EF">
      <w:pPr>
        <w:rPr>
          <w:bCs/>
        </w:rPr>
      </w:pPr>
    </w:p>
    <w:p w:rsidR="006A21EF" w:rsidRPr="006A21EF" w:rsidRDefault="006A21EF" w:rsidP="006A21EF">
      <w:pPr>
        <w:rPr>
          <w:b/>
          <w:i/>
          <w:iCs/>
        </w:rPr>
      </w:pPr>
      <w:r w:rsidRPr="006A21EF">
        <w:rPr>
          <w:b/>
          <w:i/>
          <w:iCs/>
        </w:rPr>
        <w:t>Počítačové vybavení:</w:t>
      </w:r>
    </w:p>
    <w:p w:rsidR="006A21EF" w:rsidRPr="006A21EF" w:rsidRDefault="006A21EF" w:rsidP="00FF2A8F">
      <w:pPr>
        <w:numPr>
          <w:ilvl w:val="0"/>
          <w:numId w:val="33"/>
        </w:numPr>
        <w:rPr>
          <w:bCs/>
        </w:rPr>
      </w:pPr>
      <w:r w:rsidRPr="006A21EF">
        <w:rPr>
          <w:bCs/>
        </w:rPr>
        <w:t>Zvětšovací programy - digitální PC lupy (např. BigShot)</w:t>
      </w:r>
    </w:p>
    <w:p w:rsidR="006A21EF" w:rsidRPr="006A21EF" w:rsidRDefault="006A21EF" w:rsidP="00FF2A8F">
      <w:pPr>
        <w:numPr>
          <w:ilvl w:val="0"/>
          <w:numId w:val="33"/>
        </w:numPr>
        <w:rPr>
          <w:bCs/>
        </w:rPr>
      </w:pPr>
      <w:r w:rsidRPr="006A21EF">
        <w:rPr>
          <w:bCs/>
        </w:rPr>
        <w:t>Zvětšovací a odečítací programy (např.ZoomText)</w:t>
      </w:r>
    </w:p>
    <w:p w:rsidR="006A21EF" w:rsidRPr="006A21EF" w:rsidRDefault="006A21EF" w:rsidP="00FF2A8F">
      <w:pPr>
        <w:numPr>
          <w:ilvl w:val="0"/>
          <w:numId w:val="33"/>
        </w:numPr>
        <w:rPr>
          <w:bCs/>
        </w:rPr>
      </w:pPr>
      <w:r w:rsidRPr="006A21EF">
        <w:rPr>
          <w:bCs/>
        </w:rPr>
        <w:t xml:space="preserve">Odečítací programy </w:t>
      </w:r>
      <w:r w:rsidR="009D3374">
        <w:rPr>
          <w:bCs/>
        </w:rPr>
        <w:t>= hlasová syntéza „čte“ dokument</w:t>
      </w:r>
    </w:p>
    <w:p w:rsidR="006A21EF" w:rsidRPr="006A21EF" w:rsidRDefault="006A21EF" w:rsidP="006A21EF">
      <w:pPr>
        <w:rPr>
          <w:bCs/>
        </w:rPr>
      </w:pPr>
    </w:p>
    <w:p w:rsidR="006A21EF" w:rsidRPr="006A21EF" w:rsidRDefault="006A21EF" w:rsidP="006A21EF">
      <w:pPr>
        <w:rPr>
          <w:bCs/>
        </w:rPr>
      </w:pPr>
      <w:r w:rsidRPr="006A21EF">
        <w:rPr>
          <w:bCs/>
        </w:rPr>
        <w:t>+</w:t>
      </w:r>
      <w:r w:rsidR="009E30A5">
        <w:rPr>
          <w:bCs/>
        </w:rPr>
        <w:t xml:space="preserve"> </w:t>
      </w:r>
      <w:r w:rsidRPr="006A21EF">
        <w:rPr>
          <w:bCs/>
        </w:rPr>
        <w:t>možnost připojení terminálu pro nevidomé</w:t>
      </w:r>
      <w:r>
        <w:rPr>
          <w:bCs/>
        </w:rPr>
        <w:t xml:space="preserve"> = Braillský řádek/ hmatový zobrazovač</w:t>
      </w:r>
    </w:p>
    <w:p w:rsidR="006A21EF" w:rsidRPr="006A21EF" w:rsidRDefault="006A21EF" w:rsidP="00FF2A8F">
      <w:pPr>
        <w:numPr>
          <w:ilvl w:val="0"/>
          <w:numId w:val="33"/>
        </w:numPr>
        <w:rPr>
          <w:bCs/>
        </w:rPr>
      </w:pPr>
      <w:r w:rsidRPr="006A21EF">
        <w:rPr>
          <w:bCs/>
        </w:rPr>
        <w:t xml:space="preserve">speciální hardware pro nevidomé, známý u nás  také jako hmatový zobrazovač. Připojuje se k počítači  a převádí textové informace  z obrazovky do Braillova písma. </w:t>
      </w:r>
    </w:p>
    <w:p w:rsidR="006A21EF" w:rsidRPr="006A21EF" w:rsidRDefault="006A21EF" w:rsidP="00FF2A8F">
      <w:pPr>
        <w:numPr>
          <w:ilvl w:val="0"/>
          <w:numId w:val="33"/>
        </w:numPr>
        <w:rPr>
          <w:bCs/>
        </w:rPr>
      </w:pPr>
      <w:r w:rsidRPr="006A21EF">
        <w:rPr>
          <w:bCs/>
        </w:rPr>
        <w:sym w:font="Wingdings" w:char="004C"/>
      </w:r>
      <w:r w:rsidRPr="006A21EF">
        <w:rPr>
          <w:bCs/>
        </w:rPr>
        <w:t xml:space="preserve"> finanční náročnost</w:t>
      </w:r>
    </w:p>
    <w:p w:rsidR="006A21EF" w:rsidRPr="006A21EF" w:rsidRDefault="006A21EF" w:rsidP="00FF2A8F">
      <w:pPr>
        <w:numPr>
          <w:ilvl w:val="0"/>
          <w:numId w:val="33"/>
        </w:numPr>
        <w:rPr>
          <w:bCs/>
        </w:rPr>
      </w:pPr>
      <w:r w:rsidRPr="006A21EF">
        <w:rPr>
          <w:bCs/>
        </w:rPr>
        <w:sym w:font="Wingdings" w:char="0047"/>
      </w:r>
      <w:r w:rsidRPr="006A21EF">
        <w:rPr>
          <w:bCs/>
        </w:rPr>
        <w:t xml:space="preserve"> nutnost vybavení počítače speciálním software. </w:t>
      </w:r>
    </w:p>
    <w:p w:rsidR="006A21EF" w:rsidRDefault="006A21EF" w:rsidP="009E30A5">
      <w:pPr>
        <w:ind w:left="360"/>
        <w:rPr>
          <w:bCs/>
        </w:rPr>
      </w:pPr>
    </w:p>
    <w:p w:rsidR="006A21EF" w:rsidRDefault="006A21EF" w:rsidP="006A21EF">
      <w:pPr>
        <w:rPr>
          <w:bCs/>
        </w:rPr>
      </w:pPr>
    </w:p>
    <w:p w:rsidR="006A21EF" w:rsidRDefault="006A21EF" w:rsidP="00AC2DC2">
      <w:pPr>
        <w:rPr>
          <w:b/>
          <w:bCs/>
        </w:rPr>
      </w:pPr>
      <w:r>
        <w:rPr>
          <w:b/>
          <w:bCs/>
        </w:rPr>
        <w:t>Další pomůcky:</w:t>
      </w:r>
    </w:p>
    <w:p w:rsidR="006A21EF" w:rsidRPr="006A21EF" w:rsidRDefault="006A21EF" w:rsidP="00AC2DC2">
      <w:pPr>
        <w:rPr>
          <w:b/>
          <w:bCs/>
        </w:rPr>
      </w:pPr>
      <w:r w:rsidRPr="006A21EF">
        <w:rPr>
          <w:b/>
          <w:bCs/>
        </w:rPr>
        <w:t>Elektronické zápisníky</w:t>
      </w:r>
    </w:p>
    <w:p w:rsidR="006A21EF" w:rsidRPr="006A21EF" w:rsidRDefault="006A21EF" w:rsidP="00FF2A8F">
      <w:pPr>
        <w:numPr>
          <w:ilvl w:val="0"/>
          <w:numId w:val="33"/>
        </w:numPr>
        <w:rPr>
          <w:bCs/>
        </w:rPr>
      </w:pPr>
      <w:r w:rsidRPr="006A21EF">
        <w:rPr>
          <w:bCs/>
        </w:rPr>
        <w:t xml:space="preserve">např.Easy Link - přenosný zápisník s hlasovým výstupem (braillská klávesnice s bezdrátovým připojením (Bluetooth) ke kapesnímu počítači PDA nebo k mobilnímu telefonu nebo k PC. </w:t>
      </w:r>
    </w:p>
    <w:p w:rsidR="006A21EF" w:rsidRPr="006A21EF" w:rsidRDefault="006A21EF" w:rsidP="006A21EF">
      <w:pPr>
        <w:rPr>
          <w:bCs/>
        </w:rPr>
      </w:pPr>
    </w:p>
    <w:p w:rsidR="006A21EF" w:rsidRDefault="006A21EF" w:rsidP="00AC2DC2">
      <w:pPr>
        <w:rPr>
          <w:bCs/>
        </w:rPr>
      </w:pPr>
      <w:r w:rsidRPr="006A21EF">
        <w:rPr>
          <w:b/>
          <w:bCs/>
        </w:rPr>
        <w:t xml:space="preserve">Mobilní telefony </w:t>
      </w:r>
      <w:r w:rsidRPr="006A21EF">
        <w:rPr>
          <w:bCs/>
        </w:rPr>
        <w:t>s hlasovým výstupem</w:t>
      </w:r>
      <w:r w:rsidR="009E30A5">
        <w:rPr>
          <w:bCs/>
        </w:rPr>
        <w:t xml:space="preserve"> aj.</w:t>
      </w:r>
    </w:p>
    <w:p w:rsidR="009E30A5" w:rsidRDefault="009E30A5" w:rsidP="00AC2DC2">
      <w:pPr>
        <w:rPr>
          <w:bCs/>
        </w:rPr>
      </w:pPr>
    </w:p>
    <w:p w:rsidR="009E30A5" w:rsidRPr="009E30A5" w:rsidRDefault="009E30A5" w:rsidP="00AC2DC2">
      <w:pPr>
        <w:rPr>
          <w:b/>
          <w:bCs/>
        </w:rPr>
      </w:pPr>
      <w:r w:rsidRPr="009E30A5">
        <w:rPr>
          <w:b/>
          <w:bCs/>
        </w:rPr>
        <w:t>Pomůcky neoptické:</w:t>
      </w:r>
    </w:p>
    <w:p w:rsidR="009E30A5" w:rsidRDefault="009E30A5" w:rsidP="00FF2A8F">
      <w:pPr>
        <w:numPr>
          <w:ilvl w:val="0"/>
          <w:numId w:val="33"/>
        </w:numPr>
        <w:rPr>
          <w:bCs/>
        </w:rPr>
      </w:pPr>
      <w:r>
        <w:rPr>
          <w:bCs/>
        </w:rPr>
        <w:t>pomůcky pro domácnost  (hladinky, váhy, měřicí přístroje aj. s hlasovým výstupem; označovače (např. Dymo páska, Sherlock aj.)</w:t>
      </w:r>
    </w:p>
    <w:p w:rsidR="009E30A5" w:rsidRDefault="009E30A5" w:rsidP="00FF2A8F">
      <w:pPr>
        <w:numPr>
          <w:ilvl w:val="0"/>
          <w:numId w:val="33"/>
        </w:numPr>
        <w:rPr>
          <w:bCs/>
        </w:rPr>
      </w:pPr>
      <w:r>
        <w:rPr>
          <w:bCs/>
        </w:rPr>
        <w:t>pomůcky pro psaní bodového písma a pro jeho výuku (písanky, Pichtův stroj aj.)</w:t>
      </w:r>
    </w:p>
    <w:p w:rsidR="009E30A5" w:rsidRDefault="009E30A5" w:rsidP="00FF2A8F">
      <w:pPr>
        <w:numPr>
          <w:ilvl w:val="0"/>
          <w:numId w:val="33"/>
        </w:numPr>
        <w:rPr>
          <w:bCs/>
        </w:rPr>
      </w:pPr>
      <w:r>
        <w:rPr>
          <w:bCs/>
        </w:rPr>
        <w:t>pomůcky pro sebeobsluhu a prostorovou orientaci (Colortest, bílá hůl aj)</w:t>
      </w:r>
    </w:p>
    <w:p w:rsidR="006A21EF" w:rsidRDefault="006A21EF" w:rsidP="006A21EF">
      <w:pPr>
        <w:rPr>
          <w:bCs/>
        </w:rPr>
      </w:pPr>
    </w:p>
    <w:p w:rsidR="006A21EF" w:rsidRDefault="006A21EF" w:rsidP="006A21EF">
      <w:pPr>
        <w:rPr>
          <w:bCs/>
        </w:rPr>
      </w:pPr>
      <w:r>
        <w:rPr>
          <w:b/>
          <w:bCs/>
        </w:rPr>
        <w:t>Na koho se obrátit?</w:t>
      </w:r>
    </w:p>
    <w:p w:rsidR="006A21EF" w:rsidRPr="006A21EF" w:rsidRDefault="006A21EF" w:rsidP="00FF2A8F">
      <w:pPr>
        <w:numPr>
          <w:ilvl w:val="0"/>
          <w:numId w:val="33"/>
        </w:numPr>
        <w:rPr>
          <w:bCs/>
        </w:rPr>
      </w:pPr>
      <w:r w:rsidRPr="006A21EF">
        <w:rPr>
          <w:bCs/>
        </w:rPr>
        <w:t>Střediska SONS</w:t>
      </w:r>
    </w:p>
    <w:p w:rsidR="006A21EF" w:rsidRPr="006A21EF" w:rsidRDefault="009E30A5" w:rsidP="00FF2A8F">
      <w:pPr>
        <w:numPr>
          <w:ilvl w:val="0"/>
          <w:numId w:val="33"/>
        </w:numPr>
        <w:rPr>
          <w:bCs/>
        </w:rPr>
      </w:pPr>
      <w:r>
        <w:rPr>
          <w:bCs/>
        </w:rPr>
        <w:t>Tyflopomůcky Olomouc</w:t>
      </w:r>
    </w:p>
    <w:p w:rsidR="006A21EF" w:rsidRPr="006A21EF" w:rsidRDefault="006A21EF" w:rsidP="00FF2A8F">
      <w:pPr>
        <w:numPr>
          <w:ilvl w:val="0"/>
          <w:numId w:val="33"/>
        </w:numPr>
        <w:rPr>
          <w:bCs/>
        </w:rPr>
      </w:pPr>
      <w:r w:rsidRPr="006A21EF">
        <w:rPr>
          <w:bCs/>
        </w:rPr>
        <w:t>Tyfloservis, o.p.s.</w:t>
      </w:r>
    </w:p>
    <w:p w:rsidR="006A21EF" w:rsidRPr="006A21EF" w:rsidRDefault="002916F9" w:rsidP="00FF2A8F">
      <w:pPr>
        <w:numPr>
          <w:ilvl w:val="0"/>
          <w:numId w:val="33"/>
        </w:numPr>
        <w:rPr>
          <w:bCs/>
        </w:rPr>
      </w:pPr>
      <w:r>
        <w:rPr>
          <w:bCs/>
        </w:rPr>
        <w:t>Krajská TyfloCentra</w:t>
      </w:r>
    </w:p>
    <w:p w:rsidR="006A21EF" w:rsidRPr="006A21EF" w:rsidRDefault="006A21EF" w:rsidP="00FF2A8F">
      <w:pPr>
        <w:numPr>
          <w:ilvl w:val="0"/>
          <w:numId w:val="33"/>
        </w:numPr>
        <w:rPr>
          <w:bCs/>
        </w:rPr>
      </w:pPr>
      <w:r w:rsidRPr="006A21EF">
        <w:rPr>
          <w:bCs/>
        </w:rPr>
        <w:t>SPC (zejm. při školách pro zrakově postižené)</w:t>
      </w:r>
    </w:p>
    <w:p w:rsidR="006A21EF" w:rsidRPr="006A21EF" w:rsidRDefault="009E30A5" w:rsidP="00FF2A8F">
      <w:pPr>
        <w:numPr>
          <w:ilvl w:val="0"/>
          <w:numId w:val="33"/>
        </w:numPr>
        <w:rPr>
          <w:bCs/>
        </w:rPr>
      </w:pPr>
      <w:r>
        <w:rPr>
          <w:bCs/>
        </w:rPr>
        <w:t xml:space="preserve">Školy pro zrakově postižené; </w:t>
      </w:r>
      <w:r w:rsidR="006A21EF" w:rsidRPr="006A21EF">
        <w:rPr>
          <w:bCs/>
        </w:rPr>
        <w:t>Střediska podpory při VŠ</w:t>
      </w:r>
    </w:p>
    <w:p w:rsidR="006A21EF" w:rsidRPr="006A21EF" w:rsidRDefault="006A21EF" w:rsidP="006A21EF">
      <w:pPr>
        <w:rPr>
          <w:bCs/>
        </w:rPr>
      </w:pPr>
    </w:p>
    <w:p w:rsidR="006A21EF" w:rsidRPr="006A21EF" w:rsidRDefault="006A21EF" w:rsidP="006A21EF">
      <w:pPr>
        <w:rPr>
          <w:bCs/>
        </w:rPr>
      </w:pPr>
    </w:p>
    <w:p w:rsidR="002B07C1" w:rsidRDefault="002B07C1" w:rsidP="009D3374">
      <w:pPr>
        <w:ind w:left="1260" w:hanging="1260"/>
        <w:jc w:val="both"/>
      </w:pPr>
      <w:r>
        <w:rPr>
          <w:bCs/>
        </w:rPr>
        <w:t xml:space="preserve">více na www: </w:t>
      </w:r>
      <w:r>
        <w:t>&lt;</w:t>
      </w:r>
      <w:hyperlink r:id="rId25" w:history="1">
        <w:r w:rsidRPr="00847970">
          <w:rPr>
            <w:rStyle w:val="Hypertextovodkaz"/>
          </w:rPr>
          <w:t>http://www.sons.cz/pomucky.php</w:t>
        </w:r>
      </w:hyperlink>
      <w:r>
        <w:t>&gt;,&lt;</w:t>
      </w:r>
      <w:r w:rsidR="002916F9" w:rsidRPr="002916F9">
        <w:t xml:space="preserve"> </w:t>
      </w:r>
      <w:hyperlink r:id="rId26" w:history="1">
        <w:r w:rsidR="002916F9" w:rsidRPr="002916F9">
          <w:rPr>
            <w:rStyle w:val="Hypertextovodkaz"/>
          </w:rPr>
          <w:t>http://spektra.eu/cz/cz-index.php</w:t>
        </w:r>
      </w:hyperlink>
      <w:r>
        <w:t>&gt;</w:t>
      </w:r>
    </w:p>
    <w:p w:rsidR="002B07C1" w:rsidRDefault="002B07C1" w:rsidP="002B07C1">
      <w:pPr>
        <w:ind w:left="1260" w:hanging="1260"/>
        <w:jc w:val="both"/>
      </w:pPr>
    </w:p>
    <w:p w:rsidR="002B07C1" w:rsidRPr="006A21EF" w:rsidRDefault="002B07C1" w:rsidP="006A21EF">
      <w:pPr>
        <w:rPr>
          <w:bCs/>
        </w:rPr>
      </w:pPr>
    </w:p>
    <w:p w:rsidR="006A21EF" w:rsidRPr="006A21EF" w:rsidRDefault="006A21EF" w:rsidP="006A21EF">
      <w:pPr>
        <w:rPr>
          <w:bCs/>
        </w:rPr>
      </w:pPr>
    </w:p>
    <w:p w:rsidR="006A21EF" w:rsidRPr="00BF3E4F" w:rsidRDefault="006A21EF" w:rsidP="006A21EF">
      <w:pPr>
        <w:rPr>
          <w:bCs/>
        </w:rPr>
      </w:pPr>
    </w:p>
    <w:p w:rsidR="004D691D" w:rsidRPr="00682ADD" w:rsidRDefault="004D691D" w:rsidP="004D691D">
      <w:pPr>
        <w:rPr>
          <w:b/>
          <w:bCs/>
          <w:sz w:val="28"/>
          <w:szCs w:val="28"/>
        </w:rPr>
      </w:pPr>
      <w:r w:rsidRPr="00682ADD">
        <w:rPr>
          <w:b/>
          <w:sz w:val="28"/>
          <w:szCs w:val="28"/>
          <w:highlight w:val="green"/>
        </w:rPr>
        <w:t>V</w:t>
      </w:r>
      <w:r w:rsidR="00682ADD" w:rsidRPr="00682ADD">
        <w:rPr>
          <w:b/>
          <w:sz w:val="28"/>
          <w:szCs w:val="28"/>
          <w:highlight w:val="green"/>
        </w:rPr>
        <w:t>I</w:t>
      </w:r>
      <w:r w:rsidR="00FB032E" w:rsidRPr="00682ADD">
        <w:rPr>
          <w:b/>
          <w:sz w:val="28"/>
          <w:szCs w:val="28"/>
          <w:highlight w:val="green"/>
        </w:rPr>
        <w:t>I</w:t>
      </w:r>
      <w:r w:rsidRPr="00682ADD">
        <w:rPr>
          <w:b/>
          <w:sz w:val="28"/>
          <w:szCs w:val="28"/>
          <w:highlight w:val="green"/>
        </w:rPr>
        <w:t xml:space="preserve">. </w:t>
      </w:r>
      <w:r w:rsidRPr="00682ADD">
        <w:rPr>
          <w:b/>
          <w:bCs/>
          <w:sz w:val="28"/>
          <w:szCs w:val="28"/>
          <w:highlight w:val="green"/>
        </w:rPr>
        <w:t>Vzdělávání žáků a studentů se zrakovým postižením</w:t>
      </w:r>
    </w:p>
    <w:p w:rsidR="004D691D" w:rsidRDefault="004D691D" w:rsidP="004D691D"/>
    <w:p w:rsidR="004D691D" w:rsidRDefault="004D691D" w:rsidP="004D691D">
      <w:r>
        <w:t>Legislativa:</w:t>
      </w:r>
    </w:p>
    <w:p w:rsidR="00C47760" w:rsidRPr="00FF2A8F" w:rsidRDefault="0049279B" w:rsidP="00FF2A8F">
      <w:pPr>
        <w:numPr>
          <w:ilvl w:val="0"/>
          <w:numId w:val="12"/>
        </w:numPr>
      </w:pPr>
      <w:r w:rsidRPr="00FF2A8F">
        <w:t>Školský zákon – č. 472/2011 Sb., mění zákon č. 561/2004 Sb.</w:t>
      </w:r>
    </w:p>
    <w:p w:rsidR="00FF2A8F" w:rsidRPr="00FF2A8F" w:rsidRDefault="0049279B" w:rsidP="00FF2A8F">
      <w:pPr>
        <w:numPr>
          <w:ilvl w:val="0"/>
          <w:numId w:val="12"/>
        </w:numPr>
      </w:pPr>
      <w:r w:rsidRPr="00FF2A8F">
        <w:t>Vyhláška č. 147/2011 Sb. mění vyhl. č. 73/2005 Sb.</w:t>
      </w:r>
      <w:r w:rsidR="00FF2A8F">
        <w:t xml:space="preserve"> </w:t>
      </w:r>
      <w:r w:rsidR="00FF2A8F" w:rsidRPr="00FF2A8F">
        <w:t xml:space="preserve">O vzdělávání dětí, žáků a studentů se speciálními vzdělávacími potřebami a dětí, žáků a studentů mimořádně nadaných </w:t>
      </w:r>
    </w:p>
    <w:p w:rsidR="00FF2A8F" w:rsidRPr="00FF2A8F" w:rsidRDefault="0049279B" w:rsidP="00FF2A8F">
      <w:pPr>
        <w:numPr>
          <w:ilvl w:val="0"/>
          <w:numId w:val="13"/>
        </w:numPr>
      </w:pPr>
      <w:r w:rsidRPr="00FF2A8F">
        <w:t xml:space="preserve">Vyhláška č. 116/2011Sb. mění vyhl. č. 72/2005 Sb. </w:t>
      </w:r>
      <w:r w:rsidR="00FF2A8F" w:rsidRPr="00FF2A8F">
        <w:t>O poskytování poradenských služeb ve školách a školských poradenských zařízeních</w:t>
      </w:r>
    </w:p>
    <w:p w:rsidR="004D691D" w:rsidRPr="003167EA" w:rsidRDefault="004D691D" w:rsidP="00FF2A8F">
      <w:pPr>
        <w:numPr>
          <w:ilvl w:val="0"/>
          <w:numId w:val="13"/>
        </w:numPr>
      </w:pPr>
      <w:r w:rsidRPr="003167EA">
        <w:lastRenderedPageBreak/>
        <w:t>RVP</w:t>
      </w:r>
    </w:p>
    <w:p w:rsidR="004D691D" w:rsidRDefault="004D691D" w:rsidP="004D691D"/>
    <w:p w:rsidR="004D691D" w:rsidRDefault="004D691D" w:rsidP="004D691D"/>
    <w:p w:rsidR="004D691D" w:rsidRPr="003167EA" w:rsidRDefault="004D691D" w:rsidP="004D691D">
      <w:r w:rsidRPr="003167EA">
        <w:t>Cíle předškolní výuky</w:t>
      </w:r>
      <w:r>
        <w:t>:</w:t>
      </w:r>
    </w:p>
    <w:p w:rsidR="004D691D" w:rsidRPr="003167EA" w:rsidRDefault="004D691D" w:rsidP="00FF2A8F">
      <w:pPr>
        <w:numPr>
          <w:ilvl w:val="0"/>
          <w:numId w:val="14"/>
        </w:numPr>
      </w:pPr>
      <w:r w:rsidRPr="003167EA">
        <w:t xml:space="preserve">rozvoj zrakových funkcí </w:t>
      </w:r>
    </w:p>
    <w:p w:rsidR="004D691D" w:rsidRPr="003167EA" w:rsidRDefault="004D691D" w:rsidP="00FF2A8F">
      <w:pPr>
        <w:numPr>
          <w:ilvl w:val="0"/>
          <w:numId w:val="14"/>
        </w:numPr>
      </w:pPr>
      <w:r w:rsidRPr="003167EA">
        <w:t xml:space="preserve">rozvoj sluchového vnímání </w:t>
      </w:r>
    </w:p>
    <w:p w:rsidR="004D691D" w:rsidRPr="003167EA" w:rsidRDefault="004D691D" w:rsidP="00FF2A8F">
      <w:pPr>
        <w:numPr>
          <w:ilvl w:val="0"/>
          <w:numId w:val="14"/>
        </w:numPr>
      </w:pPr>
      <w:r w:rsidRPr="003167EA">
        <w:t>rozvoj hmatového vnímání</w:t>
      </w:r>
    </w:p>
    <w:p w:rsidR="004D691D" w:rsidRPr="003167EA" w:rsidRDefault="004D691D" w:rsidP="00FF2A8F">
      <w:pPr>
        <w:numPr>
          <w:ilvl w:val="0"/>
          <w:numId w:val="14"/>
        </w:numPr>
      </w:pPr>
      <w:r w:rsidRPr="003167EA">
        <w:t xml:space="preserve">rozvoj čichu a chuti </w:t>
      </w:r>
    </w:p>
    <w:p w:rsidR="004D691D" w:rsidRPr="003167EA" w:rsidRDefault="004D691D" w:rsidP="00FF2A8F">
      <w:pPr>
        <w:numPr>
          <w:ilvl w:val="0"/>
          <w:numId w:val="14"/>
        </w:numPr>
      </w:pPr>
      <w:r w:rsidRPr="003167EA">
        <w:t xml:space="preserve">rozvoj řeči </w:t>
      </w:r>
    </w:p>
    <w:p w:rsidR="004D691D" w:rsidRPr="003167EA" w:rsidRDefault="004D691D" w:rsidP="00FF2A8F">
      <w:pPr>
        <w:numPr>
          <w:ilvl w:val="0"/>
          <w:numId w:val="14"/>
        </w:numPr>
      </w:pPr>
      <w:r w:rsidRPr="003167EA">
        <w:t xml:space="preserve">rozvoj estetického vnímání </w:t>
      </w:r>
    </w:p>
    <w:p w:rsidR="004D691D" w:rsidRDefault="004D691D" w:rsidP="00FF2A8F">
      <w:pPr>
        <w:numPr>
          <w:ilvl w:val="0"/>
          <w:numId w:val="14"/>
        </w:numPr>
      </w:pPr>
      <w:r w:rsidRPr="003167EA">
        <w:t>rozvoj orientace a samostatného pohybu</w:t>
      </w:r>
    </w:p>
    <w:p w:rsidR="004D691D" w:rsidRDefault="004D691D" w:rsidP="004D691D"/>
    <w:p w:rsidR="004D691D" w:rsidRDefault="004D691D" w:rsidP="009D3374">
      <w:r>
        <w:t>Kontakty na školy, SPC a další instituce najdeme na</w:t>
      </w:r>
      <w:r w:rsidR="009D3374">
        <w:t xml:space="preserve"> </w:t>
      </w:r>
      <w:hyperlink r:id="rId27" w:history="1">
        <w:r w:rsidR="00FD5D9D" w:rsidRPr="00A001A0">
          <w:rPr>
            <w:rStyle w:val="Hypertextovodkaz"/>
          </w:rPr>
          <w:t>http://is.braillnet.cz/</w:t>
        </w:r>
      </w:hyperlink>
    </w:p>
    <w:p w:rsidR="00FD5D9D" w:rsidRPr="009D3374" w:rsidRDefault="00FD5D9D" w:rsidP="009D3374">
      <w:pPr>
        <w:rPr>
          <w:rStyle w:val="Hypertextovodkaz"/>
        </w:rPr>
      </w:pPr>
    </w:p>
    <w:p w:rsidR="004D691D" w:rsidRPr="003167EA" w:rsidRDefault="004D691D" w:rsidP="004D691D">
      <w:r w:rsidRPr="003167EA">
        <w:t>Základní školy pro zrakově postižené</w:t>
      </w:r>
      <w:r>
        <w:t>:</w:t>
      </w:r>
    </w:p>
    <w:p w:rsidR="004D691D" w:rsidRPr="003167EA" w:rsidRDefault="004D691D" w:rsidP="00FF2A8F">
      <w:pPr>
        <w:numPr>
          <w:ilvl w:val="0"/>
          <w:numId w:val="15"/>
        </w:numPr>
        <w:rPr>
          <w:b/>
          <w:bCs/>
        </w:rPr>
      </w:pPr>
      <w:r w:rsidRPr="003167EA">
        <w:rPr>
          <w:b/>
          <w:bCs/>
        </w:rPr>
        <w:t xml:space="preserve">Základní škola pro zrakově postižené  Prof. V. Vejdovského, </w:t>
      </w:r>
      <w:r w:rsidR="00FF2A8F">
        <w:rPr>
          <w:b/>
          <w:bCs/>
        </w:rPr>
        <w:t>Olomouc-Hejčín</w:t>
      </w:r>
    </w:p>
    <w:p w:rsidR="004D691D" w:rsidRPr="003167EA" w:rsidRDefault="004D691D" w:rsidP="00FF2A8F">
      <w:pPr>
        <w:numPr>
          <w:ilvl w:val="1"/>
          <w:numId w:val="15"/>
        </w:numPr>
      </w:pPr>
      <w:r w:rsidRPr="003167EA">
        <w:t xml:space="preserve">Web: </w:t>
      </w:r>
      <w:hyperlink r:id="rId28" w:history="1">
        <w:r w:rsidR="00FF2A8F" w:rsidRPr="00366DD2">
          <w:rPr>
            <w:rStyle w:val="Hypertextovodkaz"/>
            <w:b/>
            <w:bCs/>
          </w:rPr>
          <w:t>http://www.zrakol.cz</w:t>
        </w:r>
      </w:hyperlink>
    </w:p>
    <w:p w:rsidR="004D691D" w:rsidRPr="003167EA" w:rsidRDefault="004D691D" w:rsidP="00FF2A8F">
      <w:pPr>
        <w:numPr>
          <w:ilvl w:val="0"/>
          <w:numId w:val="15"/>
        </w:numPr>
        <w:rPr>
          <w:b/>
          <w:bCs/>
        </w:rPr>
      </w:pPr>
      <w:r w:rsidRPr="003167EA">
        <w:rPr>
          <w:b/>
          <w:bCs/>
        </w:rPr>
        <w:t>Základní škola pro zrakově postižené Jaroslava Ježka (MŠ, ZŠ, ZŠ praktická, Praktická škola 2-letá)</w:t>
      </w:r>
    </w:p>
    <w:p w:rsidR="004D691D" w:rsidRPr="003167EA" w:rsidRDefault="004D691D" w:rsidP="00FF2A8F">
      <w:pPr>
        <w:numPr>
          <w:ilvl w:val="1"/>
          <w:numId w:val="15"/>
        </w:numPr>
      </w:pPr>
      <w:r w:rsidRPr="003167EA">
        <w:t xml:space="preserve">Web: </w:t>
      </w:r>
      <w:hyperlink r:id="rId29" w:tgtFrame="_blank" w:history="1">
        <w:r w:rsidRPr="003167EA">
          <w:rPr>
            <w:rStyle w:val="Hypertextovodkaz"/>
            <w:b/>
            <w:bCs/>
          </w:rPr>
          <w:t>http://www.skolajj.cz</w:t>
        </w:r>
      </w:hyperlink>
    </w:p>
    <w:p w:rsidR="004D691D" w:rsidRDefault="004D691D" w:rsidP="00FF2A8F">
      <w:pPr>
        <w:numPr>
          <w:ilvl w:val="0"/>
          <w:numId w:val="15"/>
        </w:numPr>
        <w:rPr>
          <w:b/>
          <w:bCs/>
        </w:rPr>
      </w:pPr>
      <w:r>
        <w:rPr>
          <w:b/>
          <w:bCs/>
        </w:rPr>
        <w:t xml:space="preserve">Střední škola, základní škola a mateřská škola pro </w:t>
      </w:r>
      <w:r w:rsidRPr="003167EA">
        <w:rPr>
          <w:b/>
          <w:bCs/>
        </w:rPr>
        <w:t>zrakově postižené, Brno</w:t>
      </w:r>
    </w:p>
    <w:p w:rsidR="004D691D" w:rsidRPr="003167EA" w:rsidRDefault="004D691D" w:rsidP="00FF2A8F">
      <w:pPr>
        <w:numPr>
          <w:ilvl w:val="1"/>
          <w:numId w:val="15"/>
        </w:numPr>
      </w:pPr>
      <w:r w:rsidRPr="003167EA">
        <w:t xml:space="preserve">Web: </w:t>
      </w:r>
      <w:hyperlink r:id="rId30" w:history="1">
        <w:r w:rsidR="00B64152" w:rsidRPr="00FB032E">
          <w:rPr>
            <w:rStyle w:val="Hypertextovodkaz"/>
            <w:b/>
            <w:bCs/>
          </w:rPr>
          <w:t>http://www.sss-ou.cz/</w:t>
        </w:r>
      </w:hyperlink>
      <w:r w:rsidRPr="003167EA">
        <w:t xml:space="preserve"> </w:t>
      </w:r>
    </w:p>
    <w:p w:rsidR="004D691D" w:rsidRPr="003167EA" w:rsidRDefault="004D691D" w:rsidP="00FF2A8F">
      <w:pPr>
        <w:numPr>
          <w:ilvl w:val="0"/>
          <w:numId w:val="15"/>
        </w:numPr>
        <w:rPr>
          <w:b/>
          <w:bCs/>
        </w:rPr>
      </w:pPr>
      <w:r w:rsidRPr="003167EA">
        <w:rPr>
          <w:b/>
          <w:bCs/>
        </w:rPr>
        <w:t>Základní škola pro zrakově postižené, Plzeň</w:t>
      </w:r>
    </w:p>
    <w:p w:rsidR="004D691D" w:rsidRPr="003167EA" w:rsidRDefault="004D691D" w:rsidP="00FF2A8F">
      <w:pPr>
        <w:numPr>
          <w:ilvl w:val="0"/>
          <w:numId w:val="15"/>
        </w:numPr>
        <w:rPr>
          <w:b/>
          <w:bCs/>
        </w:rPr>
      </w:pPr>
      <w:r w:rsidRPr="003167EA">
        <w:rPr>
          <w:b/>
          <w:bCs/>
        </w:rPr>
        <w:t>Základní škola pro zrakově postižené, Praha 2</w:t>
      </w:r>
    </w:p>
    <w:p w:rsidR="004D691D" w:rsidRPr="003167EA" w:rsidRDefault="004D691D" w:rsidP="00FF2A8F">
      <w:pPr>
        <w:numPr>
          <w:ilvl w:val="1"/>
          <w:numId w:val="15"/>
        </w:numPr>
        <w:rPr>
          <w:b/>
          <w:bCs/>
        </w:rPr>
      </w:pPr>
      <w:r w:rsidRPr="003167EA">
        <w:t xml:space="preserve">Web: </w:t>
      </w:r>
      <w:hyperlink r:id="rId31" w:tgtFrame="_blank" w:history="1">
        <w:r w:rsidRPr="003167EA">
          <w:rPr>
            <w:rStyle w:val="Hypertextovodkaz"/>
            <w:b/>
            <w:bCs/>
          </w:rPr>
          <w:t>http://www.braillnet.cz/kopzzs</w:t>
        </w:r>
      </w:hyperlink>
      <w:r w:rsidRPr="003167EA">
        <w:rPr>
          <w:b/>
          <w:bCs/>
        </w:rPr>
        <w:t xml:space="preserve"> </w:t>
      </w:r>
    </w:p>
    <w:p w:rsidR="004D691D" w:rsidRPr="003167EA" w:rsidRDefault="004D691D" w:rsidP="00FF2A8F">
      <w:pPr>
        <w:numPr>
          <w:ilvl w:val="0"/>
          <w:numId w:val="15"/>
        </w:numPr>
        <w:rPr>
          <w:b/>
          <w:bCs/>
        </w:rPr>
      </w:pPr>
      <w:r w:rsidRPr="003167EA">
        <w:rPr>
          <w:b/>
          <w:bCs/>
        </w:rPr>
        <w:t>Základní škola pro zrakově postižené, Opava</w:t>
      </w:r>
    </w:p>
    <w:p w:rsidR="004D691D" w:rsidRPr="003167EA" w:rsidRDefault="004D691D" w:rsidP="004D691D"/>
    <w:p w:rsidR="004D691D" w:rsidRPr="003167EA" w:rsidRDefault="004D691D" w:rsidP="004D691D">
      <w:r w:rsidRPr="003167EA">
        <w:t>Střední školy</w:t>
      </w:r>
      <w:r>
        <w:t xml:space="preserve"> </w:t>
      </w:r>
      <w:r w:rsidRPr="003167EA">
        <w:t>pro zrakově postižené</w:t>
      </w:r>
      <w:r>
        <w:t>:</w:t>
      </w:r>
    </w:p>
    <w:p w:rsidR="004D691D" w:rsidRPr="003167EA" w:rsidRDefault="004D691D" w:rsidP="00FF2A8F">
      <w:pPr>
        <w:numPr>
          <w:ilvl w:val="0"/>
          <w:numId w:val="16"/>
        </w:numPr>
        <w:rPr>
          <w:b/>
          <w:bCs/>
        </w:rPr>
      </w:pPr>
      <w:r w:rsidRPr="003167EA">
        <w:rPr>
          <w:b/>
          <w:bCs/>
        </w:rPr>
        <w:t>Konzervatoř a ladičská škola Jana Deyla, Praha</w:t>
      </w:r>
    </w:p>
    <w:p w:rsidR="004D691D" w:rsidRPr="003167EA" w:rsidRDefault="004D691D" w:rsidP="00FF2A8F">
      <w:pPr>
        <w:numPr>
          <w:ilvl w:val="1"/>
          <w:numId w:val="16"/>
        </w:numPr>
      </w:pPr>
      <w:r w:rsidRPr="003167EA">
        <w:t>Web</w:t>
      </w:r>
      <w:r w:rsidRPr="003167EA">
        <w:rPr>
          <w:b/>
          <w:bCs/>
        </w:rPr>
        <w:t xml:space="preserve">: </w:t>
      </w:r>
      <w:hyperlink r:id="rId32" w:history="1">
        <w:r w:rsidRPr="009D3374">
          <w:rPr>
            <w:rStyle w:val="Hypertextovodkaz"/>
            <w:b/>
            <w:bCs/>
          </w:rPr>
          <w:t>http://www.kjd.cz</w:t>
        </w:r>
      </w:hyperlink>
      <w:r w:rsidRPr="003167EA">
        <w:rPr>
          <w:b/>
          <w:bCs/>
        </w:rPr>
        <w:t>/</w:t>
      </w:r>
    </w:p>
    <w:p w:rsidR="004D691D" w:rsidRPr="003167EA" w:rsidRDefault="004D691D" w:rsidP="00FF2A8F">
      <w:pPr>
        <w:numPr>
          <w:ilvl w:val="0"/>
          <w:numId w:val="16"/>
        </w:numPr>
        <w:rPr>
          <w:b/>
          <w:bCs/>
        </w:rPr>
      </w:pPr>
      <w:r w:rsidRPr="003167EA">
        <w:rPr>
          <w:b/>
          <w:bCs/>
        </w:rPr>
        <w:t>Gymnázium pro zrakově postižené, Praha</w:t>
      </w:r>
    </w:p>
    <w:p w:rsidR="004D691D" w:rsidRPr="003167EA" w:rsidRDefault="004D691D" w:rsidP="00FF2A8F">
      <w:pPr>
        <w:numPr>
          <w:ilvl w:val="1"/>
          <w:numId w:val="16"/>
        </w:numPr>
      </w:pPr>
      <w:r w:rsidRPr="003167EA">
        <w:t xml:space="preserve">Web: </w:t>
      </w:r>
      <w:hyperlink r:id="rId33" w:tgtFrame="_blank" w:history="1">
        <w:r w:rsidRPr="003167EA">
          <w:rPr>
            <w:rStyle w:val="Hypertextovodkaz"/>
            <w:b/>
            <w:bCs/>
          </w:rPr>
          <w:t>http://goa.braillnet.cz</w:t>
        </w:r>
      </w:hyperlink>
    </w:p>
    <w:p w:rsidR="004D691D" w:rsidRPr="003167EA" w:rsidRDefault="004D691D" w:rsidP="00FF2A8F">
      <w:pPr>
        <w:numPr>
          <w:ilvl w:val="0"/>
          <w:numId w:val="16"/>
        </w:numPr>
      </w:pPr>
      <w:r w:rsidRPr="003167EA">
        <w:rPr>
          <w:b/>
          <w:bCs/>
        </w:rPr>
        <w:t>Obchodní akademie a obchodní škola pro zrakově postižené, Praha</w:t>
      </w:r>
      <w:r w:rsidRPr="003167EA">
        <w:t xml:space="preserve"> </w:t>
      </w:r>
    </w:p>
    <w:p w:rsidR="004D691D" w:rsidRPr="003167EA" w:rsidRDefault="004D691D" w:rsidP="00FF2A8F">
      <w:pPr>
        <w:numPr>
          <w:ilvl w:val="1"/>
          <w:numId w:val="16"/>
        </w:numPr>
        <w:rPr>
          <w:b/>
          <w:bCs/>
        </w:rPr>
      </w:pPr>
      <w:r w:rsidRPr="003167EA">
        <w:t xml:space="preserve">Web: </w:t>
      </w:r>
      <w:hyperlink r:id="rId34" w:tgtFrame="_blank" w:history="1">
        <w:r w:rsidRPr="003167EA">
          <w:rPr>
            <w:rStyle w:val="Hypertextovodkaz"/>
            <w:b/>
            <w:bCs/>
          </w:rPr>
          <w:t>http://goa.braillnet.cz</w:t>
        </w:r>
      </w:hyperlink>
    </w:p>
    <w:p w:rsidR="004D691D" w:rsidRPr="003167EA" w:rsidRDefault="004D691D" w:rsidP="00FF2A8F">
      <w:pPr>
        <w:numPr>
          <w:ilvl w:val="1"/>
          <w:numId w:val="16"/>
        </w:numPr>
        <w:rPr>
          <w:b/>
          <w:bCs/>
        </w:rPr>
      </w:pPr>
      <w:r w:rsidRPr="003167EA">
        <w:rPr>
          <w:b/>
          <w:bCs/>
        </w:rPr>
        <w:t>+ třídy v Opavě</w:t>
      </w:r>
    </w:p>
    <w:p w:rsidR="004D691D" w:rsidRPr="003167EA" w:rsidRDefault="004D691D" w:rsidP="00FF2A8F">
      <w:pPr>
        <w:numPr>
          <w:ilvl w:val="1"/>
          <w:numId w:val="16"/>
        </w:numPr>
      </w:pPr>
      <w:r w:rsidRPr="003167EA">
        <w:t xml:space="preserve">Web: </w:t>
      </w:r>
      <w:hyperlink r:id="rId35" w:tgtFrame="_blank" w:history="1">
        <w:r w:rsidRPr="003167EA">
          <w:rPr>
            <w:rStyle w:val="Hypertextovodkaz"/>
            <w:b/>
            <w:bCs/>
          </w:rPr>
          <w:t>http://www.oa-opava.cz</w:t>
        </w:r>
      </w:hyperlink>
    </w:p>
    <w:p w:rsidR="004D691D" w:rsidRPr="003167EA" w:rsidRDefault="004D691D" w:rsidP="00FF2A8F">
      <w:pPr>
        <w:numPr>
          <w:ilvl w:val="0"/>
          <w:numId w:val="16"/>
        </w:numPr>
        <w:rPr>
          <w:b/>
          <w:bCs/>
        </w:rPr>
      </w:pPr>
      <w:r w:rsidRPr="003167EA">
        <w:rPr>
          <w:b/>
          <w:bCs/>
        </w:rPr>
        <w:t>Střední škola Aloise Klara</w:t>
      </w:r>
    </w:p>
    <w:p w:rsidR="004D691D" w:rsidRPr="003167EA" w:rsidRDefault="004D691D" w:rsidP="00FF2A8F">
      <w:pPr>
        <w:numPr>
          <w:ilvl w:val="1"/>
          <w:numId w:val="16"/>
        </w:numPr>
      </w:pPr>
      <w:r w:rsidRPr="003167EA">
        <w:t xml:space="preserve">Web: </w:t>
      </w:r>
      <w:hyperlink r:id="rId36" w:history="1">
        <w:r w:rsidRPr="008F17DB">
          <w:rPr>
            <w:rStyle w:val="Hypertextovodkaz"/>
            <w:b/>
            <w:bCs/>
          </w:rPr>
          <w:t>http://www.spsaklara.cz/info.htm</w:t>
        </w:r>
      </w:hyperlink>
    </w:p>
    <w:p w:rsidR="004D691D" w:rsidRDefault="004D691D" w:rsidP="00FF2A8F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Střední škola, základní škola a mateřská škola pro </w:t>
      </w:r>
      <w:r w:rsidRPr="003167EA">
        <w:rPr>
          <w:b/>
          <w:bCs/>
        </w:rPr>
        <w:t>zrakově postižené, Brno</w:t>
      </w:r>
    </w:p>
    <w:p w:rsidR="00FB032E" w:rsidRPr="003167EA" w:rsidRDefault="004D691D" w:rsidP="00FF2A8F">
      <w:pPr>
        <w:numPr>
          <w:ilvl w:val="1"/>
          <w:numId w:val="16"/>
        </w:numPr>
      </w:pPr>
      <w:r w:rsidRPr="003167EA">
        <w:t>Web</w:t>
      </w:r>
      <w:r w:rsidRPr="003167EA">
        <w:rPr>
          <w:b/>
          <w:bCs/>
        </w:rPr>
        <w:t xml:space="preserve">: </w:t>
      </w:r>
      <w:hyperlink r:id="rId37" w:history="1">
        <w:r w:rsidR="00FB032E" w:rsidRPr="00FB032E">
          <w:rPr>
            <w:rStyle w:val="Hypertextovodkaz"/>
            <w:b/>
            <w:bCs/>
          </w:rPr>
          <w:t>http://www.sss-ou.cz/</w:t>
        </w:r>
      </w:hyperlink>
      <w:r w:rsidR="00FB032E" w:rsidRPr="003167EA">
        <w:t xml:space="preserve"> </w:t>
      </w:r>
    </w:p>
    <w:p w:rsidR="00FB032E" w:rsidRPr="003167EA" w:rsidRDefault="00FB032E" w:rsidP="00FB032E">
      <w:pPr>
        <w:ind w:left="1080"/>
      </w:pPr>
    </w:p>
    <w:p w:rsidR="004D691D" w:rsidRDefault="004D691D" w:rsidP="00FB032E">
      <w:pPr>
        <w:rPr>
          <w:b/>
          <w:bCs/>
        </w:rPr>
      </w:pPr>
    </w:p>
    <w:p w:rsidR="004D691D" w:rsidRDefault="004D691D" w:rsidP="004D691D">
      <w:pPr>
        <w:rPr>
          <w:b/>
          <w:bCs/>
        </w:rPr>
      </w:pPr>
    </w:p>
    <w:p w:rsidR="004D691D" w:rsidRPr="003167EA" w:rsidRDefault="004D691D" w:rsidP="004D691D">
      <w:pPr>
        <w:rPr>
          <w:b/>
          <w:bCs/>
        </w:rPr>
      </w:pPr>
    </w:p>
    <w:p w:rsidR="004D691D" w:rsidRDefault="009E30A5" w:rsidP="004D691D">
      <w:r>
        <w:t>Podpora</w:t>
      </w:r>
      <w:r w:rsidR="004D691D" w:rsidRPr="003167EA">
        <w:t xml:space="preserve"> a pomůcky pro slabozraké žáky a studenty</w:t>
      </w:r>
      <w:r w:rsidR="004D691D">
        <w:t>:</w:t>
      </w:r>
    </w:p>
    <w:p w:rsidR="004D691D" w:rsidRPr="003167EA" w:rsidRDefault="004D691D" w:rsidP="00FF2A8F">
      <w:pPr>
        <w:numPr>
          <w:ilvl w:val="0"/>
          <w:numId w:val="17"/>
        </w:numPr>
      </w:pPr>
      <w:r w:rsidRPr="003167EA">
        <w:t>Písmo</w:t>
      </w:r>
      <w:r>
        <w:t xml:space="preserve"> – </w:t>
      </w:r>
      <w:r w:rsidR="00FB032E">
        <w:t>z</w:t>
      </w:r>
      <w:r w:rsidRPr="003167EA">
        <w:t>většené</w:t>
      </w:r>
      <w:r>
        <w:t xml:space="preserve">, </w:t>
      </w:r>
      <w:r w:rsidR="00FB032E">
        <w:t>k</w:t>
      </w:r>
      <w:r w:rsidRPr="003167EA">
        <w:t>ontrastní</w:t>
      </w:r>
      <w:r>
        <w:t xml:space="preserve">, </w:t>
      </w:r>
      <w:r w:rsidR="00FB032E">
        <w:t>b</w:t>
      </w:r>
      <w:r w:rsidRPr="003167EA">
        <w:t>ezpatkové</w:t>
      </w:r>
    </w:p>
    <w:p w:rsidR="004D691D" w:rsidRDefault="004D691D" w:rsidP="00FF2A8F">
      <w:pPr>
        <w:numPr>
          <w:ilvl w:val="0"/>
          <w:numId w:val="17"/>
        </w:numPr>
      </w:pPr>
      <w:r w:rsidRPr="003167EA">
        <w:t>Pomůcky</w:t>
      </w:r>
      <w:r>
        <w:t xml:space="preserve"> - </w:t>
      </w:r>
      <w:r w:rsidRPr="003167EA">
        <w:t>Lupy a monokuláry</w:t>
      </w:r>
      <w:r>
        <w:t xml:space="preserve">, </w:t>
      </w:r>
      <w:r w:rsidR="00FB032E">
        <w:t>e</w:t>
      </w:r>
      <w:r w:rsidRPr="003167EA">
        <w:t>lektronická zvětšovací zařízení</w:t>
      </w:r>
      <w:r>
        <w:t xml:space="preserve">, </w:t>
      </w:r>
      <w:r w:rsidR="00FB032E">
        <w:t>p</w:t>
      </w:r>
      <w:r w:rsidRPr="003167EA">
        <w:t>očítač se speciální výbavou</w:t>
      </w:r>
    </w:p>
    <w:p w:rsidR="004D691D" w:rsidRDefault="004D691D" w:rsidP="004D691D"/>
    <w:p w:rsidR="004D691D" w:rsidRPr="003167EA" w:rsidRDefault="009E30A5" w:rsidP="004D691D">
      <w:r>
        <w:t>Podpora</w:t>
      </w:r>
      <w:r w:rsidRPr="003167EA">
        <w:t xml:space="preserve"> </w:t>
      </w:r>
      <w:r w:rsidR="004D691D" w:rsidRPr="003167EA">
        <w:t>a pomůcky pro nevidomé žáky a studenty</w:t>
      </w:r>
      <w:r w:rsidR="004D691D">
        <w:t>:</w:t>
      </w:r>
    </w:p>
    <w:p w:rsidR="004D691D" w:rsidRPr="003167EA" w:rsidRDefault="004D691D" w:rsidP="00FF2A8F">
      <w:pPr>
        <w:numPr>
          <w:ilvl w:val="0"/>
          <w:numId w:val="18"/>
        </w:numPr>
      </w:pPr>
      <w:r w:rsidRPr="003167EA">
        <w:lastRenderedPageBreak/>
        <w:t>Písmo a obrázky</w:t>
      </w:r>
      <w:r>
        <w:t xml:space="preserve"> - </w:t>
      </w:r>
      <w:r w:rsidRPr="003167EA">
        <w:t>Reliéfní podoba – Braillovo písmo, reliéfní obrázky vyrobené pastami + fuser, thermoform</w:t>
      </w:r>
    </w:p>
    <w:p w:rsidR="004D691D" w:rsidRPr="003167EA" w:rsidRDefault="004D691D" w:rsidP="00FF2A8F">
      <w:pPr>
        <w:numPr>
          <w:ilvl w:val="0"/>
          <w:numId w:val="18"/>
        </w:numPr>
      </w:pPr>
      <w:r w:rsidRPr="003167EA">
        <w:t>Pomůcky</w:t>
      </w:r>
      <w:r>
        <w:t xml:space="preserve"> - </w:t>
      </w:r>
      <w:r w:rsidRPr="003167EA">
        <w:t>Počítač se speciální výbavou – software, hardware, hlasový výstup + (Braillský řádek)</w:t>
      </w:r>
      <w:r>
        <w:t xml:space="preserve">, </w:t>
      </w:r>
      <w:r w:rsidRPr="003167EA">
        <w:t>Pichtův psací stroj, el. záznamník</w:t>
      </w:r>
    </w:p>
    <w:p w:rsidR="004D691D" w:rsidRPr="003167EA" w:rsidRDefault="004D691D" w:rsidP="004D691D"/>
    <w:p w:rsidR="004D691D" w:rsidRPr="003167EA" w:rsidRDefault="004D691D" w:rsidP="004D691D"/>
    <w:p w:rsidR="004D691D" w:rsidRPr="003167EA" w:rsidRDefault="004D691D" w:rsidP="004D691D">
      <w:r w:rsidRPr="003167EA">
        <w:t>Tipy pro výuku</w:t>
      </w:r>
      <w:r>
        <w:t>:</w:t>
      </w:r>
    </w:p>
    <w:p w:rsidR="004D691D" w:rsidRPr="003167EA" w:rsidRDefault="004D691D" w:rsidP="00FF2A8F">
      <w:pPr>
        <w:numPr>
          <w:ilvl w:val="0"/>
          <w:numId w:val="19"/>
        </w:numPr>
      </w:pPr>
      <w:r w:rsidRPr="003167EA">
        <w:t>Vyšší časová dotace na vypracování úkolu</w:t>
      </w:r>
    </w:p>
    <w:p w:rsidR="004D691D" w:rsidRPr="003167EA" w:rsidRDefault="004D691D" w:rsidP="00FF2A8F">
      <w:pPr>
        <w:numPr>
          <w:ilvl w:val="0"/>
          <w:numId w:val="19"/>
        </w:numPr>
      </w:pPr>
      <w:r w:rsidRPr="003167EA">
        <w:t>Verbalizace důležitých informací</w:t>
      </w:r>
    </w:p>
    <w:p w:rsidR="004D691D" w:rsidRPr="003167EA" w:rsidRDefault="004D691D" w:rsidP="00FF2A8F">
      <w:pPr>
        <w:numPr>
          <w:ilvl w:val="0"/>
          <w:numId w:val="19"/>
        </w:numPr>
      </w:pPr>
      <w:r w:rsidRPr="003167EA">
        <w:t>Názornost</w:t>
      </w:r>
    </w:p>
    <w:p w:rsidR="004D691D" w:rsidRPr="003167EA" w:rsidRDefault="004D691D" w:rsidP="00FF2A8F">
      <w:pPr>
        <w:numPr>
          <w:ilvl w:val="0"/>
          <w:numId w:val="19"/>
        </w:numPr>
      </w:pPr>
      <w:r w:rsidRPr="003167EA">
        <w:t>Tematické propojení (projektová výuka, situační hry apod.)</w:t>
      </w:r>
    </w:p>
    <w:p w:rsidR="004D691D" w:rsidRPr="003167EA" w:rsidRDefault="004D691D" w:rsidP="004D691D"/>
    <w:p w:rsidR="00D51D97" w:rsidRPr="002E33CB" w:rsidRDefault="00D51D97" w:rsidP="00D51D97">
      <w:pPr>
        <w:rPr>
          <w:b/>
          <w:bCs/>
        </w:rPr>
      </w:pPr>
      <w:r w:rsidRPr="002E33CB">
        <w:rPr>
          <w:b/>
          <w:bCs/>
        </w:rPr>
        <w:t>...dále...</w:t>
      </w:r>
    </w:p>
    <w:p w:rsidR="00D51D97" w:rsidRPr="002E33CB" w:rsidRDefault="00D51D97" w:rsidP="00FF2A8F">
      <w:pPr>
        <w:numPr>
          <w:ilvl w:val="0"/>
          <w:numId w:val="20"/>
        </w:numPr>
      </w:pPr>
      <w:r w:rsidRPr="002E33CB">
        <w:t>Využití RVP – průřezových témat, klíčových kompetencí, propojení informací, posílení transferu</w:t>
      </w:r>
    </w:p>
    <w:p w:rsidR="00D51D97" w:rsidRPr="002E33CB" w:rsidRDefault="00D51D97" w:rsidP="00FF2A8F">
      <w:pPr>
        <w:numPr>
          <w:ilvl w:val="0"/>
          <w:numId w:val="20"/>
        </w:numPr>
      </w:pPr>
      <w:r w:rsidRPr="002E33CB">
        <w:t>Využití efektivních technik výuky (kooperativní učení, projektová výuka)</w:t>
      </w:r>
    </w:p>
    <w:p w:rsidR="00D51D97" w:rsidRPr="002E33CB" w:rsidRDefault="00D51D97" w:rsidP="00FF2A8F">
      <w:pPr>
        <w:numPr>
          <w:ilvl w:val="0"/>
          <w:numId w:val="20"/>
        </w:numPr>
      </w:pPr>
      <w:r w:rsidRPr="002E33CB">
        <w:t>Týmová práce, spolupráce s rodiči</w:t>
      </w:r>
    </w:p>
    <w:p w:rsidR="00D51D97" w:rsidRPr="002E33CB" w:rsidRDefault="00D51D97" w:rsidP="00FF2A8F">
      <w:pPr>
        <w:numPr>
          <w:ilvl w:val="0"/>
          <w:numId w:val="20"/>
        </w:numPr>
      </w:pPr>
      <w:r w:rsidRPr="002E33CB">
        <w:t>Propojení vzdělávání s realitou, otevřenost škol</w:t>
      </w:r>
    </w:p>
    <w:p w:rsidR="00D51D97" w:rsidRPr="002E33CB" w:rsidRDefault="00D51D97" w:rsidP="00FF2A8F">
      <w:pPr>
        <w:numPr>
          <w:ilvl w:val="0"/>
          <w:numId w:val="20"/>
        </w:numPr>
      </w:pPr>
      <w:r w:rsidRPr="002E33CB">
        <w:t>Aktivní využívání kompenzačních pomůcek</w:t>
      </w:r>
    </w:p>
    <w:p w:rsidR="00D51D97" w:rsidRPr="002E33CB" w:rsidRDefault="00D51D97" w:rsidP="00FF2A8F">
      <w:pPr>
        <w:numPr>
          <w:ilvl w:val="0"/>
          <w:numId w:val="20"/>
        </w:numPr>
      </w:pPr>
      <w:r w:rsidRPr="002E33CB">
        <w:t>Posilování akceptace postižení, sebevědomí, sebeurčení a kompetencí</w:t>
      </w:r>
    </w:p>
    <w:p w:rsidR="00D51D97" w:rsidRPr="002E33CB" w:rsidRDefault="00D51D97" w:rsidP="00FF2A8F">
      <w:pPr>
        <w:numPr>
          <w:ilvl w:val="0"/>
          <w:numId w:val="20"/>
        </w:numPr>
      </w:pPr>
      <w:r w:rsidRPr="002E33CB">
        <w:t>Průběžné</w:t>
      </w:r>
      <w:r w:rsidR="00FD5D9D">
        <w:t>, formativní</w:t>
      </w:r>
      <w:r w:rsidRPr="002E33CB">
        <w:t xml:space="preserve"> hodnocení kompetencí</w:t>
      </w:r>
    </w:p>
    <w:p w:rsidR="00B51C96" w:rsidRDefault="00B51C96" w:rsidP="00B51C96">
      <w:pPr>
        <w:jc w:val="both"/>
        <w:rPr>
          <w:b/>
        </w:rPr>
      </w:pPr>
    </w:p>
    <w:p w:rsidR="004D691D" w:rsidRDefault="004D691D" w:rsidP="00B51C96">
      <w:pPr>
        <w:jc w:val="both"/>
        <w:rPr>
          <w:b/>
        </w:rPr>
      </w:pPr>
    </w:p>
    <w:p w:rsidR="004D691D" w:rsidRPr="004D691D" w:rsidRDefault="004D691D" w:rsidP="004D691D">
      <w:pPr>
        <w:rPr>
          <w:b/>
          <w:bCs/>
        </w:rPr>
      </w:pPr>
      <w:r w:rsidRPr="004D691D">
        <w:rPr>
          <w:b/>
          <w:bCs/>
        </w:rPr>
        <w:t xml:space="preserve">Speciálně pedagogické centrum </w:t>
      </w:r>
    </w:p>
    <w:p w:rsidR="004D691D" w:rsidRPr="004D691D" w:rsidRDefault="004D691D" w:rsidP="004D691D"/>
    <w:p w:rsidR="004D691D" w:rsidRPr="004D691D" w:rsidRDefault="004D691D" w:rsidP="004D691D">
      <w:pPr>
        <w:jc w:val="both"/>
      </w:pPr>
      <w:r w:rsidRPr="004D691D">
        <w:t xml:space="preserve">Poradenské služby by měly přispívat k celkovému rozvoji osobnosti žáka/studenta a podporovat jej dle potřeby jak již  před zahájením školní docházky, tak po celou dobu vzdělávání, měly by přispívat ke zmírňování důsledků postižení a také k prevenci jeho vzniku. </w:t>
      </w:r>
    </w:p>
    <w:p w:rsidR="004D691D" w:rsidRPr="004D691D" w:rsidRDefault="004D691D" w:rsidP="004D691D">
      <w:pPr>
        <w:jc w:val="both"/>
      </w:pPr>
      <w:r w:rsidRPr="004D691D">
        <w:t xml:space="preserve"> </w:t>
      </w:r>
    </w:p>
    <w:p w:rsidR="004D691D" w:rsidRPr="004D691D" w:rsidRDefault="004D691D" w:rsidP="004D691D">
      <w:pPr>
        <w:jc w:val="both"/>
      </w:pPr>
      <w:r w:rsidRPr="004D691D">
        <w:rPr>
          <w:b/>
          <w:bCs/>
        </w:rPr>
        <w:t>Úkoly centra poskytujícího služby žákům se zrakovým postižením</w:t>
      </w:r>
      <w:r w:rsidRPr="004D691D">
        <w:t xml:space="preserve"> lze vymezit následovně:</w:t>
      </w:r>
    </w:p>
    <w:p w:rsidR="004D691D" w:rsidRPr="004D691D" w:rsidRDefault="004D691D" w:rsidP="004D691D">
      <w:pPr>
        <w:ind w:left="360" w:hanging="360"/>
        <w:jc w:val="both"/>
      </w:pPr>
      <w:r w:rsidRPr="004D691D">
        <w:sym w:font="Wingdings" w:char="F0E8"/>
      </w:r>
      <w:r w:rsidRPr="004D691D">
        <w:t xml:space="preserve"> zajištění speciální připravenosti žáků s postižením na povinnou školní docházku a vytvoření kompletní podkladů pro zařazení do škol či školských zařízení běžných /pro zrakově postižené</w:t>
      </w:r>
    </w:p>
    <w:p w:rsidR="004D691D" w:rsidRPr="004D691D" w:rsidRDefault="004D691D" w:rsidP="004D691D">
      <w:pPr>
        <w:ind w:left="360" w:hanging="360"/>
        <w:jc w:val="both"/>
      </w:pPr>
      <w:r w:rsidRPr="004D691D">
        <w:sym w:font="Wingdings" w:char="F0E8"/>
      </w:r>
      <w:r w:rsidRPr="004D691D">
        <w:t xml:space="preserve">  vykonávání speciálně pedagogické a psychologické diagnostiky </w:t>
      </w:r>
    </w:p>
    <w:p w:rsidR="004D691D" w:rsidRPr="004D691D" w:rsidRDefault="004D691D" w:rsidP="004D691D">
      <w:pPr>
        <w:ind w:left="360" w:hanging="360"/>
        <w:jc w:val="both"/>
      </w:pPr>
      <w:r w:rsidRPr="004D691D">
        <w:sym w:font="Wingdings" w:char="F0E8"/>
      </w:r>
      <w:r w:rsidRPr="004D691D">
        <w:t xml:space="preserve"> zjišťuje individuální předpoklady žáka a spolupracuje se školou při vytváření individuálního vzdělávacího plánu</w:t>
      </w:r>
    </w:p>
    <w:p w:rsidR="004D691D" w:rsidRPr="004D691D" w:rsidRDefault="004D691D" w:rsidP="004D691D">
      <w:pPr>
        <w:ind w:left="360" w:hanging="360"/>
        <w:jc w:val="both"/>
      </w:pPr>
      <w:r w:rsidRPr="004D691D">
        <w:sym w:font="Wingdings" w:char="F0E8"/>
      </w:r>
      <w:r w:rsidRPr="004D691D">
        <w:t xml:space="preserve"> poskytuje poradenství škole a rodičům v oblasti vzdělávání. Velmi zásadní je poradenství pro rodiče a pracovníky školy, kteří se často se žákem/studentem se zrakovým postižením ještě nesetkali a nemají představu o jeho reálných možnostech, kompenzačních pomůckách či metodách práce ve vyučování.</w:t>
      </w:r>
    </w:p>
    <w:p w:rsidR="004D691D" w:rsidRPr="004D691D" w:rsidRDefault="004D691D" w:rsidP="004D691D">
      <w:pPr>
        <w:ind w:left="360" w:hanging="360"/>
        <w:jc w:val="both"/>
      </w:pPr>
      <w:r w:rsidRPr="004D691D">
        <w:sym w:font="Wingdings" w:char="F0E8"/>
      </w:r>
      <w:r w:rsidRPr="004D691D">
        <w:t xml:space="preserve"> provádí depistáž v daném regionu ve spolupráci s dalšími odborníky a institucemi – lékaři, pracovníky Středisek rané péče, Tyfloservisů o.p.s. a TyfloCenter o.p.s. apod.</w:t>
      </w:r>
    </w:p>
    <w:p w:rsidR="004D691D" w:rsidRPr="004D691D" w:rsidRDefault="004D691D" w:rsidP="004D691D">
      <w:pPr>
        <w:ind w:left="360" w:hanging="360"/>
        <w:jc w:val="both"/>
      </w:pPr>
      <w:r w:rsidRPr="004D691D">
        <w:sym w:font="Wingdings" w:char="F0E8"/>
      </w:r>
      <w:r w:rsidRPr="004D691D">
        <w:t xml:space="preserve">  sleduje vhodnost zařazení do školy a vyhodnocuje  školní úspěšnost </w:t>
      </w:r>
    </w:p>
    <w:p w:rsidR="004D691D" w:rsidRPr="004D691D" w:rsidRDefault="004D691D" w:rsidP="004D691D">
      <w:pPr>
        <w:ind w:left="360" w:hanging="360"/>
        <w:jc w:val="both"/>
      </w:pPr>
      <w:r w:rsidRPr="004D691D">
        <w:sym w:font="Wingdings" w:char="F0E8"/>
      </w:r>
      <w:r w:rsidRPr="004D691D">
        <w:t xml:space="preserve"> poskytuje podporu a poradenství ve specifických činnostech (rozvoj zrakových  a sluchových funkcí; nácvik prostorové orientace a sebeobsluhy; nácvik vlastnoručního podpisu; nácvik čtení a psaní bodového písma apod.)</w:t>
      </w:r>
    </w:p>
    <w:p w:rsidR="004D691D" w:rsidRPr="004D691D" w:rsidRDefault="004D691D" w:rsidP="004D691D">
      <w:pPr>
        <w:ind w:left="360" w:hanging="360"/>
        <w:jc w:val="both"/>
      </w:pPr>
      <w:r w:rsidRPr="004D691D">
        <w:sym w:font="Wingdings" w:char="F0E8"/>
      </w:r>
      <w:r w:rsidRPr="004D691D">
        <w:t xml:space="preserve"> poskytuje podporu a poradenství v práci s kompenzačními pomůckami, zapůjčuje vhodné pomůcky, učebnice a didaktické materiály</w:t>
      </w:r>
    </w:p>
    <w:p w:rsidR="004D691D" w:rsidRPr="004D691D" w:rsidRDefault="004D691D" w:rsidP="004D691D">
      <w:pPr>
        <w:ind w:left="360" w:hanging="360"/>
        <w:jc w:val="both"/>
      </w:pPr>
      <w:r w:rsidRPr="004D691D">
        <w:sym w:font="Wingdings" w:char="F0E8"/>
      </w:r>
      <w:r w:rsidRPr="004D691D">
        <w:t xml:space="preserve"> zaměřuje se na osvětovou činnost, vytváření informačních materiálů</w:t>
      </w:r>
    </w:p>
    <w:p w:rsidR="004D691D" w:rsidRPr="004D691D" w:rsidRDefault="004D691D" w:rsidP="004D691D">
      <w:pPr>
        <w:ind w:left="360" w:hanging="360"/>
        <w:jc w:val="both"/>
      </w:pPr>
      <w:r w:rsidRPr="004D691D">
        <w:lastRenderedPageBreak/>
        <w:sym w:font="Wingdings" w:char="F0E8"/>
      </w:r>
      <w:r w:rsidRPr="004D691D">
        <w:t xml:space="preserve"> spolupracuje s ostatními odborníky a poradenskými pracovišti</w:t>
      </w:r>
    </w:p>
    <w:p w:rsidR="004D691D" w:rsidRPr="004D691D" w:rsidRDefault="004D691D" w:rsidP="004D691D">
      <w:pPr>
        <w:ind w:left="360" w:hanging="360"/>
        <w:jc w:val="both"/>
      </w:pPr>
      <w:r w:rsidRPr="004D691D">
        <w:sym w:font="Wingdings" w:char="F0E8"/>
      </w:r>
      <w:r w:rsidRPr="004D691D">
        <w:t xml:space="preserve"> organizuje diagnostické pobyty žáků, setkání s odborníky apod.</w:t>
      </w:r>
    </w:p>
    <w:p w:rsidR="0049279B" w:rsidRPr="0049279B" w:rsidRDefault="004D691D" w:rsidP="0049279B">
      <w:pPr>
        <w:numPr>
          <w:ilvl w:val="0"/>
          <w:numId w:val="82"/>
        </w:numPr>
        <w:jc w:val="both"/>
        <w:rPr>
          <w:b/>
          <w:bCs/>
        </w:rPr>
      </w:pPr>
      <w:r w:rsidRPr="0049279B">
        <w:rPr>
          <w:b/>
          <w:bCs/>
        </w:rPr>
        <w:t xml:space="preserve">Obsah poradenských služeb a činnost blíže definuje  Vyhláška MŠMT </w:t>
      </w:r>
      <w:r w:rsidR="0049279B" w:rsidRPr="0049279B">
        <w:rPr>
          <w:b/>
          <w:bCs/>
        </w:rPr>
        <w:t>č. 116/2011Sb. mění vyhl. č. 72/2005 Sb. O poskytování poradenských služeb ve školách a školských poradenských zařízeních</w:t>
      </w:r>
    </w:p>
    <w:p w:rsidR="004D691D" w:rsidRDefault="004D691D" w:rsidP="0049279B">
      <w:pPr>
        <w:jc w:val="both"/>
        <w:rPr>
          <w:b/>
        </w:rPr>
      </w:pPr>
    </w:p>
    <w:p w:rsidR="002B07C1" w:rsidRDefault="002B07C1" w:rsidP="002B07C1">
      <w:pPr>
        <w:tabs>
          <w:tab w:val="num" w:pos="540"/>
        </w:tabs>
        <w:rPr>
          <w:b/>
        </w:rPr>
      </w:pPr>
      <w:r>
        <w:rPr>
          <w:b/>
        </w:rPr>
        <w:t>Centra podpory při VŠ:</w:t>
      </w:r>
    </w:p>
    <w:p w:rsidR="002B07C1" w:rsidRDefault="002B07C1" w:rsidP="00FF2A8F">
      <w:pPr>
        <w:numPr>
          <w:ilvl w:val="0"/>
          <w:numId w:val="34"/>
        </w:numPr>
      </w:pPr>
      <w:r>
        <w:t>při většině vysokých škol v ČR</w:t>
      </w:r>
    </w:p>
    <w:p w:rsidR="002B07C1" w:rsidRDefault="002B07C1" w:rsidP="002B07C1">
      <w:pPr>
        <w:ind w:left="1260" w:hanging="1260"/>
        <w:jc w:val="both"/>
      </w:pPr>
      <w:r>
        <w:t>více na www: &lt;</w:t>
      </w:r>
      <w:hyperlink r:id="rId38" w:history="1">
        <w:r w:rsidRPr="00847970">
          <w:rPr>
            <w:rStyle w:val="Hypertextovodkaz"/>
          </w:rPr>
          <w:t>http://www.</w:t>
        </w:r>
        <w:r>
          <w:rPr>
            <w:rStyle w:val="Hypertextovodkaz"/>
          </w:rPr>
          <w:t>teiresias.muni.cz</w:t>
        </w:r>
      </w:hyperlink>
      <w:r>
        <w:t>&gt;</w:t>
      </w:r>
    </w:p>
    <w:p w:rsidR="00555590" w:rsidRDefault="00555590" w:rsidP="00555590"/>
    <w:p w:rsidR="00FD5D9D" w:rsidRDefault="00FD5D9D" w:rsidP="00555590"/>
    <w:p w:rsidR="00FD5D9D" w:rsidRDefault="00FD5D9D" w:rsidP="00555590"/>
    <w:p w:rsidR="00FD5D9D" w:rsidRDefault="00FD5D9D" w:rsidP="00555590"/>
    <w:p w:rsidR="00555590" w:rsidRDefault="00555590" w:rsidP="00555590"/>
    <w:p w:rsidR="00555590" w:rsidRPr="00555590" w:rsidRDefault="00555590" w:rsidP="00555590">
      <w:pPr>
        <w:rPr>
          <w:b/>
          <w:bCs/>
        </w:rPr>
      </w:pPr>
      <w:r w:rsidRPr="00682ADD">
        <w:rPr>
          <w:b/>
          <w:bCs/>
          <w:highlight w:val="green"/>
        </w:rPr>
        <w:t>VII</w:t>
      </w:r>
      <w:r w:rsidR="00682ADD" w:rsidRPr="00682ADD">
        <w:rPr>
          <w:b/>
          <w:bCs/>
          <w:highlight w:val="green"/>
        </w:rPr>
        <w:t>I</w:t>
      </w:r>
      <w:r w:rsidRPr="00682ADD">
        <w:rPr>
          <w:b/>
          <w:bCs/>
          <w:highlight w:val="green"/>
        </w:rPr>
        <w:t xml:space="preserve">. KOMPETENCE </w:t>
      </w:r>
      <w:r w:rsidR="009E30A5">
        <w:rPr>
          <w:b/>
          <w:bCs/>
          <w:highlight w:val="green"/>
        </w:rPr>
        <w:t>OSOB SE ZRAKOVÝM POSTIŽE</w:t>
      </w:r>
      <w:r w:rsidR="009E30A5" w:rsidRPr="009E30A5">
        <w:rPr>
          <w:b/>
          <w:bCs/>
          <w:highlight w:val="green"/>
        </w:rPr>
        <w:t>NÍM</w:t>
      </w:r>
    </w:p>
    <w:p w:rsidR="004D691D" w:rsidRDefault="004D691D" w:rsidP="004D691D"/>
    <w:p w:rsidR="00152940" w:rsidRPr="00047C09" w:rsidRDefault="009E30A5" w:rsidP="0015294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</w:t>
      </w:r>
      <w:r w:rsidR="00152940" w:rsidRPr="00047C09">
        <w:rPr>
          <w:b/>
          <w:bCs/>
          <w:sz w:val="28"/>
          <w:szCs w:val="28"/>
        </w:rPr>
        <w:t>lasifikace a pojetí</w:t>
      </w:r>
    </w:p>
    <w:p w:rsidR="00152940" w:rsidRDefault="00152940" w:rsidP="00152940"/>
    <w:p w:rsidR="00152940" w:rsidRDefault="00152940" w:rsidP="00C117B8">
      <w:pPr>
        <w:pStyle w:val="Textpoznpodarou"/>
        <w:ind w:left="-180"/>
        <w:rPr>
          <w:b/>
          <w:bCs/>
          <w:sz w:val="24"/>
          <w:szCs w:val="24"/>
        </w:rPr>
      </w:pPr>
      <w:r w:rsidRPr="00293D05">
        <w:rPr>
          <w:b/>
          <w:bCs/>
          <w:sz w:val="24"/>
          <w:szCs w:val="24"/>
        </w:rPr>
        <w:t xml:space="preserve">Klasifikace dle ICEVI –  </w:t>
      </w:r>
    </w:p>
    <w:p w:rsidR="00152940" w:rsidRDefault="00152940" w:rsidP="00152940">
      <w:pPr>
        <w:pStyle w:val="Textpoznpodarou"/>
        <w:rPr>
          <w:sz w:val="24"/>
          <w:szCs w:val="24"/>
        </w:rPr>
      </w:pPr>
      <w:r w:rsidRPr="00293D05">
        <w:rPr>
          <w:sz w:val="24"/>
          <w:szCs w:val="24"/>
        </w:rPr>
        <w:t xml:space="preserve">dostupné na www: </w:t>
      </w:r>
      <w:hyperlink r:id="rId39" w:history="1">
        <w:r w:rsidRPr="00293D05">
          <w:rPr>
            <w:rStyle w:val="Hypertextovodkaz"/>
            <w:sz w:val="24"/>
            <w:szCs w:val="24"/>
          </w:rPr>
          <w:t>&lt;http://www.icevi-europe.org/topics/vt/vtw1/topic2.html&gt;</w:t>
        </w:r>
      </w:hyperlink>
      <w:r w:rsidRPr="00293D05">
        <w:rPr>
          <w:sz w:val="24"/>
          <w:szCs w:val="24"/>
        </w:rPr>
        <w:t>, [cit. 18.1.2006]</w:t>
      </w:r>
    </w:p>
    <w:p w:rsidR="009E30A5" w:rsidRPr="00C117B8" w:rsidRDefault="009E30A5" w:rsidP="00152940">
      <w:pPr>
        <w:pStyle w:val="Textpoznpodarou"/>
        <w:rPr>
          <w:sz w:val="24"/>
          <w:szCs w:val="24"/>
        </w:rPr>
      </w:pPr>
    </w:p>
    <w:p w:rsidR="009E30A5" w:rsidRDefault="00C117B8" w:rsidP="00152940">
      <w:pPr>
        <w:pStyle w:val="Textpoznpodarou"/>
        <w:rPr>
          <w:sz w:val="24"/>
          <w:szCs w:val="24"/>
        </w:rPr>
      </w:pPr>
      <w:r w:rsidRPr="00C117B8">
        <w:rPr>
          <w:sz w:val="24"/>
          <w:szCs w:val="24"/>
        </w:rPr>
        <w:t>Č</w:t>
      </w:r>
      <w:r w:rsidR="009E30A5" w:rsidRPr="00C117B8">
        <w:rPr>
          <w:sz w:val="24"/>
          <w:szCs w:val="24"/>
        </w:rPr>
        <w:t>lověk s postižen</w:t>
      </w:r>
      <w:r w:rsidRPr="00C117B8">
        <w:rPr>
          <w:sz w:val="24"/>
          <w:szCs w:val="24"/>
        </w:rPr>
        <w:t>í</w:t>
      </w:r>
      <w:r w:rsidR="009E30A5" w:rsidRPr="00C117B8">
        <w:rPr>
          <w:sz w:val="24"/>
          <w:szCs w:val="24"/>
        </w:rPr>
        <w:t>m zraku potřebuj</w:t>
      </w:r>
      <w:r w:rsidRPr="00C117B8">
        <w:rPr>
          <w:sz w:val="24"/>
          <w:szCs w:val="24"/>
        </w:rPr>
        <w:t>e</w:t>
      </w:r>
      <w:r w:rsidR="009E30A5" w:rsidRPr="00C117B8">
        <w:rPr>
          <w:sz w:val="24"/>
          <w:szCs w:val="24"/>
        </w:rPr>
        <w:t xml:space="preserve"> v životě </w:t>
      </w:r>
      <w:r w:rsidRPr="00C117B8">
        <w:rPr>
          <w:sz w:val="24"/>
          <w:szCs w:val="24"/>
        </w:rPr>
        <w:t>posilovat a využívat kompetence běžného kurikula společné s vidícími a tzv. kompetence specifické, které vycházejí z deficitů ve zrakovém vnímání.</w:t>
      </w:r>
      <w:r>
        <w:rPr>
          <w:sz w:val="24"/>
          <w:szCs w:val="24"/>
        </w:rPr>
        <w:t xml:space="preserve"> </w:t>
      </w:r>
    </w:p>
    <w:p w:rsidR="00C117B8" w:rsidRPr="00C117B8" w:rsidRDefault="00C117B8" w:rsidP="00152940">
      <w:pPr>
        <w:pStyle w:val="Textpoznpodarou"/>
        <w:rPr>
          <w:sz w:val="24"/>
          <w:szCs w:val="24"/>
        </w:rPr>
      </w:pPr>
    </w:p>
    <w:p w:rsidR="009E30A5" w:rsidRPr="009E30A5" w:rsidRDefault="009E30A5" w:rsidP="00152940">
      <w:pPr>
        <w:pStyle w:val="Textpoznpodarou"/>
        <w:rPr>
          <w:b/>
          <w:sz w:val="24"/>
          <w:szCs w:val="24"/>
        </w:rPr>
      </w:pPr>
      <w:r w:rsidRPr="009E30A5">
        <w:rPr>
          <w:b/>
          <w:sz w:val="24"/>
          <w:szCs w:val="24"/>
        </w:rPr>
        <w:t>Kompetence běžného kurikula</w:t>
      </w:r>
      <w:r w:rsidR="00C117B8">
        <w:rPr>
          <w:b/>
          <w:sz w:val="24"/>
          <w:szCs w:val="24"/>
        </w:rPr>
        <w:t xml:space="preserve"> (např.)</w:t>
      </w:r>
      <w:r w:rsidRPr="009E30A5">
        <w:rPr>
          <w:b/>
          <w:sz w:val="24"/>
          <w:szCs w:val="24"/>
        </w:rPr>
        <w:t>:</w:t>
      </w:r>
    </w:p>
    <w:p w:rsidR="009E30A5" w:rsidRPr="00681452" w:rsidRDefault="009E30A5" w:rsidP="00FF2A8F">
      <w:pPr>
        <w:numPr>
          <w:ilvl w:val="0"/>
          <w:numId w:val="45"/>
        </w:numPr>
        <w:tabs>
          <w:tab w:val="clear" w:pos="720"/>
          <w:tab w:val="num" w:pos="180"/>
        </w:tabs>
        <w:ind w:hanging="720"/>
        <w:rPr>
          <w:sz w:val="20"/>
          <w:szCs w:val="20"/>
        </w:rPr>
      </w:pPr>
      <w:r w:rsidRPr="00681452">
        <w:rPr>
          <w:sz w:val="20"/>
          <w:szCs w:val="20"/>
        </w:rPr>
        <w:t>Kompetence k řešení problémů</w:t>
      </w:r>
    </w:p>
    <w:p w:rsidR="009E30A5" w:rsidRPr="00681452" w:rsidRDefault="009E30A5" w:rsidP="00FF2A8F">
      <w:pPr>
        <w:numPr>
          <w:ilvl w:val="0"/>
          <w:numId w:val="45"/>
        </w:numPr>
        <w:tabs>
          <w:tab w:val="clear" w:pos="720"/>
          <w:tab w:val="num" w:pos="180"/>
        </w:tabs>
        <w:ind w:hanging="720"/>
        <w:rPr>
          <w:sz w:val="20"/>
          <w:szCs w:val="20"/>
        </w:rPr>
      </w:pPr>
      <w:r w:rsidRPr="00681452">
        <w:rPr>
          <w:sz w:val="20"/>
          <w:szCs w:val="20"/>
        </w:rPr>
        <w:t>Kompetence organizační</w:t>
      </w:r>
    </w:p>
    <w:p w:rsidR="009E30A5" w:rsidRPr="00681452" w:rsidRDefault="009E30A5" w:rsidP="00FF2A8F">
      <w:pPr>
        <w:numPr>
          <w:ilvl w:val="0"/>
          <w:numId w:val="45"/>
        </w:numPr>
        <w:tabs>
          <w:tab w:val="clear" w:pos="720"/>
          <w:tab w:val="num" w:pos="180"/>
        </w:tabs>
        <w:ind w:hanging="720"/>
        <w:rPr>
          <w:sz w:val="20"/>
          <w:szCs w:val="20"/>
        </w:rPr>
      </w:pPr>
      <w:r w:rsidRPr="00681452">
        <w:rPr>
          <w:sz w:val="20"/>
          <w:szCs w:val="20"/>
        </w:rPr>
        <w:t>Zodpovědnost za práci</w:t>
      </w:r>
    </w:p>
    <w:p w:rsidR="009E30A5" w:rsidRPr="00681452" w:rsidRDefault="009E30A5" w:rsidP="00FF2A8F">
      <w:pPr>
        <w:numPr>
          <w:ilvl w:val="0"/>
          <w:numId w:val="45"/>
        </w:numPr>
        <w:tabs>
          <w:tab w:val="clear" w:pos="720"/>
          <w:tab w:val="num" w:pos="180"/>
        </w:tabs>
        <w:ind w:hanging="720"/>
        <w:rPr>
          <w:sz w:val="20"/>
          <w:szCs w:val="20"/>
        </w:rPr>
      </w:pPr>
      <w:r w:rsidRPr="00681452">
        <w:rPr>
          <w:sz w:val="20"/>
          <w:szCs w:val="20"/>
        </w:rPr>
        <w:t>Kompetence spolupracovat v týmu</w:t>
      </w:r>
    </w:p>
    <w:p w:rsidR="009E30A5" w:rsidRPr="00681452" w:rsidRDefault="009E30A5" w:rsidP="00FF2A8F">
      <w:pPr>
        <w:numPr>
          <w:ilvl w:val="0"/>
          <w:numId w:val="45"/>
        </w:numPr>
        <w:tabs>
          <w:tab w:val="clear" w:pos="720"/>
          <w:tab w:val="num" w:pos="180"/>
        </w:tabs>
        <w:ind w:hanging="720"/>
        <w:rPr>
          <w:sz w:val="20"/>
          <w:szCs w:val="20"/>
        </w:rPr>
      </w:pPr>
      <w:r w:rsidRPr="00681452">
        <w:rPr>
          <w:sz w:val="20"/>
          <w:szCs w:val="20"/>
        </w:rPr>
        <w:t>Autonomie</w:t>
      </w:r>
    </w:p>
    <w:p w:rsidR="009E30A5" w:rsidRPr="00681452" w:rsidRDefault="009E30A5" w:rsidP="00FF2A8F">
      <w:pPr>
        <w:numPr>
          <w:ilvl w:val="0"/>
          <w:numId w:val="45"/>
        </w:numPr>
        <w:tabs>
          <w:tab w:val="clear" w:pos="720"/>
          <w:tab w:val="num" w:pos="180"/>
        </w:tabs>
        <w:ind w:hanging="720"/>
        <w:rPr>
          <w:sz w:val="20"/>
          <w:szCs w:val="20"/>
        </w:rPr>
      </w:pPr>
      <w:r w:rsidRPr="00681452">
        <w:rPr>
          <w:sz w:val="20"/>
          <w:szCs w:val="20"/>
        </w:rPr>
        <w:t>Mezilidské vztahy</w:t>
      </w:r>
    </w:p>
    <w:p w:rsidR="00152940" w:rsidRDefault="009E30A5" w:rsidP="00FF2A8F">
      <w:pPr>
        <w:numPr>
          <w:ilvl w:val="0"/>
          <w:numId w:val="45"/>
        </w:numPr>
        <w:tabs>
          <w:tab w:val="clear" w:pos="720"/>
          <w:tab w:val="num" w:pos="180"/>
        </w:tabs>
        <w:ind w:left="180" w:hanging="180"/>
        <w:rPr>
          <w:sz w:val="20"/>
          <w:szCs w:val="20"/>
        </w:rPr>
      </w:pPr>
      <w:r w:rsidRPr="00681452">
        <w:rPr>
          <w:sz w:val="20"/>
          <w:szCs w:val="20"/>
        </w:rPr>
        <w:t>Aktivní přístup k profesní přípravě a výkonu práce</w:t>
      </w:r>
    </w:p>
    <w:p w:rsidR="00C117B8" w:rsidRPr="00C117B8" w:rsidRDefault="00C117B8" w:rsidP="00C117B8">
      <w:pPr>
        <w:rPr>
          <w:sz w:val="20"/>
          <w:szCs w:val="20"/>
        </w:rPr>
      </w:pPr>
    </w:p>
    <w:p w:rsidR="009E30A5" w:rsidRPr="009E30A5" w:rsidRDefault="009E30A5" w:rsidP="009E30A5">
      <w:pPr>
        <w:pStyle w:val="Textpoznpodarou"/>
        <w:rPr>
          <w:b/>
          <w:sz w:val="24"/>
          <w:szCs w:val="24"/>
        </w:rPr>
      </w:pPr>
      <w:r w:rsidRPr="009E30A5">
        <w:rPr>
          <w:b/>
          <w:sz w:val="24"/>
          <w:szCs w:val="24"/>
        </w:rPr>
        <w:t xml:space="preserve">Kompetence </w:t>
      </w:r>
      <w:r w:rsidR="00806409">
        <w:rPr>
          <w:b/>
          <w:sz w:val="24"/>
          <w:szCs w:val="24"/>
        </w:rPr>
        <w:t xml:space="preserve">specifického </w:t>
      </w:r>
      <w:r w:rsidRPr="009E30A5">
        <w:rPr>
          <w:b/>
          <w:sz w:val="24"/>
          <w:szCs w:val="24"/>
        </w:rPr>
        <w:t xml:space="preserve"> kurikula</w:t>
      </w:r>
      <w:r w:rsidR="00C117B8">
        <w:rPr>
          <w:b/>
          <w:sz w:val="24"/>
          <w:szCs w:val="24"/>
        </w:rPr>
        <w:t xml:space="preserve"> (např.)</w:t>
      </w:r>
      <w:r w:rsidRPr="009E30A5">
        <w:rPr>
          <w:b/>
          <w:sz w:val="24"/>
          <w:szCs w:val="24"/>
        </w:rPr>
        <w:t>:</w:t>
      </w:r>
    </w:p>
    <w:p w:rsidR="009E30A5" w:rsidRPr="00681452" w:rsidRDefault="009E30A5" w:rsidP="00FF2A8F">
      <w:pPr>
        <w:numPr>
          <w:ilvl w:val="0"/>
          <w:numId w:val="46"/>
        </w:numPr>
        <w:tabs>
          <w:tab w:val="clear" w:pos="720"/>
          <w:tab w:val="num" w:pos="180"/>
        </w:tabs>
        <w:ind w:left="180" w:hanging="180"/>
        <w:rPr>
          <w:sz w:val="20"/>
          <w:szCs w:val="20"/>
        </w:rPr>
      </w:pPr>
      <w:r w:rsidRPr="00681452">
        <w:rPr>
          <w:sz w:val="20"/>
          <w:szCs w:val="20"/>
        </w:rPr>
        <w:t>Funkční a kompenzační kompetence včetně komunikace</w:t>
      </w:r>
    </w:p>
    <w:p w:rsidR="009E30A5" w:rsidRPr="00681452" w:rsidRDefault="009E30A5" w:rsidP="00FF2A8F">
      <w:pPr>
        <w:numPr>
          <w:ilvl w:val="0"/>
          <w:numId w:val="46"/>
        </w:numPr>
        <w:tabs>
          <w:tab w:val="clear" w:pos="720"/>
          <w:tab w:val="num" w:pos="180"/>
        </w:tabs>
        <w:ind w:left="180" w:hanging="180"/>
        <w:rPr>
          <w:sz w:val="20"/>
          <w:szCs w:val="20"/>
        </w:rPr>
      </w:pPr>
      <w:r w:rsidRPr="00681452">
        <w:rPr>
          <w:sz w:val="20"/>
          <w:szCs w:val="20"/>
        </w:rPr>
        <w:t>Schopnost orientace v prostoru samostatného pohybu</w:t>
      </w:r>
    </w:p>
    <w:p w:rsidR="009E30A5" w:rsidRPr="00681452" w:rsidRDefault="009E30A5" w:rsidP="00FF2A8F">
      <w:pPr>
        <w:numPr>
          <w:ilvl w:val="0"/>
          <w:numId w:val="46"/>
        </w:numPr>
        <w:tabs>
          <w:tab w:val="clear" w:pos="720"/>
          <w:tab w:val="num" w:pos="180"/>
        </w:tabs>
        <w:ind w:left="180" w:hanging="180"/>
        <w:rPr>
          <w:sz w:val="20"/>
          <w:szCs w:val="20"/>
        </w:rPr>
      </w:pPr>
      <w:r w:rsidRPr="00681452">
        <w:rPr>
          <w:sz w:val="20"/>
          <w:szCs w:val="20"/>
        </w:rPr>
        <w:t>Sociální kompetence</w:t>
      </w:r>
    </w:p>
    <w:p w:rsidR="009E30A5" w:rsidRPr="00681452" w:rsidRDefault="009E30A5" w:rsidP="00FF2A8F">
      <w:pPr>
        <w:numPr>
          <w:ilvl w:val="0"/>
          <w:numId w:val="46"/>
        </w:numPr>
        <w:tabs>
          <w:tab w:val="clear" w:pos="720"/>
          <w:tab w:val="num" w:pos="180"/>
        </w:tabs>
        <w:ind w:left="180" w:hanging="180"/>
        <w:rPr>
          <w:sz w:val="20"/>
          <w:szCs w:val="20"/>
        </w:rPr>
      </w:pPr>
      <w:r w:rsidRPr="00681452">
        <w:rPr>
          <w:sz w:val="20"/>
          <w:szCs w:val="20"/>
        </w:rPr>
        <w:t>Kompetence pro samostatný život</w:t>
      </w:r>
    </w:p>
    <w:p w:rsidR="009E30A5" w:rsidRPr="00681452" w:rsidRDefault="009E30A5" w:rsidP="00FF2A8F">
      <w:pPr>
        <w:numPr>
          <w:ilvl w:val="0"/>
          <w:numId w:val="46"/>
        </w:numPr>
        <w:tabs>
          <w:tab w:val="clear" w:pos="720"/>
          <w:tab w:val="num" w:pos="180"/>
        </w:tabs>
        <w:ind w:left="180" w:hanging="180"/>
        <w:rPr>
          <w:sz w:val="20"/>
          <w:szCs w:val="20"/>
        </w:rPr>
      </w:pPr>
      <w:r w:rsidRPr="00681452">
        <w:rPr>
          <w:sz w:val="20"/>
          <w:szCs w:val="20"/>
        </w:rPr>
        <w:t>Kompetence pro volnočasové aktivity</w:t>
      </w:r>
    </w:p>
    <w:p w:rsidR="009E30A5" w:rsidRDefault="009E30A5" w:rsidP="00FF2A8F">
      <w:pPr>
        <w:numPr>
          <w:ilvl w:val="0"/>
          <w:numId w:val="46"/>
        </w:numPr>
        <w:tabs>
          <w:tab w:val="clear" w:pos="720"/>
          <w:tab w:val="num" w:pos="180"/>
        </w:tabs>
        <w:ind w:left="180" w:hanging="180"/>
      </w:pPr>
      <w:r w:rsidRPr="00681452">
        <w:rPr>
          <w:sz w:val="20"/>
          <w:szCs w:val="20"/>
        </w:rPr>
        <w:t>Schopnost poradit si v profesní přípravě</w:t>
      </w:r>
      <w:r>
        <w:t xml:space="preserve"> </w:t>
      </w:r>
      <w:r w:rsidRPr="005D25D7">
        <w:rPr>
          <w:sz w:val="20"/>
          <w:szCs w:val="20"/>
        </w:rPr>
        <w:t>a výkonu profese dle typu postižení</w:t>
      </w:r>
    </w:p>
    <w:p w:rsidR="009E30A5" w:rsidRDefault="009E30A5" w:rsidP="00152940"/>
    <w:p w:rsidR="00152940" w:rsidRDefault="00152940" w:rsidP="00152940"/>
    <w:p w:rsidR="0067483E" w:rsidRDefault="00C117B8" w:rsidP="0067483E">
      <w:pPr>
        <w:jc w:val="both"/>
      </w:pPr>
      <w:r>
        <w:t xml:space="preserve">- vnímejme důležitost rozvoje kompetencí v kontextu kvality života člověka a pracovního uplatnění </w:t>
      </w:r>
    </w:p>
    <w:p w:rsidR="0067483E" w:rsidRDefault="0067483E" w:rsidP="0067483E">
      <w:pPr>
        <w:jc w:val="both"/>
      </w:pPr>
    </w:p>
    <w:p w:rsidR="004D691D" w:rsidRPr="00682ADD" w:rsidRDefault="00682ADD" w:rsidP="00682ADD">
      <w:pPr>
        <w:rPr>
          <w:b/>
          <w:bCs/>
          <w:sz w:val="28"/>
          <w:szCs w:val="28"/>
        </w:rPr>
      </w:pPr>
      <w:r w:rsidRPr="00682ADD">
        <w:rPr>
          <w:b/>
          <w:sz w:val="28"/>
          <w:szCs w:val="28"/>
          <w:highlight w:val="green"/>
        </w:rPr>
        <w:t>IX</w:t>
      </w:r>
      <w:r w:rsidR="004D691D" w:rsidRPr="00682ADD">
        <w:rPr>
          <w:b/>
          <w:sz w:val="28"/>
          <w:szCs w:val="28"/>
          <w:highlight w:val="green"/>
        </w:rPr>
        <w:t xml:space="preserve">. </w:t>
      </w:r>
      <w:r w:rsidR="004D691D" w:rsidRPr="00682ADD">
        <w:rPr>
          <w:b/>
          <w:bCs/>
          <w:sz w:val="28"/>
          <w:szCs w:val="28"/>
          <w:highlight w:val="green"/>
        </w:rPr>
        <w:t>Prostorová orientace a samost</w:t>
      </w:r>
      <w:r>
        <w:rPr>
          <w:b/>
          <w:bCs/>
          <w:sz w:val="28"/>
          <w:szCs w:val="28"/>
          <w:highlight w:val="green"/>
        </w:rPr>
        <w:t xml:space="preserve">atný pohyb </w:t>
      </w:r>
      <w:r w:rsidR="00C117B8">
        <w:rPr>
          <w:b/>
          <w:bCs/>
          <w:sz w:val="28"/>
          <w:szCs w:val="28"/>
          <w:highlight w:val="green"/>
        </w:rPr>
        <w:t xml:space="preserve"> osob se </w:t>
      </w:r>
      <w:r>
        <w:rPr>
          <w:b/>
          <w:bCs/>
          <w:sz w:val="28"/>
          <w:szCs w:val="28"/>
          <w:highlight w:val="green"/>
        </w:rPr>
        <w:t>zrakov</w:t>
      </w:r>
      <w:r w:rsidR="00C117B8">
        <w:rPr>
          <w:b/>
          <w:bCs/>
          <w:sz w:val="28"/>
          <w:szCs w:val="28"/>
          <w:highlight w:val="green"/>
        </w:rPr>
        <w:t>ým postižením</w:t>
      </w:r>
      <w:r>
        <w:rPr>
          <w:b/>
          <w:bCs/>
          <w:sz w:val="28"/>
          <w:szCs w:val="28"/>
          <w:highlight w:val="green"/>
        </w:rPr>
        <w:t xml:space="preserve"> </w:t>
      </w:r>
    </w:p>
    <w:p w:rsidR="004D691D" w:rsidRDefault="004D691D" w:rsidP="004D691D"/>
    <w:p w:rsidR="004D691D" w:rsidRPr="00C83AB1" w:rsidRDefault="004D691D" w:rsidP="004D691D">
      <w:r w:rsidRPr="00C83AB1">
        <w:rPr>
          <w:b/>
          <w:bCs/>
        </w:rPr>
        <w:t>Požadavky na samostatný pohyb:</w:t>
      </w:r>
    </w:p>
    <w:p w:rsidR="004D691D" w:rsidRPr="00C83AB1" w:rsidRDefault="004D691D" w:rsidP="004D691D">
      <w:r>
        <w:t xml:space="preserve">- </w:t>
      </w:r>
      <w:r w:rsidRPr="00C83AB1">
        <w:t>bezpečný</w:t>
      </w:r>
    </w:p>
    <w:p w:rsidR="004D691D" w:rsidRPr="00C83AB1" w:rsidRDefault="004D691D" w:rsidP="004D691D">
      <w:r>
        <w:t xml:space="preserve">- </w:t>
      </w:r>
      <w:r w:rsidRPr="00C83AB1">
        <w:t>jistý</w:t>
      </w:r>
    </w:p>
    <w:p w:rsidR="004D691D" w:rsidRPr="00C83AB1" w:rsidRDefault="004D691D" w:rsidP="004D691D">
      <w:r>
        <w:lastRenderedPageBreak/>
        <w:t xml:space="preserve">- </w:t>
      </w:r>
      <w:r w:rsidRPr="00C83AB1">
        <w:t>plynulý</w:t>
      </w:r>
    </w:p>
    <w:p w:rsidR="004D691D" w:rsidRPr="00C83AB1" w:rsidRDefault="004D691D" w:rsidP="004D691D">
      <w:r>
        <w:t xml:space="preserve">- </w:t>
      </w:r>
      <w:r w:rsidRPr="00C83AB1">
        <w:t>esteticky přijatelný</w:t>
      </w:r>
    </w:p>
    <w:p w:rsidR="004D691D" w:rsidRDefault="004D691D" w:rsidP="004D691D"/>
    <w:p w:rsidR="004D691D" w:rsidRPr="00C83AB1" w:rsidRDefault="004D691D" w:rsidP="004D691D">
      <w:r w:rsidRPr="00C83AB1">
        <w:rPr>
          <w:b/>
          <w:bCs/>
        </w:rPr>
        <w:t>Předpoklady samostatného pohybu</w:t>
      </w:r>
    </w:p>
    <w:p w:rsidR="004D691D" w:rsidRPr="00C83AB1" w:rsidRDefault="004D691D" w:rsidP="004D691D">
      <w:pPr>
        <w:rPr>
          <w:b/>
          <w:bCs/>
        </w:rPr>
      </w:pPr>
      <w:r w:rsidRPr="00C83AB1">
        <w:rPr>
          <w:b/>
          <w:bCs/>
        </w:rPr>
        <w:t>1. Představa o prostoru</w:t>
      </w:r>
    </w:p>
    <w:p w:rsidR="004D691D" w:rsidRPr="00C83AB1" w:rsidRDefault="004D691D" w:rsidP="004D691D">
      <w:r>
        <w:t xml:space="preserve">- </w:t>
      </w:r>
      <w:r w:rsidRPr="00C83AB1">
        <w:t>představa prostoru dle popisu, vjemů (čich, hmat, distančně pomocí hole), orientačních bodů a vodicích linií, vnímání pohybujících se objektů a rozpoznání směru jejich pohybu</w:t>
      </w:r>
    </w:p>
    <w:p w:rsidR="004D691D" w:rsidRPr="00C83AB1" w:rsidRDefault="004D691D" w:rsidP="004D691D">
      <w:r>
        <w:rPr>
          <w:i/>
          <w:iCs/>
        </w:rPr>
        <w:t xml:space="preserve">- </w:t>
      </w:r>
      <w:r w:rsidRPr="00C83AB1">
        <w:rPr>
          <w:i/>
          <w:iCs/>
        </w:rPr>
        <w:t>u dětí</w:t>
      </w:r>
      <w:r w:rsidRPr="00C83AB1">
        <w:t>: představy o geom. tvarech, rozlišování zvuků, bolest při setkání s překážkou patří  k životu, chuť poznávat</w:t>
      </w:r>
    </w:p>
    <w:p w:rsidR="004D691D" w:rsidRDefault="004D691D" w:rsidP="004D691D"/>
    <w:p w:rsidR="004D691D" w:rsidRPr="00C83AB1" w:rsidRDefault="004D691D" w:rsidP="004D691D">
      <w:pPr>
        <w:rPr>
          <w:b/>
          <w:bCs/>
        </w:rPr>
      </w:pPr>
      <w:r w:rsidRPr="00C83AB1">
        <w:rPr>
          <w:b/>
          <w:bCs/>
        </w:rPr>
        <w:t>2. Dovednosti</w:t>
      </w:r>
    </w:p>
    <w:p w:rsidR="004D691D" w:rsidRPr="00C83AB1" w:rsidRDefault="004D691D" w:rsidP="004D691D">
      <w:r>
        <w:t xml:space="preserve">- </w:t>
      </w:r>
      <w:r w:rsidRPr="00C83AB1">
        <w:t>u</w:t>
      </w:r>
      <w:r>
        <w:t>rčit směr (znalost úhlů180º, 90</w:t>
      </w:r>
      <w:r w:rsidRPr="00C83AB1">
        <w:t>º i 45º, vlevo-vpravo)</w:t>
      </w:r>
    </w:p>
    <w:p w:rsidR="004D691D" w:rsidRPr="00C83AB1" w:rsidRDefault="004D691D" w:rsidP="004D691D">
      <w:r>
        <w:t xml:space="preserve">- </w:t>
      </w:r>
      <w:r w:rsidRPr="00C83AB1">
        <w:t>udržet směr (5 – 45m bez vodicí linie)</w:t>
      </w:r>
    </w:p>
    <w:p w:rsidR="004D691D" w:rsidRPr="00C83AB1" w:rsidRDefault="004D691D" w:rsidP="004D691D">
      <w:r>
        <w:t xml:space="preserve">- </w:t>
      </w:r>
      <w:r w:rsidRPr="00C83AB1">
        <w:t>odhad vzdálenosti</w:t>
      </w:r>
    </w:p>
    <w:p w:rsidR="004D691D" w:rsidRDefault="004D691D" w:rsidP="004D691D">
      <w:r>
        <w:t xml:space="preserve">- </w:t>
      </w:r>
      <w:r w:rsidRPr="00C83AB1">
        <w:t>odhad nakloněné roviny</w:t>
      </w:r>
    </w:p>
    <w:p w:rsidR="004D691D" w:rsidRPr="00C83AB1" w:rsidRDefault="004D691D" w:rsidP="004D691D">
      <w:r>
        <w:t xml:space="preserve">- </w:t>
      </w:r>
      <w:r w:rsidRPr="00C83AB1">
        <w:t>stáčení trasy, zakřivení dráhy</w:t>
      </w:r>
    </w:p>
    <w:p w:rsidR="004D691D" w:rsidRDefault="004D691D" w:rsidP="004D691D">
      <w:r>
        <w:t xml:space="preserve">- </w:t>
      </w:r>
      <w:r w:rsidRPr="00C83AB1">
        <w:t>lokalizace  překážek bez doteku</w:t>
      </w:r>
    </w:p>
    <w:p w:rsidR="004D691D" w:rsidRDefault="004D691D" w:rsidP="004D691D"/>
    <w:p w:rsidR="004D691D" w:rsidRPr="00C83AB1" w:rsidRDefault="004D691D" w:rsidP="004D691D">
      <w:r w:rsidRPr="00C83AB1">
        <w:rPr>
          <w:b/>
          <w:bCs/>
        </w:rPr>
        <w:t>Hlavní techniky pohybu</w:t>
      </w:r>
    </w:p>
    <w:p w:rsidR="004D691D" w:rsidRPr="00C83AB1" w:rsidRDefault="004D691D" w:rsidP="004D691D">
      <w:r>
        <w:t xml:space="preserve">- </w:t>
      </w:r>
      <w:r w:rsidRPr="00C83AB1">
        <w:t>Samostatný pohyb bez průvodce a bez hole – TRAILING</w:t>
      </w:r>
    </w:p>
    <w:p w:rsidR="004D691D" w:rsidRPr="00C83AB1" w:rsidRDefault="004D691D" w:rsidP="004D691D">
      <w:r>
        <w:t xml:space="preserve">- </w:t>
      </w:r>
      <w:r w:rsidRPr="00C83AB1">
        <w:t>Chůze s průvodcem</w:t>
      </w:r>
    </w:p>
    <w:p w:rsidR="004D691D" w:rsidRPr="00C83AB1" w:rsidRDefault="004D691D" w:rsidP="004D691D">
      <w:r>
        <w:t xml:space="preserve">- </w:t>
      </w:r>
      <w:r w:rsidRPr="00C83AB1">
        <w:t>Chůze s vodicím psem</w:t>
      </w:r>
    </w:p>
    <w:p w:rsidR="004D691D" w:rsidRPr="00C83AB1" w:rsidRDefault="004D691D" w:rsidP="004D691D">
      <w:r>
        <w:t xml:space="preserve">- </w:t>
      </w:r>
      <w:r w:rsidRPr="00C83AB1">
        <w:t>Chůze s bílou holí – techniky dlouhé hole</w:t>
      </w:r>
    </w:p>
    <w:p w:rsidR="004D691D" w:rsidRPr="00C83AB1" w:rsidRDefault="004D691D" w:rsidP="004D691D"/>
    <w:p w:rsidR="004D691D" w:rsidRPr="00C83AB1" w:rsidRDefault="00C117B8" w:rsidP="00C117B8">
      <w:pPr>
        <w:ind w:left="1260" w:hanging="1260"/>
        <w:jc w:val="both"/>
      </w:pPr>
      <w:r>
        <w:t xml:space="preserve">Více o bílých holích viz: </w:t>
      </w:r>
      <w:r w:rsidR="002B07C1">
        <w:t>&lt;</w:t>
      </w:r>
      <w:hyperlink r:id="rId40" w:history="1">
        <w:r w:rsidR="002B07C1" w:rsidRPr="00847970">
          <w:rPr>
            <w:rStyle w:val="Hypertextovodkaz"/>
          </w:rPr>
          <w:t>http://www.</w:t>
        </w:r>
        <w:r w:rsidR="002B07C1">
          <w:rPr>
            <w:rStyle w:val="Hypertextovodkaz"/>
          </w:rPr>
          <w:t>svarovsky.cz</w:t>
        </w:r>
      </w:hyperlink>
      <w:r w:rsidR="002B07C1">
        <w:t>&gt;</w:t>
      </w:r>
    </w:p>
    <w:p w:rsidR="004D691D" w:rsidRDefault="004D691D" w:rsidP="004D691D"/>
    <w:p w:rsidR="004D691D" w:rsidRDefault="004D691D" w:rsidP="004D691D">
      <w:r w:rsidRPr="00C83AB1">
        <w:rPr>
          <w:b/>
          <w:bCs/>
        </w:rPr>
        <w:t>Chůze s bílou holí – techniky dlouhé hole</w:t>
      </w:r>
    </w:p>
    <w:p w:rsidR="004D691D" w:rsidRDefault="004D691D" w:rsidP="004D691D">
      <w:r>
        <w:t xml:space="preserve">- </w:t>
      </w:r>
      <w:r w:rsidRPr="00C83AB1">
        <w:t>Kluzná technika (gliding)</w:t>
      </w:r>
    </w:p>
    <w:p w:rsidR="004D691D" w:rsidRPr="00C83AB1" w:rsidRDefault="004D691D" w:rsidP="004D691D">
      <w:r>
        <w:t xml:space="preserve">- </w:t>
      </w:r>
      <w:r w:rsidRPr="00C83AB1">
        <w:t>Kyvadlová t.</w:t>
      </w:r>
    </w:p>
    <w:p w:rsidR="004D691D" w:rsidRPr="00C83AB1" w:rsidRDefault="004D691D" w:rsidP="004D691D">
      <w:r>
        <w:t xml:space="preserve">- </w:t>
      </w:r>
      <w:r w:rsidRPr="00C83AB1">
        <w:t>Kombinovaná t.</w:t>
      </w:r>
    </w:p>
    <w:p w:rsidR="004D691D" w:rsidRPr="00C83AB1" w:rsidRDefault="004D691D" w:rsidP="004D691D">
      <w:r>
        <w:t xml:space="preserve">- </w:t>
      </w:r>
      <w:r w:rsidR="00C117B8">
        <w:t>Diagonální t. (chůze do</w:t>
      </w:r>
      <w:r w:rsidRPr="00C83AB1">
        <w:t xml:space="preserve"> schodů)</w:t>
      </w:r>
    </w:p>
    <w:p w:rsidR="004D691D" w:rsidRPr="00C83AB1" w:rsidRDefault="004D691D" w:rsidP="004D691D"/>
    <w:p w:rsidR="004D691D" w:rsidRPr="00C83AB1" w:rsidRDefault="004D691D" w:rsidP="004D691D"/>
    <w:p w:rsidR="004D691D" w:rsidRPr="00C83AB1" w:rsidRDefault="004D691D" w:rsidP="00682ADD">
      <w:r w:rsidRPr="00C83AB1">
        <w:rPr>
          <w:b/>
          <w:bCs/>
        </w:rPr>
        <w:t xml:space="preserve">Výuka </w:t>
      </w:r>
      <w:r w:rsidR="00682ADD">
        <w:rPr>
          <w:b/>
          <w:bCs/>
        </w:rPr>
        <w:t>samostatného pohybu</w:t>
      </w:r>
    </w:p>
    <w:p w:rsidR="004D691D" w:rsidRPr="00C83AB1" w:rsidRDefault="004D691D" w:rsidP="004D691D">
      <w:r>
        <w:t xml:space="preserve">1. </w:t>
      </w:r>
      <w:r w:rsidRPr="00C83AB1">
        <w:t>u dětí:</w:t>
      </w:r>
    </w:p>
    <w:p w:rsidR="004D691D" w:rsidRPr="00C83AB1" w:rsidRDefault="004D691D" w:rsidP="004D691D">
      <w:r>
        <w:t xml:space="preserve">- </w:t>
      </w:r>
      <w:r w:rsidRPr="00C83AB1">
        <w:t>speciální školy: předmět speciální péče</w:t>
      </w:r>
    </w:p>
    <w:p w:rsidR="004D691D" w:rsidRPr="00C83AB1" w:rsidRDefault="004D691D" w:rsidP="004D691D">
      <w:r>
        <w:t xml:space="preserve">- </w:t>
      </w:r>
      <w:r w:rsidRPr="00C83AB1">
        <w:t>integrace/inkluze: úloha SPC</w:t>
      </w:r>
    </w:p>
    <w:p w:rsidR="004D691D" w:rsidRDefault="004D691D" w:rsidP="004D691D"/>
    <w:p w:rsidR="004D691D" w:rsidRPr="00C83AB1" w:rsidRDefault="004D691D" w:rsidP="003E133A">
      <w:r>
        <w:t xml:space="preserve">2. </w:t>
      </w:r>
      <w:r w:rsidRPr="00C83AB1">
        <w:t xml:space="preserve">u </w:t>
      </w:r>
      <w:r w:rsidR="003E133A">
        <w:t>starších 15let</w:t>
      </w:r>
      <w:r w:rsidRPr="00C83AB1">
        <w:t>:</w:t>
      </w:r>
    </w:p>
    <w:p w:rsidR="004D691D" w:rsidRPr="00C83AB1" w:rsidRDefault="004D691D" w:rsidP="004D691D">
      <w:r>
        <w:t xml:space="preserve">- </w:t>
      </w:r>
      <w:r w:rsidRPr="00C83AB1">
        <w:t>Tyfloservis, o.p.s. (instruktor prostorové orientace)</w:t>
      </w:r>
    </w:p>
    <w:p w:rsidR="004D691D" w:rsidRPr="00C83AB1" w:rsidRDefault="004D691D" w:rsidP="004D691D"/>
    <w:p w:rsidR="007D59D9" w:rsidRDefault="007D59D9" w:rsidP="007D59D9">
      <w:pPr>
        <w:ind w:left="360"/>
        <w:rPr>
          <w:b/>
        </w:rPr>
      </w:pPr>
    </w:p>
    <w:p w:rsidR="007D59D9" w:rsidRDefault="007D59D9" w:rsidP="007D59D9">
      <w:pPr>
        <w:ind w:left="360"/>
        <w:rPr>
          <w:b/>
        </w:rPr>
      </w:pPr>
    </w:p>
    <w:p w:rsidR="007D59D9" w:rsidRPr="00682ADD" w:rsidRDefault="00682ADD" w:rsidP="0086397A">
      <w:pPr>
        <w:rPr>
          <w:b/>
          <w:sz w:val="28"/>
          <w:szCs w:val="28"/>
        </w:rPr>
      </w:pPr>
      <w:r w:rsidRPr="00682ADD">
        <w:rPr>
          <w:b/>
          <w:sz w:val="28"/>
          <w:szCs w:val="28"/>
          <w:highlight w:val="green"/>
        </w:rPr>
        <w:t>X</w:t>
      </w:r>
      <w:r w:rsidR="007D59D9" w:rsidRPr="00682ADD">
        <w:rPr>
          <w:b/>
          <w:sz w:val="28"/>
          <w:szCs w:val="28"/>
          <w:highlight w:val="green"/>
        </w:rPr>
        <w:t>. BRAILLOVO PÍSMO</w:t>
      </w:r>
    </w:p>
    <w:p w:rsidR="007D59D9" w:rsidRDefault="007D59D9" w:rsidP="007D59D9">
      <w:pPr>
        <w:ind w:left="360"/>
      </w:pPr>
    </w:p>
    <w:p w:rsidR="007D59D9" w:rsidRDefault="007D59D9" w:rsidP="0086397A">
      <w:r>
        <w:t>Základní informace:</w:t>
      </w:r>
    </w:p>
    <w:p w:rsidR="007D59D9" w:rsidRPr="007D59D9" w:rsidRDefault="007D59D9" w:rsidP="00FF2A8F">
      <w:pPr>
        <w:numPr>
          <w:ilvl w:val="0"/>
          <w:numId w:val="36"/>
        </w:numPr>
      </w:pPr>
      <w:r w:rsidRPr="007D59D9">
        <w:t>základem je šestibod</w:t>
      </w:r>
    </w:p>
    <w:p w:rsidR="007D59D9" w:rsidRPr="007D59D9" w:rsidRDefault="007D59D9" w:rsidP="00FF2A8F">
      <w:pPr>
        <w:numPr>
          <w:ilvl w:val="0"/>
          <w:numId w:val="36"/>
        </w:numPr>
      </w:pPr>
      <w:r w:rsidRPr="007D59D9">
        <w:t>možnost vytvoření až 63 kombinací</w:t>
      </w:r>
    </w:p>
    <w:p w:rsidR="007D59D9" w:rsidRPr="007D59D9" w:rsidRDefault="007D59D9" w:rsidP="00FF2A8F">
      <w:pPr>
        <w:numPr>
          <w:ilvl w:val="0"/>
          <w:numId w:val="36"/>
        </w:numPr>
      </w:pPr>
      <w:r w:rsidRPr="007D59D9">
        <w:t>systém kombinací dle Braillova klíče</w:t>
      </w:r>
    </w:p>
    <w:p w:rsidR="007D59D9" w:rsidRPr="007D59D9" w:rsidRDefault="007D59D9" w:rsidP="00FF2A8F">
      <w:pPr>
        <w:numPr>
          <w:ilvl w:val="0"/>
          <w:numId w:val="36"/>
        </w:numPr>
      </w:pPr>
      <w:r w:rsidRPr="007D59D9">
        <w:t>možnost zápisu písmen, diakritiky, číslic, vzorců, notopisu</w:t>
      </w:r>
    </w:p>
    <w:p w:rsidR="007D59D9" w:rsidRPr="007D59D9" w:rsidRDefault="007D59D9" w:rsidP="00FF2A8F">
      <w:pPr>
        <w:numPr>
          <w:ilvl w:val="0"/>
          <w:numId w:val="36"/>
        </w:numPr>
      </w:pPr>
      <w:r w:rsidRPr="007D59D9">
        <w:lastRenderedPageBreak/>
        <w:t xml:space="preserve">znakové sady pro jednotlivé jazyky </w:t>
      </w:r>
    </w:p>
    <w:p w:rsidR="007D59D9" w:rsidRDefault="007D59D9" w:rsidP="00FF2A8F">
      <w:pPr>
        <w:numPr>
          <w:ilvl w:val="0"/>
          <w:numId w:val="36"/>
        </w:numPr>
      </w:pPr>
      <w:r w:rsidRPr="007D59D9">
        <w:t>zkratkopis</w:t>
      </w:r>
    </w:p>
    <w:p w:rsidR="007D59D9" w:rsidRDefault="007D59D9" w:rsidP="007D59D9"/>
    <w:p w:rsidR="007D59D9" w:rsidRDefault="007D59D9" w:rsidP="007D59D9">
      <w:r>
        <w:t>Zápis:</w:t>
      </w:r>
    </w:p>
    <w:p w:rsidR="007D59D9" w:rsidRPr="007D59D9" w:rsidRDefault="007D59D9" w:rsidP="00FF2A8F">
      <w:pPr>
        <w:numPr>
          <w:ilvl w:val="0"/>
          <w:numId w:val="37"/>
        </w:numPr>
      </w:pPr>
      <w:r w:rsidRPr="007D59D9">
        <w:t>Pichtův psací stroj</w:t>
      </w:r>
    </w:p>
    <w:p w:rsidR="007D59D9" w:rsidRPr="007D59D9" w:rsidRDefault="007D59D9" w:rsidP="00FF2A8F">
      <w:pPr>
        <w:numPr>
          <w:ilvl w:val="1"/>
          <w:numId w:val="37"/>
        </w:numPr>
      </w:pPr>
      <w:r w:rsidRPr="007D59D9">
        <w:t>obouruční, levo-/pravoruční</w:t>
      </w:r>
    </w:p>
    <w:p w:rsidR="007D59D9" w:rsidRPr="007D59D9" w:rsidRDefault="007D59D9" w:rsidP="00FF2A8F">
      <w:pPr>
        <w:numPr>
          <w:ilvl w:val="1"/>
          <w:numId w:val="37"/>
        </w:numPr>
      </w:pPr>
      <w:r w:rsidRPr="007D59D9">
        <w:t>šestibodová/ osmibodová varianta</w:t>
      </w:r>
    </w:p>
    <w:p w:rsidR="0086397A" w:rsidRDefault="007D59D9" w:rsidP="0086397A">
      <w:pPr>
        <w:ind w:left="1260" w:hanging="180"/>
        <w:jc w:val="both"/>
      </w:pPr>
      <w:r w:rsidRPr="007D59D9">
        <w:t>Tatrapoint Standard/ Adaptiv (</w:t>
      </w:r>
      <w:r w:rsidR="0086397A">
        <w:t>více www: &lt;</w:t>
      </w:r>
      <w:hyperlink r:id="rId41" w:history="1">
        <w:r w:rsidR="0067483E">
          <w:rPr>
            <w:rStyle w:val="Hypertextovodkaz"/>
          </w:rPr>
          <w:t>http://www.spektra.eu</w:t>
        </w:r>
      </w:hyperlink>
      <w:r w:rsidR="0086397A">
        <w:t>&gt;</w:t>
      </w:r>
    </w:p>
    <w:p w:rsidR="007D59D9" w:rsidRPr="007D59D9" w:rsidRDefault="007D59D9" w:rsidP="00FF2A8F">
      <w:pPr>
        <w:numPr>
          <w:ilvl w:val="0"/>
          <w:numId w:val="37"/>
        </w:numPr>
      </w:pPr>
      <w:r w:rsidRPr="007D59D9">
        <w:t>Perkinsův psací stroj aj.</w:t>
      </w:r>
    </w:p>
    <w:p w:rsidR="007D59D9" w:rsidRPr="007D59D9" w:rsidRDefault="007D59D9" w:rsidP="00FF2A8F">
      <w:pPr>
        <w:numPr>
          <w:ilvl w:val="0"/>
          <w:numId w:val="37"/>
        </w:numPr>
      </w:pPr>
      <w:r w:rsidRPr="007D59D9">
        <w:t>Tabulka</w:t>
      </w:r>
    </w:p>
    <w:p w:rsidR="007D59D9" w:rsidRDefault="007D59D9" w:rsidP="00FF2A8F">
      <w:pPr>
        <w:numPr>
          <w:ilvl w:val="0"/>
          <w:numId w:val="37"/>
        </w:numPr>
      </w:pPr>
      <w:r w:rsidRPr="007D59D9">
        <w:t>Počítač+Braillský řádek+Braillská tiskárna</w:t>
      </w:r>
    </w:p>
    <w:p w:rsidR="0086397A" w:rsidRDefault="0086397A" w:rsidP="0086397A"/>
    <w:p w:rsidR="0086397A" w:rsidRPr="007D59D9" w:rsidRDefault="0086397A" w:rsidP="0086397A">
      <w:r>
        <w:t>Výuka Braillova písma:</w:t>
      </w:r>
    </w:p>
    <w:p w:rsidR="0086397A" w:rsidRPr="0086397A" w:rsidRDefault="0086397A" w:rsidP="00FF2A8F">
      <w:pPr>
        <w:numPr>
          <w:ilvl w:val="0"/>
          <w:numId w:val="37"/>
        </w:numPr>
      </w:pPr>
      <w:r w:rsidRPr="0086397A">
        <w:t xml:space="preserve">Základní škola pro zrakově postižené </w:t>
      </w:r>
    </w:p>
    <w:p w:rsidR="0086397A" w:rsidRPr="0086397A" w:rsidRDefault="0086397A" w:rsidP="00FF2A8F">
      <w:pPr>
        <w:numPr>
          <w:ilvl w:val="1"/>
          <w:numId w:val="37"/>
        </w:numPr>
      </w:pPr>
      <w:r w:rsidRPr="0086397A">
        <w:t>nutná příprava v předškolním věku</w:t>
      </w:r>
    </w:p>
    <w:p w:rsidR="0086397A" w:rsidRPr="0086397A" w:rsidRDefault="0067483E" w:rsidP="00FF2A8F">
      <w:pPr>
        <w:numPr>
          <w:ilvl w:val="0"/>
          <w:numId w:val="37"/>
        </w:numPr>
      </w:pPr>
      <w:r>
        <w:t xml:space="preserve">integrace - </w:t>
      </w:r>
      <w:r w:rsidR="0086397A" w:rsidRPr="0086397A">
        <w:t xml:space="preserve">spolupráce s SPC pro zrakově postižené </w:t>
      </w:r>
    </w:p>
    <w:p w:rsidR="0086397A" w:rsidRPr="0086397A" w:rsidRDefault="0086397A" w:rsidP="00FF2A8F">
      <w:pPr>
        <w:numPr>
          <w:ilvl w:val="0"/>
          <w:numId w:val="37"/>
        </w:numPr>
      </w:pPr>
      <w:r w:rsidRPr="0086397A">
        <w:t xml:space="preserve">Tyfloservis, o.p.s. </w:t>
      </w:r>
    </w:p>
    <w:p w:rsidR="007D59D9" w:rsidRDefault="007D59D9" w:rsidP="007D59D9"/>
    <w:p w:rsidR="0086397A" w:rsidRDefault="0086397A" w:rsidP="007D59D9"/>
    <w:p w:rsidR="0086397A" w:rsidRDefault="0086397A" w:rsidP="007D59D9">
      <w:r>
        <w:t>Pomůcky pro výuku Braillova písma:</w:t>
      </w:r>
    </w:p>
    <w:p w:rsidR="0086397A" w:rsidRPr="0086397A" w:rsidRDefault="0086397A" w:rsidP="00FF2A8F">
      <w:pPr>
        <w:numPr>
          <w:ilvl w:val="0"/>
          <w:numId w:val="38"/>
        </w:numPr>
      </w:pPr>
      <w:r w:rsidRPr="0086397A">
        <w:t>Příprava – rozvoj hmatu (tvary, orientace v prostoru, materiály, kolíčková kreslenka aj.)</w:t>
      </w:r>
    </w:p>
    <w:p w:rsidR="0086397A" w:rsidRPr="0086397A" w:rsidRDefault="0086397A" w:rsidP="00FF2A8F">
      <w:pPr>
        <w:numPr>
          <w:ilvl w:val="0"/>
          <w:numId w:val="38"/>
        </w:numPr>
      </w:pPr>
      <w:r w:rsidRPr="0086397A">
        <w:t>Figurkový šestibod</w:t>
      </w:r>
    </w:p>
    <w:p w:rsidR="0086397A" w:rsidRPr="0086397A" w:rsidRDefault="0086397A" w:rsidP="00FF2A8F">
      <w:pPr>
        <w:numPr>
          <w:ilvl w:val="0"/>
          <w:numId w:val="38"/>
        </w:numPr>
      </w:pPr>
      <w:r w:rsidRPr="0086397A">
        <w:t>B-kostka</w:t>
      </w:r>
    </w:p>
    <w:p w:rsidR="0086397A" w:rsidRPr="0086397A" w:rsidRDefault="0086397A" w:rsidP="00FF2A8F">
      <w:pPr>
        <w:numPr>
          <w:ilvl w:val="0"/>
          <w:numId w:val="38"/>
        </w:numPr>
      </w:pPr>
      <w:r w:rsidRPr="0086397A">
        <w:t>Kolíčkový šestibod</w:t>
      </w:r>
    </w:p>
    <w:p w:rsidR="0086397A" w:rsidRPr="0086397A" w:rsidRDefault="0086397A" w:rsidP="00FF2A8F">
      <w:pPr>
        <w:numPr>
          <w:ilvl w:val="0"/>
          <w:numId w:val="38"/>
        </w:numPr>
      </w:pPr>
      <w:r w:rsidRPr="0086397A">
        <w:t xml:space="preserve">Kolíčková písanka </w:t>
      </w:r>
    </w:p>
    <w:p w:rsidR="0086397A" w:rsidRDefault="0086397A" w:rsidP="007D59D9"/>
    <w:p w:rsidR="0086397A" w:rsidRDefault="0086397A" w:rsidP="007D59D9">
      <w:r>
        <w:t>Cílové skupiny:</w:t>
      </w:r>
    </w:p>
    <w:p w:rsidR="0086397A" w:rsidRPr="0086397A" w:rsidRDefault="0086397A" w:rsidP="00FF2A8F">
      <w:pPr>
        <w:numPr>
          <w:ilvl w:val="0"/>
          <w:numId w:val="39"/>
        </w:numPr>
      </w:pPr>
      <w:r w:rsidRPr="0086397A">
        <w:t xml:space="preserve">osoby s těžkým zrakovým postižením od narození </w:t>
      </w:r>
    </w:p>
    <w:p w:rsidR="0086397A" w:rsidRPr="0086397A" w:rsidRDefault="0086397A" w:rsidP="00FF2A8F">
      <w:pPr>
        <w:numPr>
          <w:ilvl w:val="0"/>
          <w:numId w:val="40"/>
        </w:numPr>
      </w:pPr>
      <w:r w:rsidRPr="0086397A">
        <w:t>osoby se zrakovým postižením s prognózou zhoršení zraku</w:t>
      </w:r>
    </w:p>
    <w:p w:rsidR="0086397A" w:rsidRDefault="0086397A" w:rsidP="00FF2A8F">
      <w:pPr>
        <w:numPr>
          <w:ilvl w:val="0"/>
          <w:numId w:val="41"/>
        </w:numPr>
      </w:pPr>
      <w:r w:rsidRPr="0086397A">
        <w:t>osoby s pozdní ztrátou zraku</w:t>
      </w:r>
    </w:p>
    <w:p w:rsidR="0086397A" w:rsidRDefault="0086397A" w:rsidP="0086397A"/>
    <w:p w:rsidR="0086397A" w:rsidRDefault="0086397A" w:rsidP="0086397A">
      <w:r>
        <w:t>Výuka u lidí s těžkým vrozeným postižením zraku:</w:t>
      </w:r>
    </w:p>
    <w:p w:rsidR="0086397A" w:rsidRPr="0086397A" w:rsidRDefault="0086397A" w:rsidP="00FF2A8F">
      <w:pPr>
        <w:numPr>
          <w:ilvl w:val="0"/>
          <w:numId w:val="42"/>
        </w:numPr>
      </w:pPr>
      <w:r w:rsidRPr="0086397A">
        <w:t>Cílená příprava v předškolním věku</w:t>
      </w:r>
    </w:p>
    <w:p w:rsidR="0086397A" w:rsidRPr="0086397A" w:rsidRDefault="0086397A" w:rsidP="00FF2A8F">
      <w:pPr>
        <w:numPr>
          <w:ilvl w:val="0"/>
          <w:numId w:val="42"/>
        </w:numPr>
      </w:pPr>
      <w:r w:rsidRPr="0086397A">
        <w:t>Předslabikářové období</w:t>
      </w:r>
    </w:p>
    <w:p w:rsidR="0086397A" w:rsidRPr="0086397A" w:rsidRDefault="0086397A" w:rsidP="00FF2A8F">
      <w:pPr>
        <w:numPr>
          <w:ilvl w:val="1"/>
          <w:numId w:val="42"/>
        </w:numPr>
      </w:pPr>
      <w:r w:rsidRPr="0086397A">
        <w:t>září-listopad 1.roč</w:t>
      </w:r>
      <w:r>
        <w:t>níku ZŠ</w:t>
      </w:r>
      <w:r w:rsidRPr="0086397A">
        <w:t>;rozvoj smyslů;pochopení struktury jazyka;</w:t>
      </w:r>
      <w:r w:rsidR="0067483E">
        <w:t xml:space="preserve"> </w:t>
      </w:r>
      <w:r w:rsidRPr="0086397A">
        <w:t xml:space="preserve">přípravné čtení a psaní </w:t>
      </w:r>
    </w:p>
    <w:p w:rsidR="0086397A" w:rsidRPr="0086397A" w:rsidRDefault="0086397A" w:rsidP="00FF2A8F">
      <w:pPr>
        <w:numPr>
          <w:ilvl w:val="0"/>
          <w:numId w:val="42"/>
        </w:numPr>
      </w:pPr>
      <w:r w:rsidRPr="0086397A">
        <w:t>Slabikářové období</w:t>
      </w:r>
    </w:p>
    <w:p w:rsidR="0086397A" w:rsidRPr="0086397A" w:rsidRDefault="0086397A" w:rsidP="00FF2A8F">
      <w:pPr>
        <w:numPr>
          <w:ilvl w:val="1"/>
          <w:numId w:val="42"/>
        </w:numPr>
      </w:pPr>
      <w:r w:rsidRPr="0086397A">
        <w:t>práce s písankami a se slabikářem (reliéfní obrázky; běžná metodika – např. ma, mama..)</w:t>
      </w:r>
    </w:p>
    <w:p w:rsidR="0086397A" w:rsidRPr="0086397A" w:rsidRDefault="0086397A" w:rsidP="00FF2A8F">
      <w:pPr>
        <w:numPr>
          <w:ilvl w:val="0"/>
          <w:numId w:val="42"/>
        </w:numPr>
      </w:pPr>
      <w:r w:rsidRPr="0086397A">
        <w:t>Poslabikářové období</w:t>
      </w:r>
    </w:p>
    <w:p w:rsidR="0086397A" w:rsidRDefault="0086397A" w:rsidP="00FF2A8F">
      <w:pPr>
        <w:numPr>
          <w:ilvl w:val="1"/>
          <w:numId w:val="42"/>
        </w:numPr>
      </w:pPr>
      <w:r w:rsidRPr="0086397A">
        <w:t xml:space="preserve"> čtení doplňkových textů</w:t>
      </w:r>
    </w:p>
    <w:p w:rsidR="0086397A" w:rsidRDefault="0086397A" w:rsidP="0086397A"/>
    <w:p w:rsidR="0086397A" w:rsidRDefault="0086397A" w:rsidP="0086397A">
      <w:r>
        <w:t>Výuka u lidí s těžkým získaným postižením zraku:</w:t>
      </w:r>
    </w:p>
    <w:p w:rsidR="0086397A" w:rsidRPr="0086397A" w:rsidRDefault="0086397A" w:rsidP="00FF2A8F">
      <w:pPr>
        <w:numPr>
          <w:ilvl w:val="0"/>
          <w:numId w:val="43"/>
        </w:numPr>
      </w:pPr>
      <w:r w:rsidRPr="0086397A">
        <w:t>Příprava hmatu</w:t>
      </w:r>
    </w:p>
    <w:p w:rsidR="0086397A" w:rsidRPr="0086397A" w:rsidRDefault="0086397A" w:rsidP="00FF2A8F">
      <w:pPr>
        <w:numPr>
          <w:ilvl w:val="0"/>
          <w:numId w:val="43"/>
        </w:numPr>
      </w:pPr>
      <w:r w:rsidRPr="0086397A">
        <w:t>Předslabikářové, slabikářové a poslabikářové období</w:t>
      </w:r>
    </w:p>
    <w:p w:rsidR="0086397A" w:rsidRPr="0086397A" w:rsidRDefault="0086397A" w:rsidP="00FF2A8F">
      <w:pPr>
        <w:numPr>
          <w:ilvl w:val="0"/>
          <w:numId w:val="43"/>
        </w:numPr>
      </w:pPr>
      <w:r w:rsidRPr="0086397A">
        <w:t>Výuka dle Slabikářů pro později osleplé</w:t>
      </w:r>
    </w:p>
    <w:p w:rsidR="0086397A" w:rsidRPr="0086397A" w:rsidRDefault="0086397A" w:rsidP="00FF2A8F">
      <w:pPr>
        <w:numPr>
          <w:ilvl w:val="1"/>
          <w:numId w:val="43"/>
        </w:numPr>
      </w:pPr>
      <w:r w:rsidRPr="0086397A">
        <w:t>dle p. Příborského</w:t>
      </w:r>
    </w:p>
    <w:p w:rsidR="0086397A" w:rsidRDefault="0086397A" w:rsidP="00FF2A8F">
      <w:pPr>
        <w:numPr>
          <w:ilvl w:val="1"/>
          <w:numId w:val="43"/>
        </w:numPr>
      </w:pPr>
      <w:r w:rsidRPr="0086397A">
        <w:t xml:space="preserve">princip </w:t>
      </w:r>
      <w:r w:rsidRPr="0086397A">
        <w:rPr>
          <w:b/>
          <w:bCs/>
        </w:rPr>
        <w:t xml:space="preserve">bezdotykovosti </w:t>
      </w:r>
      <w:r w:rsidRPr="0086397A">
        <w:t>(</w:t>
      </w:r>
      <w:r>
        <w:t xml:space="preserve">nejprve se učí </w:t>
      </w:r>
      <w:r w:rsidRPr="0086397A">
        <w:t>písmena L,A,K,E,R,O..</w:t>
      </w:r>
      <w:r>
        <w:t>, nedotýkají se jednotlivými body</w:t>
      </w:r>
      <w:r w:rsidRPr="0086397A">
        <w:t>)</w:t>
      </w:r>
    </w:p>
    <w:p w:rsidR="0086397A" w:rsidRDefault="0086397A" w:rsidP="0086397A"/>
    <w:p w:rsidR="0086397A" w:rsidRDefault="0086397A" w:rsidP="0086397A">
      <w:r>
        <w:t>Přístup k informacím:</w:t>
      </w:r>
    </w:p>
    <w:p w:rsidR="0086397A" w:rsidRPr="0086397A" w:rsidRDefault="0086397A" w:rsidP="00FF2A8F">
      <w:pPr>
        <w:numPr>
          <w:ilvl w:val="0"/>
          <w:numId w:val="44"/>
        </w:numPr>
      </w:pPr>
      <w:r w:rsidRPr="0086397A">
        <w:t>Knihovny</w:t>
      </w:r>
    </w:p>
    <w:p w:rsidR="0086397A" w:rsidRPr="0086397A" w:rsidRDefault="0086397A" w:rsidP="00FF2A8F">
      <w:pPr>
        <w:numPr>
          <w:ilvl w:val="1"/>
          <w:numId w:val="44"/>
        </w:numPr>
      </w:pPr>
      <w:r w:rsidRPr="0086397A">
        <w:t>KTN K.E. Macana v</w:t>
      </w:r>
      <w:r>
        <w:t> </w:t>
      </w:r>
      <w:r w:rsidRPr="0086397A">
        <w:t>Praze</w:t>
      </w:r>
      <w:r>
        <w:t xml:space="preserve"> více na www: &lt;</w:t>
      </w:r>
      <w:hyperlink r:id="rId42" w:history="1">
        <w:r w:rsidRPr="0067483E">
          <w:rPr>
            <w:rStyle w:val="Hypertextovodkaz"/>
          </w:rPr>
          <w:t>http://www.ktn.cz</w:t>
        </w:r>
      </w:hyperlink>
      <w:r w:rsidRPr="0086397A">
        <w:t>/</w:t>
      </w:r>
      <w:r>
        <w:t>&gt;</w:t>
      </w:r>
      <w:r w:rsidRPr="0086397A">
        <w:t>; Mahenova knihovna v Brně</w:t>
      </w:r>
    </w:p>
    <w:p w:rsidR="0086397A" w:rsidRPr="0086397A" w:rsidRDefault="0086397A" w:rsidP="00FF2A8F">
      <w:pPr>
        <w:numPr>
          <w:ilvl w:val="2"/>
          <w:numId w:val="44"/>
        </w:numPr>
      </w:pPr>
      <w:r w:rsidRPr="0086397A">
        <w:t>Knihy v Braillově písmu, zvukové knihy</w:t>
      </w:r>
    </w:p>
    <w:p w:rsidR="0086397A" w:rsidRPr="0086397A" w:rsidRDefault="0086397A" w:rsidP="00FF2A8F">
      <w:pPr>
        <w:numPr>
          <w:ilvl w:val="2"/>
          <w:numId w:val="44"/>
        </w:numPr>
      </w:pPr>
      <w:r w:rsidRPr="0086397A">
        <w:t>časopisy – ZORA, Naše šance + běžné</w:t>
      </w:r>
    </w:p>
    <w:p w:rsidR="0086397A" w:rsidRPr="0086397A" w:rsidRDefault="0086397A" w:rsidP="00FF2A8F">
      <w:pPr>
        <w:numPr>
          <w:ilvl w:val="0"/>
          <w:numId w:val="44"/>
        </w:numPr>
      </w:pPr>
      <w:r w:rsidRPr="0086397A">
        <w:t>Internet</w:t>
      </w:r>
    </w:p>
    <w:p w:rsidR="0086397A" w:rsidRPr="0086397A" w:rsidRDefault="00C117B8" w:rsidP="00FF2A8F">
      <w:pPr>
        <w:numPr>
          <w:ilvl w:val="1"/>
          <w:numId w:val="44"/>
        </w:numPr>
      </w:pPr>
      <w:r>
        <w:t>Krajská TyfloCentra</w:t>
      </w:r>
    </w:p>
    <w:p w:rsidR="0086397A" w:rsidRPr="0086397A" w:rsidRDefault="0086397A" w:rsidP="00FF2A8F">
      <w:pPr>
        <w:numPr>
          <w:ilvl w:val="2"/>
          <w:numId w:val="44"/>
        </w:numPr>
      </w:pPr>
      <w:r w:rsidRPr="0086397A">
        <w:t>výuka práce s internetem, internetové kluby</w:t>
      </w:r>
    </w:p>
    <w:p w:rsidR="0086397A" w:rsidRPr="0086397A" w:rsidRDefault="0086397A" w:rsidP="00FF2A8F">
      <w:pPr>
        <w:numPr>
          <w:ilvl w:val="1"/>
          <w:numId w:val="44"/>
        </w:numPr>
      </w:pPr>
      <w:r w:rsidRPr="0086397A">
        <w:t>Střediska při vysokých školách</w:t>
      </w:r>
    </w:p>
    <w:p w:rsidR="0086397A" w:rsidRPr="0086397A" w:rsidRDefault="0086397A" w:rsidP="0086397A"/>
    <w:p w:rsidR="0086397A" w:rsidRPr="0086397A" w:rsidRDefault="0086397A" w:rsidP="0086397A"/>
    <w:p w:rsidR="004D691D" w:rsidRPr="004D691D" w:rsidRDefault="004D691D" w:rsidP="00B51C96">
      <w:pPr>
        <w:jc w:val="both"/>
        <w:rPr>
          <w:b/>
        </w:rPr>
      </w:pPr>
    </w:p>
    <w:p w:rsidR="00D51D97" w:rsidRPr="00682ADD" w:rsidRDefault="007D59D9" w:rsidP="00D51D97">
      <w:pPr>
        <w:ind w:left="360"/>
        <w:rPr>
          <w:b/>
          <w:sz w:val="28"/>
          <w:szCs w:val="28"/>
        </w:rPr>
      </w:pPr>
      <w:r w:rsidRPr="00682ADD">
        <w:rPr>
          <w:b/>
          <w:sz w:val="28"/>
          <w:szCs w:val="28"/>
          <w:highlight w:val="green"/>
        </w:rPr>
        <w:t>X</w:t>
      </w:r>
      <w:r w:rsidR="00682ADD" w:rsidRPr="00682ADD">
        <w:rPr>
          <w:b/>
          <w:sz w:val="28"/>
          <w:szCs w:val="28"/>
          <w:highlight w:val="green"/>
        </w:rPr>
        <w:t>I</w:t>
      </w:r>
      <w:r w:rsidR="00D51D97" w:rsidRPr="00682ADD">
        <w:rPr>
          <w:b/>
          <w:sz w:val="28"/>
          <w:szCs w:val="28"/>
          <w:highlight w:val="green"/>
        </w:rPr>
        <w:t>. HLUCHOSLEPOTA</w:t>
      </w:r>
    </w:p>
    <w:p w:rsidR="00D51D97" w:rsidRDefault="00D51D97" w:rsidP="00D51D97">
      <w:pPr>
        <w:ind w:left="360"/>
      </w:pPr>
    </w:p>
    <w:p w:rsidR="00D51D97" w:rsidRPr="009F4054" w:rsidRDefault="00D51D97" w:rsidP="00D51D97">
      <w:pPr>
        <w:ind w:left="360"/>
      </w:pPr>
      <w:r>
        <w:t xml:space="preserve">Duální senzorické postižení, </w:t>
      </w:r>
      <w:r w:rsidRPr="009F4054">
        <w:t>cca 50% výskytu je u seniorů (60 let a výše)</w:t>
      </w:r>
      <w:r>
        <w:t>.</w:t>
      </w:r>
    </w:p>
    <w:p w:rsidR="00D51D97" w:rsidRPr="009F4054" w:rsidRDefault="00D51D97" w:rsidP="00D51D97"/>
    <w:p w:rsidR="00D51D97" w:rsidRPr="009F4054" w:rsidRDefault="00D51D97" w:rsidP="00D51D97">
      <w:pPr>
        <w:ind w:left="360"/>
      </w:pPr>
      <w:r w:rsidRPr="009F4054">
        <w:t xml:space="preserve">Hluchoslepota je jedinečné postižení, které vzniká kombinací sluchového a zrakového poškození. Způsobuje v důsledku účinků souběhu poruch funkcí sluchu a zraku závažné </w:t>
      </w:r>
      <w:r w:rsidRPr="009F4054">
        <w:rPr>
          <w:b/>
          <w:bCs/>
        </w:rPr>
        <w:t>potíže v psychosociální oblasti, při komunikaci, sociální a funkční interakci s prostředím a při zajišťování vlastních životních potřeb</w:t>
      </w:r>
      <w:r w:rsidRPr="009F4054">
        <w:t xml:space="preserve"> takto postiženého člověka. Současně zabraňuje plnohodnotnému začlenění a zapojení do běžného života a společnosti </w:t>
      </w:r>
    </w:p>
    <w:p w:rsidR="00D51D97" w:rsidRPr="009F4054" w:rsidRDefault="00D51D97" w:rsidP="00D51D97"/>
    <w:p w:rsidR="00D51D97" w:rsidRDefault="00D51D97" w:rsidP="00D51D97">
      <w:pPr>
        <w:ind w:left="360"/>
      </w:pPr>
    </w:p>
    <w:p w:rsidR="00D51D97" w:rsidRPr="009F4054" w:rsidRDefault="00D51D97" w:rsidP="00D51D97">
      <w:pPr>
        <w:ind w:left="360"/>
      </w:pPr>
      <w:r w:rsidRPr="009F4054">
        <w:rPr>
          <w:b/>
          <w:bCs/>
        </w:rPr>
        <w:t>Klasifikace - podle stupně duálního postižení</w:t>
      </w:r>
    </w:p>
    <w:p w:rsidR="00D51D97" w:rsidRPr="009F4054" w:rsidRDefault="00D51D97" w:rsidP="00D51D97">
      <w:pPr>
        <w:ind w:left="360"/>
      </w:pPr>
      <w:r w:rsidRPr="009F4054">
        <w:t>(Dle stupně absence zraku a sluchu a jejich souhrnu)</w:t>
      </w:r>
    </w:p>
    <w:p w:rsidR="00A07FD1" w:rsidRPr="00A07FD1" w:rsidRDefault="00A07FD1" w:rsidP="00FF2A8F">
      <w:pPr>
        <w:numPr>
          <w:ilvl w:val="0"/>
          <w:numId w:val="35"/>
        </w:numPr>
      </w:pPr>
      <w:r w:rsidRPr="00A07FD1">
        <w:rPr>
          <w:b/>
          <w:bCs/>
        </w:rPr>
        <w:t xml:space="preserve">totálně hluchoslepé osoby </w:t>
      </w:r>
      <w:r w:rsidRPr="00A07FD1">
        <w:t>–</w:t>
      </w:r>
      <w:r w:rsidRPr="00A07FD1">
        <w:rPr>
          <w:b/>
          <w:bCs/>
        </w:rPr>
        <w:t xml:space="preserve"> </w:t>
      </w:r>
      <w:r w:rsidRPr="00A07FD1">
        <w:t>osoby totálně nevidomé i neslyšící, plná absence zraku i sluchu</w:t>
      </w:r>
    </w:p>
    <w:p w:rsidR="00A07FD1" w:rsidRPr="00A07FD1" w:rsidRDefault="00A07FD1" w:rsidP="00FF2A8F">
      <w:pPr>
        <w:numPr>
          <w:ilvl w:val="0"/>
          <w:numId w:val="35"/>
        </w:numPr>
      </w:pPr>
      <w:r w:rsidRPr="00A07FD1">
        <w:rPr>
          <w:b/>
          <w:bCs/>
        </w:rPr>
        <w:t>prakticky hluchoslepí</w:t>
      </w:r>
      <w:r w:rsidRPr="00A07FD1">
        <w:t xml:space="preserve"> – osoby s minimálními zbytky zraku či sluchu</w:t>
      </w:r>
    </w:p>
    <w:p w:rsidR="00A07FD1" w:rsidRPr="00A07FD1" w:rsidRDefault="00A07FD1" w:rsidP="00FF2A8F">
      <w:pPr>
        <w:numPr>
          <w:ilvl w:val="0"/>
          <w:numId w:val="35"/>
        </w:numPr>
      </w:pPr>
      <w:r w:rsidRPr="00A07FD1">
        <w:rPr>
          <w:b/>
          <w:bCs/>
        </w:rPr>
        <w:t>slabozrací neslyšící</w:t>
      </w:r>
      <w:r w:rsidRPr="00A07FD1">
        <w:t xml:space="preserve"> – osoby se zbytky zraku a totálně či prakticky neslyšící</w:t>
      </w:r>
    </w:p>
    <w:p w:rsidR="00A07FD1" w:rsidRPr="00A07FD1" w:rsidRDefault="00A07FD1" w:rsidP="00FF2A8F">
      <w:pPr>
        <w:numPr>
          <w:ilvl w:val="0"/>
          <w:numId w:val="35"/>
        </w:numPr>
      </w:pPr>
      <w:r w:rsidRPr="00A07FD1">
        <w:rPr>
          <w:b/>
          <w:bCs/>
        </w:rPr>
        <w:t>nedoslýchaví nevidomí</w:t>
      </w:r>
      <w:r w:rsidRPr="00A07FD1">
        <w:t xml:space="preserve"> – osoby se zbytky sluchu a totálně či prakticky nevidomé </w:t>
      </w:r>
    </w:p>
    <w:p w:rsidR="00A07FD1" w:rsidRPr="00A07FD1" w:rsidRDefault="00A07FD1" w:rsidP="00FF2A8F">
      <w:pPr>
        <w:numPr>
          <w:ilvl w:val="0"/>
          <w:numId w:val="35"/>
        </w:numPr>
      </w:pPr>
      <w:r w:rsidRPr="00A07FD1">
        <w:rPr>
          <w:b/>
          <w:bCs/>
        </w:rPr>
        <w:t xml:space="preserve">slabozrací nedoslýchaví </w:t>
      </w:r>
      <w:r w:rsidRPr="00A07FD1">
        <w:t>–</w:t>
      </w:r>
      <w:r w:rsidRPr="00A07FD1">
        <w:rPr>
          <w:b/>
          <w:bCs/>
        </w:rPr>
        <w:t xml:space="preserve"> </w:t>
      </w:r>
      <w:r w:rsidRPr="00A07FD1">
        <w:t>osoby se zbytky zraku i sluchu</w:t>
      </w:r>
    </w:p>
    <w:p w:rsidR="00D51D97" w:rsidRDefault="00D51D97" w:rsidP="00D51D97">
      <w:pPr>
        <w:ind w:left="360"/>
      </w:pPr>
    </w:p>
    <w:p w:rsidR="00D51D97" w:rsidRDefault="00D51D97" w:rsidP="00D51D97">
      <w:pPr>
        <w:ind w:left="360"/>
      </w:pPr>
    </w:p>
    <w:p w:rsidR="00A07FD1" w:rsidRDefault="00A07FD1" w:rsidP="00D51D97">
      <w:pPr>
        <w:ind w:left="360"/>
      </w:pPr>
    </w:p>
    <w:p w:rsidR="00D51D97" w:rsidRPr="009F4054" w:rsidRDefault="00D51D97" w:rsidP="00D51D97">
      <w:pPr>
        <w:ind w:left="360"/>
      </w:pPr>
      <w:r w:rsidRPr="009F4054">
        <w:rPr>
          <w:b/>
          <w:bCs/>
        </w:rPr>
        <w:t>Klasifikace - podle doby vzniku postižení</w:t>
      </w:r>
    </w:p>
    <w:p w:rsidR="00D51D97" w:rsidRPr="009F4054" w:rsidRDefault="00D51D97" w:rsidP="00FF2A8F">
      <w:pPr>
        <w:numPr>
          <w:ilvl w:val="0"/>
          <w:numId w:val="21"/>
        </w:numPr>
      </w:pPr>
      <w:r w:rsidRPr="009F4054">
        <w:t>hluchoslepí od narození</w:t>
      </w:r>
    </w:p>
    <w:p w:rsidR="00D51D97" w:rsidRPr="009F4054" w:rsidRDefault="00D51D97" w:rsidP="00FF2A8F">
      <w:pPr>
        <w:numPr>
          <w:ilvl w:val="0"/>
          <w:numId w:val="21"/>
        </w:numPr>
      </w:pPr>
      <w:r w:rsidRPr="009F4054">
        <w:t xml:space="preserve">prvotně </w:t>
      </w:r>
      <w:r>
        <w:t>neslyšící</w:t>
      </w:r>
      <w:r w:rsidRPr="009F4054">
        <w:t xml:space="preserve"> s ranou ztrátou zraku </w:t>
      </w:r>
    </w:p>
    <w:p w:rsidR="00D51D97" w:rsidRPr="009F4054" w:rsidRDefault="00D51D97" w:rsidP="00FF2A8F">
      <w:pPr>
        <w:numPr>
          <w:ilvl w:val="0"/>
          <w:numId w:val="21"/>
        </w:numPr>
      </w:pPr>
      <w:r w:rsidRPr="009F4054">
        <w:t xml:space="preserve">prvotně </w:t>
      </w:r>
      <w:r>
        <w:t>neslyšící</w:t>
      </w:r>
      <w:r w:rsidRPr="009F4054">
        <w:t xml:space="preserve"> s pozdní ztrátou zraku</w:t>
      </w:r>
    </w:p>
    <w:p w:rsidR="00D51D97" w:rsidRPr="009F4054" w:rsidRDefault="00D51D97" w:rsidP="00FF2A8F">
      <w:pPr>
        <w:numPr>
          <w:ilvl w:val="0"/>
          <w:numId w:val="21"/>
        </w:numPr>
      </w:pPr>
      <w:r w:rsidRPr="009F4054">
        <w:t>prvotně nevidomí s ranou ztrátou sluchu</w:t>
      </w:r>
    </w:p>
    <w:p w:rsidR="00D51D97" w:rsidRPr="009F4054" w:rsidRDefault="00D51D97" w:rsidP="00FF2A8F">
      <w:pPr>
        <w:numPr>
          <w:ilvl w:val="0"/>
          <w:numId w:val="21"/>
        </w:numPr>
      </w:pPr>
      <w:r w:rsidRPr="009F4054">
        <w:t>prvotně nevidomí s následnou pozdní, pořečovou ztrátou sluchu</w:t>
      </w:r>
    </w:p>
    <w:p w:rsidR="00D51D97" w:rsidRPr="009F4054" w:rsidRDefault="00D51D97" w:rsidP="00FF2A8F">
      <w:pPr>
        <w:numPr>
          <w:ilvl w:val="0"/>
          <w:numId w:val="21"/>
        </w:numPr>
      </w:pPr>
      <w:r w:rsidRPr="009F4054">
        <w:t>prvotně vidící a slyšící s následnou ztrátou sluchu i zraku v raném období</w:t>
      </w:r>
    </w:p>
    <w:p w:rsidR="00D51D97" w:rsidRPr="009F4054" w:rsidRDefault="00D51D97" w:rsidP="00FF2A8F">
      <w:pPr>
        <w:numPr>
          <w:ilvl w:val="0"/>
          <w:numId w:val="21"/>
        </w:numPr>
      </w:pPr>
      <w:r w:rsidRPr="009F4054">
        <w:t>prvotně vidící a slyšící s následnou ztrátou sluchu i zraku v pořečovém období</w:t>
      </w:r>
    </w:p>
    <w:p w:rsidR="00D51D97" w:rsidRPr="009F4054" w:rsidRDefault="00D51D97" w:rsidP="00FF2A8F">
      <w:pPr>
        <w:numPr>
          <w:ilvl w:val="0"/>
          <w:numId w:val="21"/>
        </w:numPr>
      </w:pPr>
      <w:r w:rsidRPr="009F4054">
        <w:t>prvotně slabozrací s následnou ztrátou sluchu</w:t>
      </w:r>
    </w:p>
    <w:p w:rsidR="00D51D97" w:rsidRDefault="00D51D97" w:rsidP="00FF2A8F">
      <w:pPr>
        <w:numPr>
          <w:ilvl w:val="0"/>
          <w:numId w:val="21"/>
        </w:numPr>
      </w:pPr>
      <w:r w:rsidRPr="009F4054">
        <w:t>prvotně nedoslýchaví s následnou ztrátou zraku</w:t>
      </w:r>
    </w:p>
    <w:p w:rsidR="00D51D97" w:rsidRDefault="00D51D97" w:rsidP="00D51D97"/>
    <w:p w:rsidR="00D51D97" w:rsidRDefault="00D51D97" w:rsidP="00D51D97"/>
    <w:p w:rsidR="00D51D97" w:rsidRPr="009F4054" w:rsidRDefault="00D51D97" w:rsidP="00D51D97">
      <w:r w:rsidRPr="009F4054">
        <w:rPr>
          <w:b/>
          <w:bCs/>
        </w:rPr>
        <w:t>Etiologie – vrozená hluchoslepota</w:t>
      </w:r>
    </w:p>
    <w:p w:rsidR="00D51D97" w:rsidRPr="009F4054" w:rsidRDefault="00D51D97" w:rsidP="00FF2A8F">
      <w:pPr>
        <w:numPr>
          <w:ilvl w:val="0"/>
          <w:numId w:val="22"/>
        </w:numPr>
      </w:pPr>
      <w:r w:rsidRPr="009F4054">
        <w:t>Prenatální příčiny- zarděnky, syphilis, toxoplazmóza,</w:t>
      </w:r>
      <w:r w:rsidR="00A07FD1">
        <w:t xml:space="preserve"> </w:t>
      </w:r>
      <w:r w:rsidRPr="009F4054">
        <w:t>cytomegalovirus</w:t>
      </w:r>
    </w:p>
    <w:p w:rsidR="00D51D97" w:rsidRPr="009F4054" w:rsidRDefault="00D51D97" w:rsidP="00FF2A8F">
      <w:pPr>
        <w:numPr>
          <w:ilvl w:val="0"/>
          <w:numId w:val="22"/>
        </w:numPr>
      </w:pPr>
      <w:r w:rsidRPr="009F4054">
        <w:lastRenderedPageBreak/>
        <w:t>Perinatální příčiny – předčasný porod, protrahovaný a další komplikace</w:t>
      </w:r>
    </w:p>
    <w:p w:rsidR="00D51D97" w:rsidRPr="009F4054" w:rsidRDefault="00D51D97" w:rsidP="00FF2A8F">
      <w:pPr>
        <w:numPr>
          <w:ilvl w:val="0"/>
          <w:numId w:val="22"/>
        </w:numPr>
      </w:pPr>
      <w:r w:rsidRPr="009F4054">
        <w:t>Postnatální příčiny</w:t>
      </w:r>
    </w:p>
    <w:p w:rsidR="00D51D97" w:rsidRPr="009F4054" w:rsidRDefault="00D51D97" w:rsidP="00FF2A8F">
      <w:pPr>
        <w:numPr>
          <w:ilvl w:val="0"/>
          <w:numId w:val="23"/>
        </w:numPr>
      </w:pPr>
      <w:r w:rsidRPr="009F4054">
        <w:t>SYNDROMY</w:t>
      </w:r>
    </w:p>
    <w:p w:rsidR="00D51D97" w:rsidRDefault="00D51D97" w:rsidP="00D51D97"/>
    <w:p w:rsidR="00D51D97" w:rsidRPr="009F4054" w:rsidRDefault="00D51D97" w:rsidP="00D51D97">
      <w:r w:rsidRPr="009F4054">
        <w:rPr>
          <w:b/>
          <w:bCs/>
        </w:rPr>
        <w:t>Etiologie – získaná hluchoslepota</w:t>
      </w:r>
    </w:p>
    <w:p w:rsidR="00D51D97" w:rsidRPr="009F4054" w:rsidRDefault="00D51D97" w:rsidP="00FF2A8F">
      <w:pPr>
        <w:numPr>
          <w:ilvl w:val="0"/>
          <w:numId w:val="24"/>
        </w:numPr>
      </w:pPr>
      <w:r w:rsidRPr="009F4054">
        <w:t>infekční onemocnění</w:t>
      </w:r>
    </w:p>
    <w:p w:rsidR="00D51D97" w:rsidRPr="009F4054" w:rsidRDefault="00D51D97" w:rsidP="00FF2A8F">
      <w:pPr>
        <w:numPr>
          <w:ilvl w:val="0"/>
          <w:numId w:val="24"/>
        </w:numPr>
      </w:pPr>
      <w:r w:rsidRPr="009F4054">
        <w:t>úrazy</w:t>
      </w:r>
    </w:p>
    <w:p w:rsidR="00D51D97" w:rsidRPr="009F4054" w:rsidRDefault="00D51D97" w:rsidP="00FF2A8F">
      <w:pPr>
        <w:numPr>
          <w:ilvl w:val="0"/>
          <w:numId w:val="24"/>
        </w:numPr>
      </w:pPr>
      <w:r w:rsidRPr="009F4054">
        <w:t>progrese zrakových a sluchových vad</w:t>
      </w:r>
    </w:p>
    <w:p w:rsidR="00D51D97" w:rsidRPr="009F4054" w:rsidRDefault="00D51D97" w:rsidP="00FF2A8F">
      <w:pPr>
        <w:numPr>
          <w:ilvl w:val="0"/>
          <w:numId w:val="24"/>
        </w:numPr>
      </w:pPr>
      <w:r w:rsidRPr="009F4054">
        <w:t>infekční meningitida.</w:t>
      </w:r>
    </w:p>
    <w:p w:rsidR="00D51D97" w:rsidRPr="009F4054" w:rsidRDefault="00D51D97" w:rsidP="00D51D97"/>
    <w:p w:rsidR="00D51D97" w:rsidRDefault="00D51D97" w:rsidP="00D51D97">
      <w:r w:rsidRPr="009F4054">
        <w:rPr>
          <w:b/>
          <w:bCs/>
        </w:rPr>
        <w:t>Komunikační systémy</w:t>
      </w:r>
    </w:p>
    <w:p w:rsidR="00D51D97" w:rsidRPr="009F4054" w:rsidRDefault="00D51D97" w:rsidP="00D51D97">
      <w:r>
        <w:t>- volí se dle stupně postižení a doby jeho získání</w:t>
      </w:r>
    </w:p>
    <w:p w:rsidR="00D51D97" w:rsidRPr="009F4054" w:rsidRDefault="00D51D97" w:rsidP="00FF2A8F">
      <w:pPr>
        <w:numPr>
          <w:ilvl w:val="0"/>
          <w:numId w:val="25"/>
        </w:numPr>
      </w:pPr>
      <w:r w:rsidRPr="009F4054">
        <w:t>Znaková řeč</w:t>
      </w:r>
    </w:p>
    <w:p w:rsidR="00A07FD1" w:rsidRPr="009F4054" w:rsidRDefault="00A07FD1" w:rsidP="00FF2A8F">
      <w:pPr>
        <w:numPr>
          <w:ilvl w:val="0"/>
          <w:numId w:val="25"/>
        </w:numPr>
      </w:pPr>
      <w:r>
        <w:t>Taktilní znakový jazyk</w:t>
      </w:r>
    </w:p>
    <w:p w:rsidR="00D51D97" w:rsidRPr="009F4054" w:rsidRDefault="00D51D97" w:rsidP="00FF2A8F">
      <w:pPr>
        <w:numPr>
          <w:ilvl w:val="0"/>
          <w:numId w:val="25"/>
        </w:numPr>
      </w:pPr>
      <w:r w:rsidRPr="009F4054">
        <w:t>Daktylotika</w:t>
      </w:r>
    </w:p>
    <w:p w:rsidR="00D51D97" w:rsidRPr="009F4054" w:rsidRDefault="00D51D97" w:rsidP="00FF2A8F">
      <w:pPr>
        <w:numPr>
          <w:ilvl w:val="0"/>
          <w:numId w:val="25"/>
        </w:numPr>
      </w:pPr>
      <w:r w:rsidRPr="009F4054">
        <w:t>Daktylotika do dlaně</w:t>
      </w:r>
    </w:p>
    <w:p w:rsidR="00D51D97" w:rsidRPr="009F4054" w:rsidRDefault="00D51D97" w:rsidP="00FF2A8F">
      <w:pPr>
        <w:numPr>
          <w:ilvl w:val="0"/>
          <w:numId w:val="25"/>
        </w:numPr>
      </w:pPr>
      <w:r w:rsidRPr="009F4054">
        <w:t>Tiskací písmena psaná do dlaně</w:t>
      </w:r>
    </w:p>
    <w:p w:rsidR="00D51D97" w:rsidRPr="009F4054" w:rsidRDefault="00D51D97" w:rsidP="00FF2A8F">
      <w:pPr>
        <w:numPr>
          <w:ilvl w:val="0"/>
          <w:numId w:val="25"/>
        </w:numPr>
      </w:pPr>
      <w:r w:rsidRPr="009F4054">
        <w:t>Braillovo písmo</w:t>
      </w:r>
    </w:p>
    <w:p w:rsidR="00D51D97" w:rsidRPr="009F4054" w:rsidRDefault="00D51D97" w:rsidP="00FF2A8F">
      <w:pPr>
        <w:numPr>
          <w:ilvl w:val="0"/>
          <w:numId w:val="25"/>
        </w:numPr>
      </w:pPr>
      <w:r w:rsidRPr="009F4054">
        <w:t>Dlaňová abeceda (např. Lormova)</w:t>
      </w:r>
    </w:p>
    <w:p w:rsidR="00D51D97" w:rsidRPr="009F4054" w:rsidRDefault="00D51D97" w:rsidP="00FF2A8F">
      <w:pPr>
        <w:numPr>
          <w:ilvl w:val="0"/>
          <w:numId w:val="25"/>
        </w:numPr>
      </w:pPr>
      <w:r w:rsidRPr="009F4054">
        <w:t>Odezírání</w:t>
      </w:r>
    </w:p>
    <w:p w:rsidR="00D51D97" w:rsidRPr="009F4054" w:rsidRDefault="00D51D97" w:rsidP="00FF2A8F">
      <w:pPr>
        <w:numPr>
          <w:ilvl w:val="0"/>
          <w:numId w:val="25"/>
        </w:numPr>
      </w:pPr>
      <w:r w:rsidRPr="009F4054">
        <w:t>Vibrační metody (TADOMA, Tactiling)</w:t>
      </w:r>
    </w:p>
    <w:p w:rsidR="00D51D97" w:rsidRDefault="00D51D97" w:rsidP="00D51D97"/>
    <w:p w:rsidR="00D51D97" w:rsidRPr="009F4054" w:rsidRDefault="00D51D97" w:rsidP="00D51D97">
      <w:r w:rsidRPr="009F4054">
        <w:rPr>
          <w:b/>
          <w:bCs/>
        </w:rPr>
        <w:t>Vzdělávání</w:t>
      </w:r>
    </w:p>
    <w:p w:rsidR="00D51D97" w:rsidRPr="009F4054" w:rsidRDefault="00D51D97" w:rsidP="00FF2A8F">
      <w:pPr>
        <w:numPr>
          <w:ilvl w:val="0"/>
          <w:numId w:val="26"/>
        </w:numPr>
      </w:pPr>
      <w:r w:rsidRPr="009F4054">
        <w:t>Speciální třídy pro hluchoslepé (Olomouc, Beroun)</w:t>
      </w:r>
    </w:p>
    <w:p w:rsidR="00D51D97" w:rsidRPr="009F4054" w:rsidRDefault="00D51D97" w:rsidP="00FF2A8F">
      <w:pPr>
        <w:numPr>
          <w:ilvl w:val="0"/>
          <w:numId w:val="27"/>
        </w:numPr>
      </w:pPr>
      <w:r w:rsidRPr="009F4054">
        <w:t>Školy pro zrakově/ sluchově postižené</w:t>
      </w:r>
    </w:p>
    <w:p w:rsidR="00D51D97" w:rsidRDefault="00D51D97" w:rsidP="00FF2A8F">
      <w:pPr>
        <w:numPr>
          <w:ilvl w:val="0"/>
          <w:numId w:val="28"/>
        </w:numPr>
      </w:pPr>
      <w:r w:rsidRPr="009F4054">
        <w:t>+ možnosti vzdělávání pro žáky s kombinovaným postižením</w:t>
      </w:r>
    </w:p>
    <w:p w:rsidR="00C117B8" w:rsidRPr="009F4054" w:rsidRDefault="00C117B8" w:rsidP="00FF2A8F">
      <w:pPr>
        <w:numPr>
          <w:ilvl w:val="0"/>
          <w:numId w:val="28"/>
        </w:numPr>
      </w:pPr>
      <w:r>
        <w:t>integrace u lehčího stupně postižení</w:t>
      </w:r>
    </w:p>
    <w:p w:rsidR="00D51D97" w:rsidRDefault="00D51D97" w:rsidP="00D51D97"/>
    <w:p w:rsidR="00D51D97" w:rsidRPr="009F4054" w:rsidRDefault="00D51D97" w:rsidP="00D51D97">
      <w:r w:rsidRPr="009F4054">
        <w:rPr>
          <w:b/>
          <w:bCs/>
        </w:rPr>
        <w:t>Organizace pro hluchoslepé</w:t>
      </w:r>
    </w:p>
    <w:p w:rsidR="00D51D97" w:rsidRPr="009F4054" w:rsidRDefault="00D51D97" w:rsidP="00FF2A8F">
      <w:pPr>
        <w:numPr>
          <w:ilvl w:val="0"/>
          <w:numId w:val="29"/>
        </w:numPr>
      </w:pPr>
      <w:r w:rsidRPr="009F4054">
        <w:t>LORM – Společnost pro hluchoslepé</w:t>
      </w:r>
      <w:r>
        <w:t xml:space="preserve"> (</w:t>
      </w:r>
      <w:hyperlink r:id="rId43" w:history="1">
        <w:r w:rsidRPr="0067483E">
          <w:rPr>
            <w:rStyle w:val="Hypertextovodkaz"/>
          </w:rPr>
          <w:t>www.lorm.cz</w:t>
        </w:r>
      </w:hyperlink>
      <w:r>
        <w:t>)</w:t>
      </w:r>
    </w:p>
    <w:p w:rsidR="00D51D97" w:rsidRPr="009F4054" w:rsidRDefault="00D51D97" w:rsidP="00FF2A8F">
      <w:pPr>
        <w:numPr>
          <w:ilvl w:val="0"/>
          <w:numId w:val="30"/>
        </w:numPr>
      </w:pPr>
      <w:r w:rsidRPr="009F4054">
        <w:t>Tyfloservis, o. p. s.</w:t>
      </w:r>
    </w:p>
    <w:p w:rsidR="00D51D97" w:rsidRPr="009F4054" w:rsidRDefault="00D51D97" w:rsidP="00FF2A8F">
      <w:pPr>
        <w:numPr>
          <w:ilvl w:val="0"/>
          <w:numId w:val="31"/>
        </w:numPr>
      </w:pPr>
      <w:r w:rsidRPr="009F4054">
        <w:t>VIA Sdružení hluchoslepých</w:t>
      </w:r>
    </w:p>
    <w:p w:rsidR="00D51D97" w:rsidRPr="009F4054" w:rsidRDefault="00D51D97" w:rsidP="00FF2A8F">
      <w:pPr>
        <w:numPr>
          <w:ilvl w:val="0"/>
          <w:numId w:val="32"/>
        </w:numPr>
      </w:pPr>
      <w:r w:rsidRPr="009F4054">
        <w:t>Záblesk – Sdružení rodičů a přátel hluchoslepých dětí</w:t>
      </w:r>
    </w:p>
    <w:p w:rsidR="00EE6C55" w:rsidRDefault="00EE6C55" w:rsidP="00D51D97"/>
    <w:p w:rsidR="00EE6C55" w:rsidRDefault="00EE6C55" w:rsidP="00D51D97"/>
    <w:p w:rsidR="00EE6C55" w:rsidRPr="000445FE" w:rsidRDefault="00EE6C55" w:rsidP="00EE6C55">
      <w:pPr>
        <w:rPr>
          <w:b/>
          <w:bCs/>
          <w:sz w:val="28"/>
          <w:szCs w:val="28"/>
        </w:rPr>
      </w:pPr>
      <w:r w:rsidRPr="00EE6C55">
        <w:rPr>
          <w:b/>
          <w:bCs/>
          <w:sz w:val="28"/>
          <w:szCs w:val="28"/>
          <w:highlight w:val="green"/>
        </w:rPr>
        <w:t>XII. Postižení zraku jako součást kombinovaného postižení</w:t>
      </w:r>
    </w:p>
    <w:p w:rsidR="00EE6C55" w:rsidRDefault="00EE6C55" w:rsidP="00EE6C55"/>
    <w:p w:rsidR="00EE6C55" w:rsidRPr="0049279B" w:rsidRDefault="00EE6C55" w:rsidP="00EE6C55">
      <w:pPr>
        <w:numPr>
          <w:ilvl w:val="0"/>
          <w:numId w:val="83"/>
        </w:numPr>
      </w:pPr>
      <w:r w:rsidRPr="000445FE">
        <w:rPr>
          <w:b/>
          <w:bCs/>
        </w:rPr>
        <w:t>Žák se speciálními vzdělávacími potřebami</w:t>
      </w:r>
      <w:r w:rsidR="00515596" w:rsidRPr="00515596">
        <w:t xml:space="preserve"> </w:t>
      </w:r>
      <w:r w:rsidR="00515596">
        <w:t>(</w:t>
      </w:r>
      <w:r w:rsidR="0049279B" w:rsidRPr="0049279B">
        <w:t>Školský zákon – č. 472/2011 Sb., mění zákon č. 561/2004 Sb.</w:t>
      </w:r>
      <w:r w:rsidR="00515596">
        <w:t>)</w:t>
      </w:r>
      <w:r w:rsidRPr="0049279B">
        <w:rPr>
          <w:b/>
          <w:bCs/>
        </w:rPr>
        <w:t>:</w:t>
      </w:r>
    </w:p>
    <w:p w:rsidR="00EE6C55" w:rsidRPr="000445FE" w:rsidRDefault="00C117B8" w:rsidP="00C117B8">
      <w:r>
        <w:t xml:space="preserve">- </w:t>
      </w:r>
      <w:r w:rsidR="00515596" w:rsidRPr="00515596">
        <w:rPr>
          <w:b/>
        </w:rPr>
        <w:t>zd</w:t>
      </w:r>
      <w:r w:rsidR="00EE6C55" w:rsidRPr="00515596">
        <w:rPr>
          <w:b/>
        </w:rPr>
        <w:t>ravotní postižení</w:t>
      </w:r>
      <w:r w:rsidR="00515596">
        <w:t xml:space="preserve"> (</w:t>
      </w:r>
      <w:r w:rsidR="00EE6C55" w:rsidRPr="000445FE">
        <w:t>mentální, tělesné, zrakové nebo sluchové postižení, vady řeči, souběžné postižení více vadami, autismus a vývojové poruchy učení nebo chování</w:t>
      </w:r>
      <w:r w:rsidR="00515596">
        <w:t>)</w:t>
      </w:r>
    </w:p>
    <w:p w:rsidR="00EE6C55" w:rsidRPr="000445FE" w:rsidRDefault="00515596" w:rsidP="009B52B3">
      <w:r>
        <w:t xml:space="preserve">- </w:t>
      </w:r>
      <w:r w:rsidR="00EE6C55" w:rsidRPr="00515596">
        <w:rPr>
          <w:b/>
        </w:rPr>
        <w:t>zdravotní znevýhodnění</w:t>
      </w:r>
      <w:r>
        <w:t xml:space="preserve"> (</w:t>
      </w:r>
      <w:r w:rsidR="00EE6C55" w:rsidRPr="000445FE">
        <w:t xml:space="preserve">zdravotní oslabení, dlouhodobá nemoc nebo lehčí zdravotní </w:t>
      </w:r>
      <w:r>
        <w:t>p</w:t>
      </w:r>
      <w:r w:rsidR="00EE6C55" w:rsidRPr="000445FE">
        <w:t>oruchy vedoucí k poruchám učení a chování</w:t>
      </w:r>
      <w:r>
        <w:t>)</w:t>
      </w:r>
    </w:p>
    <w:p w:rsidR="00EE6C55" w:rsidRPr="000445FE" w:rsidRDefault="00515596" w:rsidP="009B52B3">
      <w:r>
        <w:t xml:space="preserve">- </w:t>
      </w:r>
      <w:r w:rsidR="00EE6C55" w:rsidRPr="00515596">
        <w:rPr>
          <w:b/>
        </w:rPr>
        <w:t>sociální znevýhodnění</w:t>
      </w:r>
      <w:r>
        <w:t xml:space="preserve"> (</w:t>
      </w:r>
      <w:r w:rsidR="00EE6C55" w:rsidRPr="000445FE">
        <w:t>rodinné prostředí, nařízená ÚV nebo uložení OV, postavení azylanta a účastníka řízení o udělení azylu</w:t>
      </w:r>
      <w:r>
        <w:t>)</w:t>
      </w:r>
    </w:p>
    <w:p w:rsidR="00EE6C55" w:rsidRPr="000445FE" w:rsidRDefault="00EE6C55" w:rsidP="00EE6C55">
      <w:pPr>
        <w:rPr>
          <w:b/>
          <w:bCs/>
        </w:rPr>
      </w:pPr>
      <w:r>
        <w:rPr>
          <w:b/>
          <w:bCs/>
        </w:rPr>
        <w:t>Kombinované postižení:</w:t>
      </w:r>
    </w:p>
    <w:p w:rsidR="00EE6C55" w:rsidRDefault="00515596" w:rsidP="00FF2A8F">
      <w:pPr>
        <w:numPr>
          <w:ilvl w:val="0"/>
          <w:numId w:val="33"/>
        </w:numPr>
      </w:pPr>
      <w:r>
        <w:t xml:space="preserve">v minulosti - </w:t>
      </w:r>
      <w:r w:rsidR="00EE6C55" w:rsidRPr="000445FE">
        <w:t>postižení současně dvěma nebo více na sobě kauzálně nezávislými druhy postižení, z nichž každé by vzhledem k hloubce a důsledkům opravňovalo k zařazení do s</w:t>
      </w:r>
      <w:r w:rsidR="00EE6C55">
        <w:t>peciální školy příslušného typu  (</w:t>
      </w:r>
      <w:r w:rsidR="00EE6C55" w:rsidRPr="000445FE">
        <w:t>Věstník MŠMT ČR č. 8/1997</w:t>
      </w:r>
      <w:r w:rsidR="00EE6C55">
        <w:t>)</w:t>
      </w:r>
    </w:p>
    <w:p w:rsidR="00515596" w:rsidRDefault="00515596" w:rsidP="00FF2A8F">
      <w:pPr>
        <w:numPr>
          <w:ilvl w:val="0"/>
          <w:numId w:val="33"/>
        </w:numPr>
      </w:pPr>
      <w:r>
        <w:t>současné pojetí sleduje kvalitu života člověka a její ovlivnění postižením</w:t>
      </w:r>
    </w:p>
    <w:p w:rsidR="00EE6C55" w:rsidRDefault="00EE6C55" w:rsidP="00EE6C55"/>
    <w:p w:rsidR="00EE6C55" w:rsidRDefault="00515596" w:rsidP="00515596">
      <w:r>
        <w:rPr>
          <w:b/>
          <w:bCs/>
        </w:rPr>
        <w:t xml:space="preserve">- </w:t>
      </w:r>
      <w:r w:rsidR="00EE6C55" w:rsidRPr="000445FE">
        <w:rPr>
          <w:b/>
          <w:bCs/>
        </w:rPr>
        <w:t>postižení zraku</w:t>
      </w:r>
      <w:r w:rsidR="00EE6C55" w:rsidRPr="000445FE">
        <w:t xml:space="preserve"> +</w:t>
      </w:r>
      <w:r w:rsidR="00EE6C55">
        <w:t xml:space="preserve"> </w:t>
      </w:r>
      <w:r w:rsidR="00EE6C55" w:rsidRPr="000445FE">
        <w:t>mentální postižení, tělesné postižení, sluchové postižení, vady řeči, autismus a vývojové poruchy učení nebo chování</w:t>
      </w:r>
    </w:p>
    <w:p w:rsidR="00515596" w:rsidRDefault="00515596" w:rsidP="00515596"/>
    <w:p w:rsidR="00515596" w:rsidRPr="00515596" w:rsidRDefault="00515596" w:rsidP="00515596">
      <w:r>
        <w:t xml:space="preserve">- </w:t>
      </w:r>
      <w:r w:rsidRPr="00515596">
        <w:t>kombinované postižení, vícenásobné postižení, těžké postižení</w:t>
      </w:r>
      <w:r>
        <w:t xml:space="preserve"> = </w:t>
      </w:r>
      <w:r w:rsidRPr="00515596">
        <w:t xml:space="preserve">multiple disability, multihandicap, </w:t>
      </w:r>
      <w:r>
        <w:t>Mehrfachbehinderung, S</w:t>
      </w:r>
      <w:r w:rsidRPr="00515596">
        <w:t>chwerstbehinderung</w:t>
      </w:r>
      <w:r>
        <w:t xml:space="preserve"> – těžké kombinované postižení</w:t>
      </w:r>
    </w:p>
    <w:p w:rsidR="00515596" w:rsidRDefault="00515596" w:rsidP="00515596"/>
    <w:p w:rsidR="00515596" w:rsidRDefault="00E84D25" w:rsidP="00FF2A8F">
      <w:pPr>
        <w:numPr>
          <w:ilvl w:val="0"/>
          <w:numId w:val="33"/>
        </w:numPr>
      </w:pPr>
      <w:r>
        <w:t xml:space="preserve">v případě kombinovaného postižení je nutné si uvědomit omezené možnosti či nemožnost kompenzace jiným smyslem či prostřednictvím intelektu! </w:t>
      </w:r>
    </w:p>
    <w:p w:rsidR="00E84D25" w:rsidRPr="00515596" w:rsidRDefault="00E84D25" w:rsidP="00E84D25">
      <w:pPr>
        <w:ind w:left="360"/>
      </w:pPr>
    </w:p>
    <w:p w:rsidR="00EE6C55" w:rsidRPr="000445FE" w:rsidRDefault="00EE6C55" w:rsidP="00EE6C55">
      <w:pPr>
        <w:rPr>
          <w:b/>
          <w:bCs/>
        </w:rPr>
      </w:pPr>
      <w:r w:rsidRPr="000445FE">
        <w:rPr>
          <w:b/>
          <w:bCs/>
        </w:rPr>
        <w:t>Kombinace postižení zraku a mentálního postižení</w:t>
      </w:r>
    </w:p>
    <w:p w:rsidR="00EE6C55" w:rsidRDefault="00EE6C55" w:rsidP="00FF2A8F">
      <w:pPr>
        <w:numPr>
          <w:ilvl w:val="0"/>
          <w:numId w:val="47"/>
        </w:numPr>
      </w:pPr>
      <w:r w:rsidRPr="000445FE">
        <w:t>Projevy mentálního pos</w:t>
      </w:r>
      <w:r>
        <w:t xml:space="preserve">tižení v psychických procesech </w:t>
      </w:r>
      <w:r w:rsidR="00E84D25">
        <w:t>– aplikujte, prosím, na specifika zrakového postižení – v mnohém podobné deficity</w:t>
      </w:r>
    </w:p>
    <w:tbl>
      <w:tblPr>
        <w:tblW w:w="903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"/>
        <w:gridCol w:w="20"/>
        <w:gridCol w:w="7471"/>
      </w:tblGrid>
      <w:tr w:rsidR="00EE6C55" w:rsidRPr="000445FE">
        <w:trPr>
          <w:trHeight w:val="487"/>
          <w:tblCellSpacing w:w="0" w:type="dxa"/>
        </w:trPr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6C55" w:rsidRPr="000445FE" w:rsidRDefault="00EE6C55" w:rsidP="00EE6C55">
            <w:pPr>
              <w:ind w:left="360"/>
            </w:pPr>
            <w:r w:rsidRPr="000445FE">
              <w:t> </w:t>
            </w:r>
          </w:p>
        </w:tc>
        <w:tc>
          <w:tcPr>
            <w:tcW w:w="749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E6C55" w:rsidRPr="000445FE" w:rsidRDefault="00EE6C55" w:rsidP="00EE6C55">
            <w:pPr>
              <w:ind w:left="360"/>
            </w:pPr>
            <w:r w:rsidRPr="000445FE">
              <w:t>Projevy</w:t>
            </w:r>
          </w:p>
        </w:tc>
      </w:tr>
      <w:tr w:rsidR="00EE6C55" w:rsidRPr="000445FE">
        <w:trPr>
          <w:trHeight w:val="726"/>
          <w:tblCellSpacing w:w="0" w:type="dxa"/>
        </w:trPr>
        <w:tc>
          <w:tcPr>
            <w:tcW w:w="15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6C55" w:rsidRPr="000445FE" w:rsidRDefault="00EE6C55" w:rsidP="00EE6C55">
            <w:pPr>
              <w:ind w:left="360"/>
            </w:pPr>
            <w:r w:rsidRPr="000445FE">
              <w:t>Vnímání</w:t>
            </w:r>
          </w:p>
        </w:tc>
        <w:tc>
          <w:tcPr>
            <w:tcW w:w="7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E6C55" w:rsidRPr="000445FE" w:rsidRDefault="00EE6C55" w:rsidP="00FF2A8F">
            <w:pPr>
              <w:numPr>
                <w:ilvl w:val="0"/>
                <w:numId w:val="48"/>
              </w:numPr>
              <w:rPr>
                <w:b/>
                <w:bCs/>
              </w:rPr>
            </w:pPr>
            <w:r w:rsidRPr="000445FE">
              <w:rPr>
                <w:b/>
                <w:bCs/>
              </w:rPr>
              <w:t>Nepochopení jevu/ předmětu v jeho celistvosti</w:t>
            </w:r>
          </w:p>
          <w:p w:rsidR="00EE6C55" w:rsidRPr="000445FE" w:rsidRDefault="00EE6C55" w:rsidP="00FF2A8F">
            <w:pPr>
              <w:numPr>
                <w:ilvl w:val="0"/>
                <w:numId w:val="48"/>
              </w:numPr>
              <w:rPr>
                <w:b/>
                <w:bCs/>
              </w:rPr>
            </w:pPr>
            <w:r w:rsidRPr="000445FE">
              <w:t xml:space="preserve">Není využití pochopení vnímaného na základě </w:t>
            </w:r>
            <w:r w:rsidRPr="000445FE">
              <w:rPr>
                <w:b/>
                <w:bCs/>
              </w:rPr>
              <w:t>zkušenosti</w:t>
            </w:r>
          </w:p>
          <w:p w:rsidR="00EE6C55" w:rsidRPr="000445FE" w:rsidRDefault="00EE6C55" w:rsidP="00FF2A8F">
            <w:pPr>
              <w:numPr>
                <w:ilvl w:val="0"/>
                <w:numId w:val="48"/>
              </w:numPr>
            </w:pPr>
            <w:r w:rsidRPr="000445FE">
              <w:rPr>
                <w:b/>
                <w:bCs/>
              </w:rPr>
              <w:t>Inaktivita</w:t>
            </w:r>
            <w:r w:rsidRPr="000445FE">
              <w:t>, chybí motivace a vytrvalost</w:t>
            </w:r>
          </w:p>
          <w:p w:rsidR="00EE6C55" w:rsidRPr="000445FE" w:rsidRDefault="00EE6C55" w:rsidP="00FF2A8F">
            <w:pPr>
              <w:numPr>
                <w:ilvl w:val="0"/>
                <w:numId w:val="48"/>
              </w:numPr>
            </w:pPr>
            <w:r w:rsidRPr="000445FE">
              <w:t>Nedokonalá manipulace</w:t>
            </w:r>
          </w:p>
        </w:tc>
      </w:tr>
      <w:tr w:rsidR="00EE6C55" w:rsidRPr="000445FE">
        <w:trPr>
          <w:trHeight w:val="1041"/>
          <w:tblCellSpacing w:w="0" w:type="dxa"/>
        </w:trPr>
        <w:tc>
          <w:tcPr>
            <w:tcW w:w="15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6C55" w:rsidRPr="000445FE" w:rsidRDefault="00EE6C55" w:rsidP="00EE6C55">
            <w:pPr>
              <w:ind w:left="360"/>
            </w:pPr>
            <w:r w:rsidRPr="000445FE">
              <w:t>Myšlení</w:t>
            </w:r>
          </w:p>
        </w:tc>
        <w:tc>
          <w:tcPr>
            <w:tcW w:w="7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E6C55" w:rsidRPr="000445FE" w:rsidRDefault="00EE6C55" w:rsidP="00FF2A8F">
            <w:pPr>
              <w:numPr>
                <w:ilvl w:val="0"/>
                <w:numId w:val="49"/>
              </w:numPr>
            </w:pPr>
            <w:r w:rsidRPr="000445FE">
              <w:rPr>
                <w:b/>
                <w:bCs/>
              </w:rPr>
              <w:t>Nepochopení souvislostí</w:t>
            </w:r>
            <w:r w:rsidRPr="000445FE">
              <w:t xml:space="preserve"> mezi jevy a předměty</w:t>
            </w:r>
          </w:p>
          <w:p w:rsidR="00EE6C55" w:rsidRPr="000445FE" w:rsidRDefault="00EE6C55" w:rsidP="00FF2A8F">
            <w:pPr>
              <w:numPr>
                <w:ilvl w:val="0"/>
                <w:numId w:val="49"/>
              </w:numPr>
              <w:rPr>
                <w:b/>
                <w:bCs/>
              </w:rPr>
            </w:pPr>
            <w:r w:rsidRPr="000445FE">
              <w:rPr>
                <w:b/>
                <w:bCs/>
              </w:rPr>
              <w:t>Omezení abstrakce a zobecňování, konkrétní úsudky</w:t>
            </w:r>
          </w:p>
          <w:p w:rsidR="00EE6C55" w:rsidRPr="000445FE" w:rsidRDefault="00EE6C55" w:rsidP="00FF2A8F">
            <w:pPr>
              <w:numPr>
                <w:ilvl w:val="0"/>
                <w:numId w:val="49"/>
              </w:numPr>
            </w:pPr>
            <w:r w:rsidRPr="000445FE">
              <w:t>Snížená schopnost komparace a vyvozování logických vztahů</w:t>
            </w:r>
          </w:p>
          <w:p w:rsidR="00EE6C55" w:rsidRPr="000445FE" w:rsidRDefault="00EE6C55" w:rsidP="00FF2A8F">
            <w:pPr>
              <w:numPr>
                <w:ilvl w:val="0"/>
                <w:numId w:val="49"/>
              </w:numPr>
            </w:pPr>
            <w:r w:rsidRPr="000445FE">
              <w:t>Slabá řídící úloha myšlení</w:t>
            </w:r>
          </w:p>
          <w:p w:rsidR="00EE6C55" w:rsidRPr="000445FE" w:rsidRDefault="00EE6C55" w:rsidP="00FF2A8F">
            <w:pPr>
              <w:numPr>
                <w:ilvl w:val="0"/>
                <w:numId w:val="49"/>
              </w:numPr>
            </w:pPr>
            <w:r w:rsidRPr="000445FE">
              <w:t>Nekritičnost myšlení (</w:t>
            </w:r>
            <w:r w:rsidRPr="000445FE">
              <w:sym w:font="Symbol" w:char="00DC"/>
            </w:r>
            <w:r w:rsidRPr="000445FE">
              <w:t>správnost okamžitých domněnek)</w:t>
            </w:r>
          </w:p>
        </w:tc>
      </w:tr>
      <w:tr w:rsidR="00EE6C55" w:rsidRPr="000445FE">
        <w:trPr>
          <w:trHeight w:val="487"/>
          <w:tblCellSpacing w:w="0" w:type="dxa"/>
        </w:trPr>
        <w:tc>
          <w:tcPr>
            <w:tcW w:w="15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E6C55" w:rsidRPr="000445FE" w:rsidRDefault="00EE6C55" w:rsidP="00EE6C55">
            <w:pPr>
              <w:ind w:left="360"/>
            </w:pPr>
            <w:r w:rsidRPr="000445FE">
              <w:t>Pozornost a paměť</w:t>
            </w:r>
          </w:p>
        </w:tc>
        <w:tc>
          <w:tcPr>
            <w:tcW w:w="7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E6C55" w:rsidRPr="000445FE" w:rsidRDefault="00EE6C55" w:rsidP="00FF2A8F">
            <w:pPr>
              <w:numPr>
                <w:ilvl w:val="0"/>
                <w:numId w:val="50"/>
              </w:numPr>
            </w:pPr>
            <w:r w:rsidRPr="000445FE">
              <w:t>Těkavost pozornosti, špatná tenacita a vigilance</w:t>
            </w:r>
          </w:p>
          <w:p w:rsidR="00EE6C55" w:rsidRPr="000445FE" w:rsidRDefault="00EE6C55" w:rsidP="00FF2A8F">
            <w:pPr>
              <w:numPr>
                <w:ilvl w:val="0"/>
                <w:numId w:val="50"/>
              </w:numPr>
            </w:pPr>
            <w:r w:rsidRPr="000445FE">
              <w:t>Zapamatování funguje zejm. na základě pochopení – zde chybí</w:t>
            </w:r>
          </w:p>
        </w:tc>
      </w:tr>
      <w:tr w:rsidR="00EE6C55" w:rsidRPr="000445FE">
        <w:trPr>
          <w:trHeight w:val="930"/>
          <w:tblCellSpacing w:w="0" w:type="dxa"/>
        </w:trPr>
        <w:tc>
          <w:tcPr>
            <w:tcW w:w="1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6C55" w:rsidRPr="000445FE" w:rsidRDefault="00EE6C55" w:rsidP="00EE6C55">
            <w:r w:rsidRPr="000445FE">
              <w:t> </w:t>
            </w:r>
          </w:p>
        </w:tc>
        <w:tc>
          <w:tcPr>
            <w:tcW w:w="7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E6C55" w:rsidRDefault="00EE6C55" w:rsidP="00EE6C55"/>
          <w:p w:rsidR="00EE6C55" w:rsidRPr="00EE6C55" w:rsidRDefault="00EE6C55" w:rsidP="00EE6C55">
            <w:r>
              <w:t xml:space="preserve">  </w:t>
            </w:r>
            <w:r w:rsidRPr="00EE6C55">
              <w:t>Další projevy</w:t>
            </w:r>
          </w:p>
        </w:tc>
      </w:tr>
      <w:tr w:rsidR="00EE6C55" w:rsidRPr="000445FE">
        <w:trPr>
          <w:trHeight w:val="1650"/>
          <w:tblCellSpacing w:w="0" w:type="dxa"/>
        </w:trPr>
        <w:tc>
          <w:tcPr>
            <w:tcW w:w="15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6C55" w:rsidRPr="000445FE" w:rsidRDefault="00EE6C55" w:rsidP="00EE6C55">
            <w:r w:rsidRPr="000445FE">
              <w:t>Chování</w:t>
            </w:r>
          </w:p>
        </w:tc>
        <w:tc>
          <w:tcPr>
            <w:tcW w:w="7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E6C55" w:rsidRPr="000445FE" w:rsidRDefault="00EE6C55" w:rsidP="00FF2A8F">
            <w:pPr>
              <w:numPr>
                <w:ilvl w:val="0"/>
                <w:numId w:val="51"/>
              </w:numPr>
            </w:pPr>
            <w:r w:rsidRPr="000445FE">
              <w:t>Sugestibilita a rigidita; nestálost nálad</w:t>
            </w:r>
          </w:p>
          <w:p w:rsidR="00EE6C55" w:rsidRPr="000445FE" w:rsidRDefault="00EE6C55" w:rsidP="00FF2A8F">
            <w:pPr>
              <w:numPr>
                <w:ilvl w:val="0"/>
                <w:numId w:val="51"/>
              </w:numPr>
            </w:pPr>
            <w:r w:rsidRPr="000445FE">
              <w:t>Impulzivita, hyper/ hypoaktivita; citová vzrušivost</w:t>
            </w:r>
          </w:p>
          <w:p w:rsidR="00EE6C55" w:rsidRPr="000445FE" w:rsidRDefault="00EE6C55" w:rsidP="00FF2A8F">
            <w:pPr>
              <w:numPr>
                <w:ilvl w:val="0"/>
                <w:numId w:val="51"/>
              </w:numPr>
            </w:pPr>
            <w:r w:rsidRPr="000445FE">
              <w:t>Nedostatky v chápání „já“ a ti druzí</w:t>
            </w:r>
          </w:p>
          <w:p w:rsidR="00EE6C55" w:rsidRPr="000445FE" w:rsidRDefault="00EE6C55" w:rsidP="00FF2A8F">
            <w:pPr>
              <w:numPr>
                <w:ilvl w:val="0"/>
                <w:numId w:val="51"/>
              </w:numPr>
            </w:pPr>
            <w:r w:rsidRPr="000445FE">
              <w:t>Nerovnováha aspirací a výkonů</w:t>
            </w:r>
          </w:p>
          <w:p w:rsidR="00EE6C55" w:rsidRPr="000445FE" w:rsidRDefault="00EE6C55" w:rsidP="00FF2A8F">
            <w:pPr>
              <w:numPr>
                <w:ilvl w:val="0"/>
                <w:numId w:val="51"/>
              </w:numPr>
            </w:pPr>
            <w:r w:rsidRPr="000445FE">
              <w:t>Pomalé tempo osvojování; nízká úroveň volních vlastností</w:t>
            </w:r>
          </w:p>
          <w:p w:rsidR="00EE6C55" w:rsidRPr="000445FE" w:rsidRDefault="00EE6C55" w:rsidP="00FF2A8F">
            <w:pPr>
              <w:numPr>
                <w:ilvl w:val="0"/>
                <w:numId w:val="51"/>
              </w:numPr>
            </w:pPr>
            <w:r w:rsidRPr="000445FE">
              <w:rPr>
                <w:b/>
                <w:bCs/>
              </w:rPr>
              <w:t>Pohybové automatismy</w:t>
            </w:r>
            <w:r w:rsidRPr="000445FE">
              <w:t>, možné sebezraňování a agresivita</w:t>
            </w:r>
          </w:p>
        </w:tc>
      </w:tr>
      <w:tr w:rsidR="00EE6C55" w:rsidRPr="000445FE">
        <w:trPr>
          <w:trHeight w:val="1830"/>
          <w:tblCellSpacing w:w="0" w:type="dxa"/>
        </w:trPr>
        <w:tc>
          <w:tcPr>
            <w:tcW w:w="15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E6C55" w:rsidRPr="000445FE" w:rsidRDefault="00EE6C55" w:rsidP="00EE6C55">
            <w:r w:rsidRPr="000445FE">
              <w:t>Komunikace</w:t>
            </w:r>
          </w:p>
        </w:tc>
        <w:tc>
          <w:tcPr>
            <w:tcW w:w="7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E6C55" w:rsidRPr="000445FE" w:rsidRDefault="00EE6C55" w:rsidP="00FF2A8F">
            <w:pPr>
              <w:numPr>
                <w:ilvl w:val="0"/>
                <w:numId w:val="52"/>
              </w:numPr>
            </w:pPr>
            <w:r w:rsidRPr="000445FE">
              <w:t>Malá slovní zásoba, neobratná komunikace</w:t>
            </w:r>
          </w:p>
          <w:p w:rsidR="00EE6C55" w:rsidRPr="000445FE" w:rsidRDefault="00EE6C55" w:rsidP="00FF2A8F">
            <w:pPr>
              <w:numPr>
                <w:ilvl w:val="0"/>
                <w:numId w:val="52"/>
              </w:numPr>
            </w:pPr>
            <w:r w:rsidRPr="000445FE">
              <w:t>Narušení formální stránky řeči, výskyt agramatismů (i lehký stupeň MP)</w:t>
            </w:r>
          </w:p>
          <w:p w:rsidR="00EE6C55" w:rsidRPr="000445FE" w:rsidRDefault="00EE6C55" w:rsidP="00FF2A8F">
            <w:pPr>
              <w:numPr>
                <w:ilvl w:val="0"/>
                <w:numId w:val="52"/>
              </w:numPr>
              <w:rPr>
                <w:b/>
                <w:bCs/>
              </w:rPr>
            </w:pPr>
            <w:r w:rsidRPr="000445FE">
              <w:rPr>
                <w:b/>
                <w:bCs/>
              </w:rPr>
              <w:t>Opoždění vývoje řeči</w:t>
            </w:r>
          </w:p>
          <w:p w:rsidR="00EE6C55" w:rsidRPr="000445FE" w:rsidRDefault="00EE6C55" w:rsidP="00FF2A8F">
            <w:pPr>
              <w:numPr>
                <w:ilvl w:val="0"/>
                <w:numId w:val="52"/>
              </w:numPr>
            </w:pPr>
            <w:r w:rsidRPr="000445FE">
              <w:rPr>
                <w:b/>
                <w:bCs/>
              </w:rPr>
              <w:t>Nepochopení</w:t>
            </w:r>
            <w:r w:rsidRPr="000445FE">
              <w:t xml:space="preserve"> některých pojmů</w:t>
            </w:r>
          </w:p>
          <w:p w:rsidR="00EE6C55" w:rsidRPr="000445FE" w:rsidRDefault="00EE6C55" w:rsidP="00FF2A8F">
            <w:pPr>
              <w:numPr>
                <w:ilvl w:val="0"/>
                <w:numId w:val="52"/>
              </w:numPr>
            </w:pPr>
            <w:r w:rsidRPr="000445FE">
              <w:t>Omezení v sociální interakci – neadekvátní projevy a reakce, nepochopení gest a neverbální složky řeči</w:t>
            </w:r>
          </w:p>
        </w:tc>
      </w:tr>
      <w:tr w:rsidR="00EE6C55" w:rsidRPr="000445FE">
        <w:trPr>
          <w:trHeight w:val="1830"/>
          <w:tblCellSpacing w:w="0" w:type="dxa"/>
        </w:trPr>
        <w:tc>
          <w:tcPr>
            <w:tcW w:w="15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E6C55" w:rsidRPr="000445FE" w:rsidRDefault="00EE6C55" w:rsidP="00EE6C55"/>
        </w:tc>
        <w:tc>
          <w:tcPr>
            <w:tcW w:w="7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E6C55" w:rsidRPr="000445FE" w:rsidRDefault="00EE6C55" w:rsidP="00FF2A8F">
            <w:pPr>
              <w:numPr>
                <w:ilvl w:val="0"/>
                <w:numId w:val="53"/>
              </w:numPr>
            </w:pPr>
            <w:r w:rsidRPr="000445FE">
              <w:t>Obtíže ve slyšené, mluvené i písemné podobě jazyka</w:t>
            </w:r>
          </w:p>
          <w:p w:rsidR="00EE6C55" w:rsidRPr="000445FE" w:rsidRDefault="00EE6C55" w:rsidP="00FF2A8F">
            <w:pPr>
              <w:numPr>
                <w:ilvl w:val="0"/>
                <w:numId w:val="53"/>
              </w:numPr>
            </w:pPr>
            <w:r w:rsidRPr="000445FE">
              <w:t>písemný projev - nedostatky ve stylistice a pravopisu</w:t>
            </w:r>
          </w:p>
          <w:p w:rsidR="00EE6C55" w:rsidRPr="000445FE" w:rsidRDefault="00EE6C55" w:rsidP="00FF2A8F">
            <w:pPr>
              <w:numPr>
                <w:ilvl w:val="0"/>
                <w:numId w:val="53"/>
              </w:numPr>
            </w:pPr>
            <w:r w:rsidRPr="000445FE">
              <w:t>Čtení – nedostatky v pochopení čteného textu, v souvislém čtení; neschopnost dekódovat text, ale i jednotlivé fonémy a grafémy (využití např. metody dle Fernaldové či totální komunikace)</w:t>
            </w:r>
          </w:p>
          <w:p w:rsidR="00EE6C55" w:rsidRPr="000445FE" w:rsidRDefault="00EE6C55" w:rsidP="00FF2A8F">
            <w:pPr>
              <w:numPr>
                <w:ilvl w:val="0"/>
                <w:numId w:val="53"/>
              </w:numPr>
            </w:pPr>
            <w:r w:rsidRPr="000445FE">
              <w:t>Nepochopení cizích/neznámých slov</w:t>
            </w:r>
          </w:p>
          <w:p w:rsidR="00EE6C55" w:rsidRPr="000445FE" w:rsidRDefault="00EE6C55" w:rsidP="00FF2A8F">
            <w:pPr>
              <w:numPr>
                <w:ilvl w:val="0"/>
                <w:numId w:val="53"/>
              </w:numPr>
            </w:pPr>
            <w:r w:rsidRPr="000445FE">
              <w:t>Pomalé čtení, chybí plynulost</w:t>
            </w:r>
          </w:p>
        </w:tc>
      </w:tr>
      <w:tr w:rsidR="00EE6C55" w:rsidRPr="000445FE">
        <w:trPr>
          <w:trHeight w:val="945"/>
          <w:tblCellSpacing w:w="0" w:type="dxa"/>
        </w:trPr>
        <w:tc>
          <w:tcPr>
            <w:tcW w:w="1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E6C55" w:rsidRPr="000445FE" w:rsidRDefault="00EE6C55" w:rsidP="00EE6C55">
            <w:r w:rsidRPr="000445FE">
              <w:lastRenderedPageBreak/>
              <w:t>Sociální interakce</w:t>
            </w:r>
          </w:p>
        </w:tc>
        <w:tc>
          <w:tcPr>
            <w:tcW w:w="747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E6C55" w:rsidRPr="000445FE" w:rsidRDefault="00EE6C55" w:rsidP="00FF2A8F">
            <w:pPr>
              <w:numPr>
                <w:ilvl w:val="0"/>
                <w:numId w:val="54"/>
              </w:numPr>
            </w:pPr>
            <w:r w:rsidRPr="000445FE">
              <w:t>Nesprávnost úsudků a soudů, nedostatek empatie a pochopení druhých</w:t>
            </w:r>
          </w:p>
          <w:p w:rsidR="00EE6C55" w:rsidRPr="000445FE" w:rsidRDefault="00EE6C55" w:rsidP="00FF2A8F">
            <w:pPr>
              <w:numPr>
                <w:ilvl w:val="0"/>
                <w:numId w:val="54"/>
              </w:numPr>
            </w:pPr>
            <w:r w:rsidRPr="000445FE">
              <w:t>Neadekvátnost reakcí</w:t>
            </w:r>
          </w:p>
        </w:tc>
      </w:tr>
      <w:tr w:rsidR="00EE6C55" w:rsidRPr="000445FE">
        <w:trPr>
          <w:trHeight w:val="945"/>
          <w:tblCellSpacing w:w="0" w:type="dxa"/>
        </w:trPr>
        <w:tc>
          <w:tcPr>
            <w:tcW w:w="1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E6C55" w:rsidRPr="000445FE" w:rsidRDefault="00EE6C55" w:rsidP="00EE6C55">
            <w:r w:rsidRPr="000445FE">
              <w:t>Motorické a volní vlastnosti</w:t>
            </w:r>
          </w:p>
        </w:tc>
        <w:tc>
          <w:tcPr>
            <w:tcW w:w="747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E6C55" w:rsidRPr="000445FE" w:rsidRDefault="00EE6C55" w:rsidP="00FF2A8F">
            <w:pPr>
              <w:numPr>
                <w:ilvl w:val="0"/>
                <w:numId w:val="55"/>
              </w:numPr>
            </w:pPr>
            <w:r w:rsidRPr="000445FE">
              <w:t>Nedostatečná zručnost, nedostatky v koordinaci v hrubé i jemné motorice</w:t>
            </w:r>
          </w:p>
          <w:p w:rsidR="00EE6C55" w:rsidRPr="000445FE" w:rsidRDefault="00EE6C55" w:rsidP="00FF2A8F">
            <w:pPr>
              <w:numPr>
                <w:ilvl w:val="0"/>
                <w:numId w:val="55"/>
              </w:numPr>
            </w:pPr>
            <w:r w:rsidRPr="000445FE">
              <w:t xml:space="preserve">Neschopnost plánovat a organizovat čas </w:t>
            </w:r>
          </w:p>
        </w:tc>
      </w:tr>
    </w:tbl>
    <w:p w:rsidR="00EE6C55" w:rsidRDefault="00EE6C55" w:rsidP="00EE6C55"/>
    <w:p w:rsidR="00EE6C55" w:rsidRPr="000445FE" w:rsidRDefault="00EE6C55" w:rsidP="00EE6C55">
      <w:pPr>
        <w:rPr>
          <w:b/>
          <w:bCs/>
        </w:rPr>
      </w:pPr>
      <w:r>
        <w:rPr>
          <w:b/>
          <w:bCs/>
        </w:rPr>
        <w:t>Intervence:</w:t>
      </w:r>
    </w:p>
    <w:p w:rsidR="00EE6C55" w:rsidRPr="000445FE" w:rsidRDefault="00EE6C55" w:rsidP="00FF2A8F">
      <w:pPr>
        <w:numPr>
          <w:ilvl w:val="0"/>
          <w:numId w:val="56"/>
        </w:numPr>
      </w:pPr>
      <w:r w:rsidRPr="000445FE">
        <w:t>strukturace činností (řád a sled činností, automatizace)</w:t>
      </w:r>
    </w:p>
    <w:p w:rsidR="00EE6C55" w:rsidRPr="000445FE" w:rsidRDefault="00EE6C55" w:rsidP="00FF2A8F">
      <w:pPr>
        <w:numPr>
          <w:ilvl w:val="0"/>
          <w:numId w:val="56"/>
        </w:numPr>
      </w:pPr>
      <w:r w:rsidRPr="000445FE">
        <w:t>konkrétní učení (možnost taktilního poznání a objevování pro pochopení)</w:t>
      </w:r>
    </w:p>
    <w:p w:rsidR="00EE6C55" w:rsidRPr="000445FE" w:rsidRDefault="00EE6C55" w:rsidP="00FF2A8F">
      <w:pPr>
        <w:numPr>
          <w:ilvl w:val="0"/>
          <w:numId w:val="56"/>
        </w:numPr>
      </w:pPr>
      <w:r w:rsidRPr="000445FE">
        <w:t>podpora pozornosti – zmírnit hluk, jasné a stručné výpovědi a úkoly, struktura prostředí a udržení stejného pořádku</w:t>
      </w:r>
    </w:p>
    <w:p w:rsidR="00EE6C55" w:rsidRPr="000445FE" w:rsidRDefault="00EE6C55" w:rsidP="00FF2A8F">
      <w:pPr>
        <w:numPr>
          <w:ilvl w:val="0"/>
          <w:numId w:val="56"/>
        </w:numPr>
      </w:pPr>
      <w:r w:rsidRPr="000445FE">
        <w:t>zvykat si na taktilní informace a kontakt s okolím – podpora dítěte, aby chtělo poznávat</w:t>
      </w:r>
    </w:p>
    <w:p w:rsidR="00E84D25" w:rsidRDefault="00EE6C55" w:rsidP="00FF2A8F">
      <w:pPr>
        <w:numPr>
          <w:ilvl w:val="0"/>
          <w:numId w:val="56"/>
        </w:numPr>
      </w:pPr>
      <w:r w:rsidRPr="000445FE">
        <w:t xml:space="preserve">pozor na syndrom naučené bezmocnosti </w:t>
      </w:r>
    </w:p>
    <w:p w:rsidR="00EE6C55" w:rsidRPr="000445FE" w:rsidRDefault="00EE6C55" w:rsidP="00FF2A8F">
      <w:pPr>
        <w:numPr>
          <w:ilvl w:val="0"/>
          <w:numId w:val="56"/>
        </w:numPr>
      </w:pPr>
      <w:r w:rsidRPr="000445FE">
        <w:t>multidisciplinární,týmový přístup (oftalmoped, instruktor POSP, fyzioterapeut, logoped, zdravotnický personál, psycholog, sociální pracovník apod.)</w:t>
      </w:r>
    </w:p>
    <w:p w:rsidR="00EE6C55" w:rsidRPr="000445FE" w:rsidRDefault="00EE6C55" w:rsidP="00FF2A8F">
      <w:pPr>
        <w:numPr>
          <w:ilvl w:val="0"/>
          <w:numId w:val="56"/>
        </w:numPr>
      </w:pPr>
      <w:r w:rsidRPr="000445FE">
        <w:t>úzká spolupráce s rodiči</w:t>
      </w:r>
    </w:p>
    <w:p w:rsidR="00EE6C55" w:rsidRPr="000445FE" w:rsidRDefault="00EE6C55" w:rsidP="00FF2A8F">
      <w:pPr>
        <w:numPr>
          <w:ilvl w:val="0"/>
          <w:numId w:val="56"/>
        </w:numPr>
      </w:pPr>
      <w:r w:rsidRPr="000445FE">
        <w:t>výuka specifických kompetencí</w:t>
      </w:r>
    </w:p>
    <w:p w:rsidR="00EE6C55" w:rsidRPr="000445FE" w:rsidRDefault="00EE6C55" w:rsidP="00FF2A8F">
      <w:pPr>
        <w:numPr>
          <w:ilvl w:val="0"/>
          <w:numId w:val="56"/>
        </w:numPr>
      </w:pPr>
      <w:r w:rsidRPr="000445FE">
        <w:t>využití kompenzačních pomůcek</w:t>
      </w:r>
    </w:p>
    <w:p w:rsidR="00EE6C55" w:rsidRDefault="00EE6C55" w:rsidP="00EE6C55"/>
    <w:p w:rsidR="00EE6C55" w:rsidRDefault="00EE6C55" w:rsidP="00EE6C55">
      <w:pPr>
        <w:rPr>
          <w:b/>
          <w:bCs/>
        </w:rPr>
      </w:pPr>
      <w:r>
        <w:rPr>
          <w:b/>
          <w:bCs/>
        </w:rPr>
        <w:t>Aktivní učení:</w:t>
      </w:r>
    </w:p>
    <w:p w:rsidR="00EE6C55" w:rsidRPr="00956C36" w:rsidRDefault="00EE6C55" w:rsidP="00FF2A8F">
      <w:pPr>
        <w:numPr>
          <w:ilvl w:val="0"/>
          <w:numId w:val="57"/>
        </w:numPr>
      </w:pPr>
      <w:r w:rsidRPr="00956C36">
        <w:t>autorkou je Lilli Nielsen</w:t>
      </w:r>
      <w:r>
        <w:t>, využitelné u dětí s postižením zraku a s kombinovaným postižením</w:t>
      </w:r>
    </w:p>
    <w:p w:rsidR="00EE6C55" w:rsidRPr="00956C36" w:rsidRDefault="00EE6C55" w:rsidP="00FF2A8F">
      <w:pPr>
        <w:numPr>
          <w:ilvl w:val="0"/>
          <w:numId w:val="57"/>
        </w:numPr>
      </w:pPr>
      <w:r w:rsidRPr="00956C36">
        <w:t xml:space="preserve">podporuje využití aktivity dítěte a  jeho vlastní zkušenosti v učení </w:t>
      </w:r>
    </w:p>
    <w:p w:rsidR="00EE6C55" w:rsidRPr="00956C36" w:rsidRDefault="00EE6C55" w:rsidP="00FF2A8F">
      <w:pPr>
        <w:numPr>
          <w:ilvl w:val="0"/>
          <w:numId w:val="57"/>
        </w:numPr>
      </w:pPr>
      <w:r w:rsidRPr="00956C36">
        <w:t xml:space="preserve">celková podpora rozvoje dítěte – jeho zrakových funkcí, sluchu, hmatu, mototorického i senzomotorického vývoje, kognitivních funkcí, představ </w:t>
      </w:r>
    </w:p>
    <w:p w:rsidR="00EE6C55" w:rsidRPr="000445FE" w:rsidRDefault="00EE6C55" w:rsidP="00FF2A8F">
      <w:pPr>
        <w:numPr>
          <w:ilvl w:val="0"/>
          <w:numId w:val="57"/>
        </w:numPr>
        <w:rPr>
          <w:b/>
          <w:bCs/>
        </w:rPr>
      </w:pPr>
      <w:r w:rsidRPr="00956C36">
        <w:t>využívány speciální pomůcky  - pružinová deska, resonanční deska, hopsadlo, podpůrná lavice aj. (více na</w:t>
      </w:r>
      <w:r>
        <w:rPr>
          <w:b/>
          <w:bCs/>
        </w:rPr>
        <w:t xml:space="preserve"> </w:t>
      </w:r>
      <w:hyperlink r:id="rId44" w:tgtFrame="_blank" w:history="1">
        <w:r w:rsidRPr="000445FE">
          <w:rPr>
            <w:rStyle w:val="Hypertextovodkaz"/>
            <w:b/>
            <w:bCs/>
          </w:rPr>
          <w:t>http://www.lilliworks.com/products.htm</w:t>
        </w:r>
      </w:hyperlink>
      <w:r>
        <w:rPr>
          <w:b/>
          <w:bCs/>
        </w:rPr>
        <w:t>)</w:t>
      </w:r>
    </w:p>
    <w:p w:rsidR="00EE6C55" w:rsidRPr="00956C36" w:rsidRDefault="00EE6C55" w:rsidP="00FF2A8F">
      <w:pPr>
        <w:numPr>
          <w:ilvl w:val="1"/>
          <w:numId w:val="57"/>
        </w:numPr>
        <w:tabs>
          <w:tab w:val="clear" w:pos="1440"/>
          <w:tab w:val="num" w:pos="720"/>
        </w:tabs>
        <w:ind w:left="720"/>
      </w:pPr>
      <w:r w:rsidRPr="00956C36">
        <w:t>pozorujme dítě, co dokáže, co mu dělá radost</w:t>
      </w:r>
    </w:p>
    <w:p w:rsidR="00EE6C55" w:rsidRPr="00956C36" w:rsidRDefault="00EE6C55" w:rsidP="00FF2A8F">
      <w:pPr>
        <w:numPr>
          <w:ilvl w:val="1"/>
          <w:numId w:val="57"/>
        </w:numPr>
        <w:tabs>
          <w:tab w:val="clear" w:pos="1440"/>
          <w:tab w:val="num" w:pos="720"/>
        </w:tabs>
        <w:ind w:left="720"/>
      </w:pPr>
      <w:r w:rsidRPr="00956C36">
        <w:t>poskytujme dítěti více aktivit a předmětů, které jsou podobné těm, které má rádo. Aby se dítě činnosti naučilo, je nutné je mnohokrát zopakovat, pokud možno s obměnami.</w:t>
      </w:r>
    </w:p>
    <w:p w:rsidR="00EE6C55" w:rsidRPr="00956C36" w:rsidRDefault="00EE6C55" w:rsidP="00FF2A8F">
      <w:pPr>
        <w:numPr>
          <w:ilvl w:val="1"/>
          <w:numId w:val="57"/>
        </w:numPr>
        <w:tabs>
          <w:tab w:val="clear" w:pos="1440"/>
          <w:tab w:val="num" w:pos="720"/>
        </w:tabs>
        <w:ind w:left="720"/>
      </w:pPr>
      <w:r w:rsidRPr="00956C36">
        <w:t>nabídněme dítěti několik aktivit a předmětů, které lehce přesahují jeho vývojový stupeň a stanou se mu motivací a výzvou. Dítěti ukážeme, jak na to.</w:t>
      </w:r>
    </w:p>
    <w:p w:rsidR="00EE6C55" w:rsidRPr="00956C36" w:rsidRDefault="00EE6C55" w:rsidP="00FF2A8F">
      <w:pPr>
        <w:numPr>
          <w:ilvl w:val="1"/>
          <w:numId w:val="57"/>
        </w:numPr>
        <w:tabs>
          <w:tab w:val="clear" w:pos="1440"/>
          <w:tab w:val="num" w:pos="720"/>
        </w:tabs>
        <w:ind w:left="720"/>
      </w:pPr>
      <w:r w:rsidRPr="00956C36">
        <w:t>nevyrušujme dítě ze hry, dítě se zrakovým postižením musí přerušit aktivitu, aby nás slyšelo</w:t>
      </w:r>
    </w:p>
    <w:p w:rsidR="00EE6C55" w:rsidRPr="00956C36" w:rsidRDefault="00EE6C55" w:rsidP="00FF2A8F">
      <w:pPr>
        <w:numPr>
          <w:ilvl w:val="1"/>
          <w:numId w:val="57"/>
        </w:numPr>
        <w:tabs>
          <w:tab w:val="clear" w:pos="1440"/>
          <w:tab w:val="num" w:pos="720"/>
        </w:tabs>
        <w:ind w:left="720"/>
      </w:pPr>
      <w:r w:rsidRPr="00956C36">
        <w:t xml:space="preserve">zpomalme – buďme trpěliví a dejme dítěti čas, aby činnost zvládlo. Při seznamování se s předměty je dobré, aby si dítě předmět prohlédlo (ohmatalo) samo, teprve po jeho osobní zkušenosti bychom mu měli ukázat detaily, které přehlédlo, vysvětlit, k čemu se předmět používá. </w:t>
      </w:r>
    </w:p>
    <w:p w:rsidR="00EE6C55" w:rsidRPr="00956C36" w:rsidRDefault="00EE6C55" w:rsidP="00FF2A8F">
      <w:pPr>
        <w:numPr>
          <w:ilvl w:val="1"/>
          <w:numId w:val="57"/>
        </w:numPr>
        <w:tabs>
          <w:tab w:val="clear" w:pos="1440"/>
          <w:tab w:val="num" w:pos="720"/>
        </w:tabs>
        <w:ind w:left="720"/>
        <w:rPr>
          <w:b/>
          <w:bCs/>
        </w:rPr>
      </w:pPr>
      <w:r w:rsidRPr="00956C36">
        <w:t>dovolme dítěti, aby samo kontrolovalo své ruce. Než dítěti s těžkým zrakovým postižením povedeme ruce, předveďme mu předmět dotekem materiálu, vytvářením zvuků pomocí předmětu apod.</w:t>
      </w:r>
      <w:r>
        <w:t xml:space="preserve"> </w:t>
      </w:r>
    </w:p>
    <w:p w:rsidR="00EE6C55" w:rsidRPr="00956C36" w:rsidRDefault="00EE6C55" w:rsidP="00EE6C55">
      <w:pPr>
        <w:ind w:firstLine="708"/>
        <w:rPr>
          <w:b/>
          <w:bCs/>
        </w:rPr>
      </w:pPr>
      <w:r w:rsidRPr="00956C36">
        <w:t>(Více na</w:t>
      </w:r>
      <w:r w:rsidRPr="00956C36">
        <w:rPr>
          <w:b/>
          <w:bCs/>
        </w:rPr>
        <w:t xml:space="preserve"> </w:t>
      </w:r>
      <w:hyperlink r:id="rId45" w:tgtFrame="_blank" w:history="1">
        <w:r w:rsidRPr="00956C36">
          <w:rPr>
            <w:rStyle w:val="Hypertextovodkaz"/>
            <w:b/>
            <w:bCs/>
          </w:rPr>
          <w:t>http://www.tsbvi.edu/Outreach/seehear/fall03/lilli.htm</w:t>
        </w:r>
      </w:hyperlink>
      <w:r w:rsidRPr="00956C36">
        <w:t>)</w:t>
      </w:r>
    </w:p>
    <w:p w:rsidR="00EE6C55" w:rsidRPr="000445FE" w:rsidRDefault="00EE6C55" w:rsidP="00EE6C55">
      <w:pPr>
        <w:rPr>
          <w:b/>
          <w:bCs/>
        </w:rPr>
      </w:pPr>
    </w:p>
    <w:p w:rsidR="00931288" w:rsidRDefault="00931288"/>
    <w:p w:rsidR="008134F8" w:rsidRPr="00A8149A" w:rsidRDefault="008134F8" w:rsidP="008134F8">
      <w:pPr>
        <w:jc w:val="both"/>
        <w:rPr>
          <w:b/>
          <w:bCs/>
          <w:sz w:val="28"/>
          <w:szCs w:val="28"/>
        </w:rPr>
      </w:pPr>
      <w:r w:rsidRPr="008134F8">
        <w:rPr>
          <w:b/>
          <w:bCs/>
          <w:sz w:val="28"/>
          <w:szCs w:val="28"/>
          <w:highlight w:val="green"/>
        </w:rPr>
        <w:t>XIII. Sebepojetí, autonomie a kvalita života</w:t>
      </w:r>
    </w:p>
    <w:p w:rsidR="008134F8" w:rsidRDefault="008134F8" w:rsidP="008134F8">
      <w:pPr>
        <w:jc w:val="both"/>
      </w:pPr>
    </w:p>
    <w:p w:rsidR="008134F8" w:rsidRPr="00A8149A" w:rsidRDefault="008134F8" w:rsidP="008134F8">
      <w:pPr>
        <w:jc w:val="both"/>
        <w:rPr>
          <w:b/>
          <w:bCs/>
        </w:rPr>
      </w:pPr>
      <w:r w:rsidRPr="00A8149A">
        <w:rPr>
          <w:b/>
          <w:bCs/>
        </w:rPr>
        <w:t>Vymezení:</w:t>
      </w:r>
    </w:p>
    <w:p w:rsidR="008134F8" w:rsidRPr="00A8149A" w:rsidRDefault="008134F8" w:rsidP="00FF2A8F">
      <w:pPr>
        <w:numPr>
          <w:ilvl w:val="0"/>
          <w:numId w:val="58"/>
        </w:numPr>
        <w:jc w:val="both"/>
        <w:rPr>
          <w:i/>
          <w:iCs/>
        </w:rPr>
      </w:pPr>
      <w:r w:rsidRPr="00A8149A">
        <w:rPr>
          <w:b/>
          <w:bCs/>
        </w:rPr>
        <w:lastRenderedPageBreak/>
        <w:t>Sebepojetí (self-concept, Selbstkonzept/Selbstbild)</w:t>
      </w:r>
      <w:r w:rsidRPr="00A8149A">
        <w:t xml:space="preserve"> definuje Psychologický slovník (Hartl, Hartlová 2000) jako „</w:t>
      </w:r>
      <w:r w:rsidRPr="00A8149A">
        <w:rPr>
          <w:i/>
          <w:iCs/>
        </w:rPr>
        <w:t>představu o sobě, to, jak jedinec vidí sám sebe; zdůrazněna je poznávací složka“</w:t>
      </w:r>
      <w:r w:rsidRPr="00A8149A">
        <w:t xml:space="preserve"> na rozdíl od </w:t>
      </w:r>
      <w:r w:rsidRPr="00A8149A">
        <w:rPr>
          <w:b/>
          <w:bCs/>
        </w:rPr>
        <w:t>sebeúcty (self-esteem)</w:t>
      </w:r>
      <w:r w:rsidRPr="00A8149A">
        <w:t xml:space="preserve">, která je </w:t>
      </w:r>
      <w:r w:rsidRPr="00A8149A">
        <w:rPr>
          <w:i/>
          <w:iCs/>
        </w:rPr>
        <w:t xml:space="preserve"> hodnotící dimenzí sebepojetí, která zahrnuje hodnocení vlastní ceny. </w:t>
      </w:r>
      <w:r w:rsidRPr="00A8149A">
        <w:t xml:space="preserve">Vědomí si vlastní ceny je vyjadřováno také pojmem </w:t>
      </w:r>
      <w:r w:rsidRPr="00A8149A">
        <w:rPr>
          <w:b/>
          <w:bCs/>
        </w:rPr>
        <w:t>sebevědomí (self-confidence)</w:t>
      </w:r>
      <w:r w:rsidRPr="00A8149A">
        <w:t>, které je hodnocením vlastních kvalit a schopností a je provázené vírou v úspěšnost budoucích výkonů.</w:t>
      </w:r>
      <w:r w:rsidRPr="00A8149A">
        <w:rPr>
          <w:i/>
          <w:iCs/>
        </w:rPr>
        <w:t xml:space="preserve"> </w:t>
      </w:r>
    </w:p>
    <w:p w:rsidR="008134F8" w:rsidRDefault="008134F8" w:rsidP="008134F8">
      <w:pPr>
        <w:ind w:firstLine="708"/>
        <w:jc w:val="both"/>
        <w:rPr>
          <w:b/>
          <w:bCs/>
        </w:rPr>
      </w:pPr>
      <w:r>
        <w:rPr>
          <w:b/>
          <w:bCs/>
        </w:rPr>
        <w:t>C.R.Rogers</w:t>
      </w:r>
    </w:p>
    <w:p w:rsidR="008134F8" w:rsidRDefault="008134F8" w:rsidP="00FF2A8F">
      <w:pPr>
        <w:numPr>
          <w:ilvl w:val="0"/>
          <w:numId w:val="59"/>
        </w:numPr>
        <w:jc w:val="both"/>
      </w:pPr>
      <w:r w:rsidRPr="00A8149A">
        <w:rPr>
          <w:i/>
          <w:iCs/>
        </w:rPr>
        <w:t>reálné Self</w:t>
      </w:r>
      <w:r w:rsidRPr="00A8149A">
        <w:t xml:space="preserve"> („co jsem, co dokážu“), které ovlivňuje vnímání světa a druhých lidí, opačným pólem je dle Rogerse tzv. </w:t>
      </w:r>
      <w:r w:rsidRPr="00A8149A">
        <w:rPr>
          <w:i/>
          <w:iCs/>
        </w:rPr>
        <w:t xml:space="preserve">ideální Self </w:t>
      </w:r>
      <w:r w:rsidRPr="00A8149A">
        <w:t xml:space="preserve">(představa, jací bychom chtěli být). Čím větší je soulad mezi reálným a ideálním Self, tím je člověk spokojenější a šťastnější (srov. Kopřiva a kol. 2005). </w:t>
      </w:r>
    </w:p>
    <w:p w:rsidR="008134F8" w:rsidRDefault="008134F8" w:rsidP="008134F8">
      <w:pPr>
        <w:jc w:val="both"/>
        <w:rPr>
          <w:b/>
          <w:bCs/>
        </w:rPr>
      </w:pPr>
    </w:p>
    <w:p w:rsidR="008134F8" w:rsidRPr="00A8149A" w:rsidRDefault="008134F8" w:rsidP="00FF2A8F">
      <w:pPr>
        <w:numPr>
          <w:ilvl w:val="0"/>
          <w:numId w:val="60"/>
        </w:numPr>
        <w:jc w:val="both"/>
      </w:pPr>
      <w:r w:rsidRPr="00A8149A">
        <w:rPr>
          <w:b/>
          <w:bCs/>
        </w:rPr>
        <w:t xml:space="preserve">Autonomie (autonomy, self-direction) </w:t>
      </w:r>
      <w:r w:rsidRPr="00A8149A">
        <w:t xml:space="preserve">je definována jako </w:t>
      </w:r>
      <w:r w:rsidRPr="00A8149A">
        <w:rPr>
          <w:i/>
          <w:iCs/>
        </w:rPr>
        <w:t xml:space="preserve">svébytnost, nezávislost, funkční samostatnost </w:t>
      </w:r>
      <w:r w:rsidRPr="00A8149A">
        <w:t>(Hartl, Hartlová 2000)</w:t>
      </w:r>
      <w:r w:rsidRPr="00A8149A">
        <w:rPr>
          <w:i/>
          <w:iCs/>
        </w:rPr>
        <w:t>.</w:t>
      </w:r>
      <w:r w:rsidRPr="00A8149A">
        <w:t xml:space="preserve"> </w:t>
      </w:r>
    </w:p>
    <w:p w:rsidR="008134F8" w:rsidRPr="00A8149A" w:rsidRDefault="008134F8" w:rsidP="00FF2A8F">
      <w:pPr>
        <w:numPr>
          <w:ilvl w:val="1"/>
          <w:numId w:val="60"/>
        </w:numPr>
        <w:jc w:val="both"/>
      </w:pPr>
      <w:r w:rsidRPr="00A8149A">
        <w:t xml:space="preserve">úsilí o autonomii zejména ve dvou obdobích, poprvé u dětí batolecího věku, kdy hovoříme o tzv. období vzdoru a u adolescentů (srov. Vágnerová 2005, Langmeier 1999). V tomto vývojovém období je velmi aktuální hledání sebe sama a své </w:t>
      </w:r>
      <w:r w:rsidRPr="00A8149A">
        <w:rPr>
          <w:b/>
          <w:bCs/>
        </w:rPr>
        <w:t>identity</w:t>
      </w:r>
      <w:r w:rsidRPr="00A8149A">
        <w:t xml:space="preserve">, mladý člověk prožívá sebe sama, uvědomuje si svou jedinečnost a odlišnost od ostatních. </w:t>
      </w:r>
    </w:p>
    <w:p w:rsidR="008134F8" w:rsidRPr="00A8149A" w:rsidRDefault="008134F8" w:rsidP="008134F8">
      <w:pPr>
        <w:jc w:val="both"/>
      </w:pPr>
    </w:p>
    <w:p w:rsidR="00E84D25" w:rsidRDefault="008134F8" w:rsidP="00FF2A8F">
      <w:pPr>
        <w:numPr>
          <w:ilvl w:val="0"/>
          <w:numId w:val="61"/>
        </w:numPr>
        <w:jc w:val="both"/>
      </w:pPr>
      <w:r w:rsidRPr="00A8149A">
        <w:t>„</w:t>
      </w:r>
      <w:r w:rsidRPr="00A8149A">
        <w:rPr>
          <w:i/>
          <w:iCs/>
        </w:rPr>
        <w:t xml:space="preserve">Pojmem </w:t>
      </w:r>
      <w:r w:rsidRPr="00A8149A">
        <w:rPr>
          <w:b/>
          <w:bCs/>
        </w:rPr>
        <w:t>identita</w:t>
      </w:r>
      <w:r w:rsidRPr="00A8149A">
        <w:rPr>
          <w:i/>
          <w:iCs/>
        </w:rPr>
        <w:t xml:space="preserve"> myslíme v psychologii osobnosti totožnost jedince se sebou samým – jmenovitě s tím, kým by chtěl a měl být, aby žil opravdový, vůči sobě samému upřímný a nefalšovaný život“ </w:t>
      </w:r>
      <w:r w:rsidRPr="00A8149A">
        <w:t xml:space="preserve">(Helus 2004, s. 147). </w:t>
      </w:r>
    </w:p>
    <w:p w:rsidR="008134F8" w:rsidRPr="00A8149A" w:rsidRDefault="008134F8" w:rsidP="00FF2A8F">
      <w:pPr>
        <w:numPr>
          <w:ilvl w:val="0"/>
          <w:numId w:val="61"/>
        </w:numPr>
        <w:jc w:val="both"/>
      </w:pPr>
      <w:r w:rsidRPr="00A8149A">
        <w:t xml:space="preserve">= neschopnost autodeterminace jako </w:t>
      </w:r>
      <w:r w:rsidRPr="00A8149A">
        <w:rPr>
          <w:i/>
          <w:iCs/>
        </w:rPr>
        <w:t>možnosti sebeřízení, kdy jedinec může spoluurčovat svou činnost a svůj vývoj</w:t>
      </w:r>
      <w:r w:rsidRPr="00A8149A">
        <w:t xml:space="preserve"> (Čáp, Mareš 2001, s. 210). </w:t>
      </w:r>
    </w:p>
    <w:p w:rsidR="008134F8" w:rsidRPr="00A8149A" w:rsidRDefault="008134F8" w:rsidP="00FF2A8F">
      <w:pPr>
        <w:numPr>
          <w:ilvl w:val="0"/>
          <w:numId w:val="61"/>
        </w:numPr>
        <w:jc w:val="both"/>
      </w:pPr>
      <w:r w:rsidRPr="00A8149A">
        <w:t xml:space="preserve">Stigmatizující procesy mohou člověka s postižením vést k pasivitě, závislosti a změnám či poruchám osobnosti.  Ty se mohou projevit např. v nejistém chování, ambivalenci a strachu z kontaktu s druhými, konformismu či negativním sebepojetím  (srov. Helus 2004; Kopřiva a kol. 2005; Blömers, Hájková 2006). </w:t>
      </w:r>
    </w:p>
    <w:p w:rsidR="008134F8" w:rsidRPr="00137554" w:rsidRDefault="008134F8" w:rsidP="008134F8">
      <w:pPr>
        <w:ind w:left="360"/>
        <w:jc w:val="both"/>
        <w:rPr>
          <w:b/>
          <w:bCs/>
        </w:rPr>
      </w:pPr>
      <w:r>
        <w:rPr>
          <w:b/>
          <w:bCs/>
        </w:rPr>
        <w:t>Utváření identity</w:t>
      </w:r>
    </w:p>
    <w:p w:rsidR="008134F8" w:rsidRPr="00A8149A" w:rsidRDefault="008134F8" w:rsidP="00FF2A8F">
      <w:pPr>
        <w:numPr>
          <w:ilvl w:val="0"/>
          <w:numId w:val="62"/>
        </w:numPr>
        <w:jc w:val="both"/>
      </w:pPr>
      <w:r w:rsidRPr="00A8149A">
        <w:rPr>
          <w:u w:val="single"/>
        </w:rPr>
        <w:t>„</w:t>
      </w:r>
      <w:r w:rsidRPr="00A8149A">
        <w:rPr>
          <w:i/>
          <w:iCs/>
          <w:u w:val="single"/>
        </w:rPr>
        <w:t xml:space="preserve">v adolescenci jako by se člověk podruhé narodil a chce žít jinak.“ </w:t>
      </w:r>
      <w:r w:rsidRPr="00A8149A">
        <w:t xml:space="preserve">Macek (in Smékal, Macek 2002, s.113) </w:t>
      </w:r>
    </w:p>
    <w:p w:rsidR="00E84D25" w:rsidRDefault="00E84D25" w:rsidP="008134F8">
      <w:pPr>
        <w:jc w:val="both"/>
        <w:rPr>
          <w:b/>
          <w:bCs/>
        </w:rPr>
      </w:pPr>
    </w:p>
    <w:p w:rsidR="008134F8" w:rsidRPr="00137554" w:rsidRDefault="008134F8" w:rsidP="008134F8">
      <w:pPr>
        <w:jc w:val="both"/>
        <w:rPr>
          <w:b/>
          <w:bCs/>
        </w:rPr>
      </w:pPr>
      <w:r>
        <w:rPr>
          <w:b/>
          <w:bCs/>
        </w:rPr>
        <w:t>Akceptace postižení</w:t>
      </w:r>
    </w:p>
    <w:p w:rsidR="008134F8" w:rsidRPr="00137554" w:rsidRDefault="008134F8" w:rsidP="00FF2A8F">
      <w:pPr>
        <w:numPr>
          <w:ilvl w:val="0"/>
          <w:numId w:val="63"/>
        </w:numPr>
        <w:jc w:val="both"/>
      </w:pPr>
      <w:r w:rsidRPr="00137554">
        <w:rPr>
          <w:i/>
          <w:iCs/>
        </w:rPr>
        <w:t xml:space="preserve">„poznávací, citové a jednající osvojení všech životních možností a omezení, které tato vada zanechává. V případě zrakové vady tj. těžké nebo úplné ztráty zraku, to znamená osvojení všech podstatných životních možností a jejich způsobů uskutečňování při souběžném zohledňování všech životních omezení, která tato zdravotní postižení přináší“ </w:t>
      </w:r>
      <w:r w:rsidRPr="00137554">
        <w:t>Čálek (1986 in Čálek, Holubář, Cerha 1986)</w:t>
      </w:r>
    </w:p>
    <w:p w:rsidR="008134F8" w:rsidRDefault="008134F8" w:rsidP="00FF2A8F">
      <w:pPr>
        <w:numPr>
          <w:ilvl w:val="0"/>
          <w:numId w:val="64"/>
        </w:numPr>
        <w:jc w:val="both"/>
        <w:rPr>
          <w:i/>
          <w:iCs/>
        </w:rPr>
      </w:pPr>
      <w:r w:rsidRPr="00137554">
        <w:t>Akceptace = trvalý aktivní přístup k životním situacím a motivací je řešit i přes těžkosti a omezení, která postižení způsobuje.</w:t>
      </w:r>
    </w:p>
    <w:p w:rsidR="008134F8" w:rsidRPr="00137554" w:rsidRDefault="008134F8" w:rsidP="00FF2A8F">
      <w:pPr>
        <w:numPr>
          <w:ilvl w:val="0"/>
          <w:numId w:val="64"/>
        </w:numPr>
        <w:jc w:val="both"/>
        <w:rPr>
          <w:i/>
          <w:iCs/>
        </w:rPr>
      </w:pPr>
      <w:r w:rsidRPr="00137554">
        <w:rPr>
          <w:b/>
          <w:bCs/>
          <w:i/>
          <w:iCs/>
        </w:rPr>
        <w:t xml:space="preserve">Nonakceptace </w:t>
      </w:r>
      <w:r w:rsidRPr="00137554">
        <w:rPr>
          <w:i/>
          <w:iCs/>
        </w:rPr>
        <w:t xml:space="preserve">vady znamená mnohdy velmi jednostranné vidění životní situace, </w:t>
      </w:r>
    </w:p>
    <w:p w:rsidR="008134F8" w:rsidRPr="00137554" w:rsidRDefault="008134F8" w:rsidP="00FF2A8F">
      <w:pPr>
        <w:numPr>
          <w:ilvl w:val="0"/>
          <w:numId w:val="64"/>
        </w:numPr>
        <w:jc w:val="both"/>
        <w:rPr>
          <w:i/>
          <w:iCs/>
        </w:rPr>
      </w:pPr>
      <w:r w:rsidRPr="00137554">
        <w:rPr>
          <w:i/>
          <w:iCs/>
        </w:rPr>
        <w:t xml:space="preserve">inklinuje ke dvěma extrémům – ke zveličování, kdy se jedinec považuje za téměř bezmocnou bytost nebo k popírání postižení a jednání, jako by vada neexistovala. </w:t>
      </w:r>
    </w:p>
    <w:p w:rsidR="008134F8" w:rsidRPr="00137554" w:rsidRDefault="008134F8" w:rsidP="00FF2A8F">
      <w:pPr>
        <w:numPr>
          <w:ilvl w:val="0"/>
          <w:numId w:val="64"/>
        </w:numPr>
        <w:jc w:val="both"/>
        <w:rPr>
          <w:i/>
          <w:iCs/>
        </w:rPr>
      </w:pPr>
      <w:r w:rsidRPr="00137554">
        <w:rPr>
          <w:i/>
          <w:iCs/>
        </w:rPr>
        <w:t>jak se postižení promítne do sebepojetí člověka s postižením</w:t>
      </w:r>
    </w:p>
    <w:p w:rsidR="008134F8" w:rsidRDefault="008134F8" w:rsidP="008134F8">
      <w:pPr>
        <w:jc w:val="both"/>
        <w:rPr>
          <w:b/>
          <w:bCs/>
        </w:rPr>
      </w:pPr>
    </w:p>
    <w:p w:rsidR="008134F8" w:rsidRPr="00137554" w:rsidRDefault="008134F8" w:rsidP="008134F8">
      <w:pPr>
        <w:jc w:val="both"/>
        <w:rPr>
          <w:b/>
          <w:bCs/>
        </w:rPr>
      </w:pPr>
      <w:r>
        <w:rPr>
          <w:b/>
          <w:bCs/>
        </w:rPr>
        <w:t>Akceptace a autonomie</w:t>
      </w:r>
    </w:p>
    <w:p w:rsidR="008134F8" w:rsidRPr="00137554" w:rsidRDefault="008134F8" w:rsidP="00FF2A8F">
      <w:pPr>
        <w:numPr>
          <w:ilvl w:val="0"/>
          <w:numId w:val="65"/>
        </w:numPr>
        <w:jc w:val="both"/>
      </w:pPr>
      <w:r w:rsidRPr="00137554">
        <w:t>Vágnerová (1995, s.147) uvádí …v případě dětí se zrakovým postižením bez kombinace s postižením dalším, že „</w:t>
      </w:r>
      <w:r w:rsidRPr="00137554">
        <w:rPr>
          <w:i/>
          <w:iCs/>
        </w:rPr>
        <w:t xml:space="preserve">nelze o nemožnosti osamostatnění se mluvit. </w:t>
      </w:r>
      <w:r w:rsidRPr="00137554">
        <w:rPr>
          <w:i/>
          <w:iCs/>
        </w:rPr>
        <w:lastRenderedPageBreak/>
        <w:t>Pouze o zkomplikování, větší obtížnosti, ale nikoliv nedosažitelnosti. Pokud tomu tak je, pak je dána postoji jeho okolí, ale nikoliv jeho kompetencemi.“</w:t>
      </w:r>
      <w:r w:rsidRPr="00137554">
        <w:t xml:space="preserve"> </w:t>
      </w:r>
    </w:p>
    <w:p w:rsidR="008134F8" w:rsidRDefault="008134F8" w:rsidP="00FF2A8F">
      <w:pPr>
        <w:numPr>
          <w:ilvl w:val="0"/>
          <w:numId w:val="66"/>
        </w:numPr>
        <w:jc w:val="both"/>
      </w:pPr>
      <w:r w:rsidRPr="00137554">
        <w:t xml:space="preserve">Samostatnost by neměla být pojímána jako schopnost zařídit a dělat vše výhradně sám, ale jako schopnost přijmout zodpovědnost za rozhodnutí, jak nakládat se speciálními potřebami. </w:t>
      </w:r>
    </w:p>
    <w:p w:rsidR="008134F8" w:rsidRPr="00137554" w:rsidRDefault="008134F8" w:rsidP="008134F8">
      <w:pPr>
        <w:ind w:left="360"/>
        <w:jc w:val="both"/>
      </w:pPr>
    </w:p>
    <w:p w:rsidR="008134F8" w:rsidRPr="00137554" w:rsidRDefault="008134F8" w:rsidP="008134F8">
      <w:pPr>
        <w:jc w:val="both"/>
        <w:rPr>
          <w:b/>
          <w:bCs/>
        </w:rPr>
      </w:pPr>
      <w:r>
        <w:rPr>
          <w:b/>
          <w:bCs/>
        </w:rPr>
        <w:t>Prostředí a sebepojetí</w:t>
      </w:r>
    </w:p>
    <w:p w:rsidR="008134F8" w:rsidRPr="00137554" w:rsidRDefault="008134F8" w:rsidP="00FF2A8F">
      <w:pPr>
        <w:numPr>
          <w:ilvl w:val="0"/>
          <w:numId w:val="67"/>
        </w:numPr>
        <w:jc w:val="both"/>
      </w:pPr>
      <w:r w:rsidRPr="00137554">
        <w:t xml:space="preserve">tzv. </w:t>
      </w:r>
      <w:r w:rsidRPr="00137554">
        <w:rPr>
          <w:i/>
          <w:iCs/>
          <w:u w:val="single"/>
        </w:rPr>
        <w:t>syndrom naučené bezmocnosti</w:t>
      </w:r>
      <w:r w:rsidRPr="00137554">
        <w:rPr>
          <w:u w:val="single"/>
        </w:rPr>
        <w:t xml:space="preserve"> (</w:t>
      </w:r>
      <w:r w:rsidRPr="00137554">
        <w:rPr>
          <w:i/>
          <w:iCs/>
          <w:u w:val="single"/>
        </w:rPr>
        <w:t>learned helplessness</w:t>
      </w:r>
      <w:r w:rsidR="00E84D25">
        <w:t>) (</w:t>
      </w:r>
      <w:r w:rsidRPr="00137554">
        <w:t xml:space="preserve">Helus 2004; Kebza 2005 aj).  </w:t>
      </w:r>
    </w:p>
    <w:p w:rsidR="008134F8" w:rsidRPr="00137554" w:rsidRDefault="008134F8" w:rsidP="00FF2A8F">
      <w:pPr>
        <w:numPr>
          <w:ilvl w:val="0"/>
          <w:numId w:val="68"/>
        </w:numPr>
        <w:jc w:val="both"/>
      </w:pPr>
      <w:r w:rsidRPr="00137554">
        <w:t xml:space="preserve">Pokud sociální prostředí dítěte (rodina/škola) zvyšuje pocit méněcennosti, neúspěšnosti a nedůvěry sama v sebe tím, že zdůrazňuje nezdary a neúspěchy, upevňuje se v osobnosti člověka jako trvalá vlastnost, která vše negativně ovlivňuje, hovoříme o tzv. </w:t>
      </w:r>
      <w:r w:rsidRPr="00137554">
        <w:rPr>
          <w:i/>
          <w:iCs/>
          <w:u w:val="single"/>
        </w:rPr>
        <w:t>syndromu neúspěšné osobnosti/ žáka</w:t>
      </w:r>
      <w:r w:rsidRPr="00137554">
        <w:t xml:space="preserve"> (Helus, 2004, s. 137). </w:t>
      </w:r>
    </w:p>
    <w:p w:rsidR="008134F8" w:rsidRDefault="008134F8" w:rsidP="008134F8">
      <w:pPr>
        <w:jc w:val="both"/>
      </w:pPr>
    </w:p>
    <w:p w:rsidR="008134F8" w:rsidRPr="00137554" w:rsidRDefault="008134F8" w:rsidP="008134F8">
      <w:pPr>
        <w:jc w:val="both"/>
        <w:rPr>
          <w:b/>
          <w:bCs/>
        </w:rPr>
      </w:pPr>
      <w:r>
        <w:rPr>
          <w:b/>
          <w:bCs/>
        </w:rPr>
        <w:t>Školní integrace a sebepojetí</w:t>
      </w:r>
    </w:p>
    <w:p w:rsidR="008134F8" w:rsidRPr="00137554" w:rsidRDefault="008134F8" w:rsidP="00FF2A8F">
      <w:pPr>
        <w:numPr>
          <w:ilvl w:val="0"/>
          <w:numId w:val="69"/>
        </w:numPr>
        <w:jc w:val="both"/>
      </w:pPr>
      <w:r w:rsidRPr="00137554">
        <w:t xml:space="preserve">úspěšná integrace - dítě má dobrý prospěch a podporující rodinné zázemí, může být školními výkony kompenzována jeho nevýhodná role člověka s postižením, učí se zacházet se svými limitovanými kompetencemi, reálně hodnotit sebe sama a svou životní situaci. </w:t>
      </w:r>
    </w:p>
    <w:p w:rsidR="008134F8" w:rsidRPr="00137554" w:rsidRDefault="008134F8" w:rsidP="00FF2A8F">
      <w:pPr>
        <w:numPr>
          <w:ilvl w:val="0"/>
          <w:numId w:val="69"/>
        </w:numPr>
        <w:jc w:val="both"/>
      </w:pPr>
      <w:r w:rsidRPr="00137554">
        <w:t xml:space="preserve">neúspěšná integrace - žák dobře neprospívá a nemá plně funkční rodinné zázemí, může být pro dítě negativní zkušeností a posílit v něm pocit nízkého sebevědomí. </w:t>
      </w:r>
    </w:p>
    <w:p w:rsidR="008134F8" w:rsidRPr="00137554" w:rsidRDefault="008134F8" w:rsidP="00FF2A8F">
      <w:pPr>
        <w:numPr>
          <w:ilvl w:val="0"/>
          <w:numId w:val="70"/>
        </w:numPr>
        <w:jc w:val="both"/>
        <w:rPr>
          <w:i/>
          <w:iCs/>
        </w:rPr>
      </w:pPr>
      <w:r w:rsidRPr="00137554">
        <w:rPr>
          <w:i/>
          <w:iCs/>
        </w:rPr>
        <w:t>Potvrzením méněcennosti mohou být také dobré známky za neadekvátní výkony ve srovnání s ostatními, neboť „nadržování“ je formou stigmatizace a potvrzováním nedosažení určité normy.</w:t>
      </w:r>
    </w:p>
    <w:p w:rsidR="008134F8" w:rsidRPr="00137554" w:rsidRDefault="008134F8" w:rsidP="008134F8">
      <w:pPr>
        <w:jc w:val="both"/>
      </w:pPr>
    </w:p>
    <w:p w:rsidR="008134F8" w:rsidRPr="00F125F3" w:rsidRDefault="008134F8" w:rsidP="008134F8">
      <w:pPr>
        <w:jc w:val="both"/>
        <w:rPr>
          <w:b/>
          <w:bCs/>
        </w:rPr>
      </w:pPr>
      <w:r>
        <w:rPr>
          <w:b/>
          <w:bCs/>
        </w:rPr>
        <w:t>Motivace:</w:t>
      </w:r>
    </w:p>
    <w:p w:rsidR="008134F8" w:rsidRPr="00137554" w:rsidRDefault="008134F8" w:rsidP="00FF2A8F">
      <w:pPr>
        <w:numPr>
          <w:ilvl w:val="0"/>
          <w:numId w:val="71"/>
        </w:numPr>
        <w:jc w:val="both"/>
        <w:rPr>
          <w:i/>
          <w:iCs/>
        </w:rPr>
      </w:pPr>
      <w:r w:rsidRPr="00137554">
        <w:rPr>
          <w:b/>
          <w:bCs/>
        </w:rPr>
        <w:t>Motivace</w:t>
      </w:r>
      <w:r w:rsidRPr="00137554">
        <w:t xml:space="preserve"> je v psychologii dle psychologického slovníku (Hartl, Hartlová 2000, s. 328) nejčastěji chápána jako „</w:t>
      </w:r>
      <w:r w:rsidRPr="00137554">
        <w:rPr>
          <w:i/>
          <w:iCs/>
        </w:rPr>
        <w:t xml:space="preserve">intrapsychický proces zvýšení nebo poklesu aktivity, mobilizace sil, energizace organismu.“ </w:t>
      </w:r>
    </w:p>
    <w:p w:rsidR="008134F8" w:rsidRPr="00137554" w:rsidRDefault="00117247" w:rsidP="00FF2A8F">
      <w:pPr>
        <w:numPr>
          <w:ilvl w:val="0"/>
          <w:numId w:val="72"/>
        </w:numPr>
        <w:jc w:val="both"/>
      </w:pPr>
      <w:r w:rsidRPr="00137554">
        <w:t xml:space="preserve"> </w:t>
      </w:r>
      <w:r w:rsidR="008134F8" w:rsidRPr="00137554">
        <w:t xml:space="preserve">„vnitřně motivované chování je možné pouze tehdy, když se jednající osoba </w:t>
      </w:r>
      <w:r w:rsidR="008134F8" w:rsidRPr="00137554">
        <w:rPr>
          <w:u w:val="single"/>
        </w:rPr>
        <w:t>cítí být kompetentní</w:t>
      </w:r>
      <w:r w:rsidR="008134F8" w:rsidRPr="00137554">
        <w:t xml:space="preserve">. Výzkumy prokázaly, že vnitřně motivované jednání může být omezeno, pokud je sebeurčení ohroženo negativní zpětnou vazbou v podobě pocitů kompetentnosti či prostřednictvím nějaké vnější kontroly.“ </w:t>
      </w:r>
    </w:p>
    <w:p w:rsidR="008134F8" w:rsidRPr="00137554" w:rsidRDefault="008134F8" w:rsidP="00FF2A8F">
      <w:pPr>
        <w:numPr>
          <w:ilvl w:val="0"/>
          <w:numId w:val="72"/>
        </w:numPr>
        <w:jc w:val="both"/>
      </w:pPr>
      <w:r w:rsidRPr="00137554">
        <w:t xml:space="preserve">podmínky pro udržení vnitřní motivace - smysluplnost, spolupráce, svobodná volba a zpětná vazba (Kopřiva a kol. 2005) </w:t>
      </w:r>
    </w:p>
    <w:p w:rsidR="00117247" w:rsidRDefault="00117247" w:rsidP="008134F8">
      <w:pPr>
        <w:jc w:val="both"/>
        <w:rPr>
          <w:b/>
          <w:bCs/>
        </w:rPr>
      </w:pPr>
    </w:p>
    <w:p w:rsidR="008134F8" w:rsidRPr="00137554" w:rsidRDefault="008134F8" w:rsidP="008134F8">
      <w:pPr>
        <w:jc w:val="both"/>
      </w:pPr>
      <w:r>
        <w:rPr>
          <w:b/>
          <w:bCs/>
        </w:rPr>
        <w:t xml:space="preserve">Kvalita života, </w:t>
      </w:r>
      <w:r w:rsidRPr="00137554">
        <w:t>Quality of Life</w:t>
      </w:r>
    </w:p>
    <w:p w:rsidR="008134F8" w:rsidRPr="00137554" w:rsidRDefault="008134F8" w:rsidP="00FF2A8F">
      <w:pPr>
        <w:numPr>
          <w:ilvl w:val="0"/>
          <w:numId w:val="73"/>
        </w:numPr>
        <w:jc w:val="both"/>
      </w:pPr>
      <w:r w:rsidRPr="00137554">
        <w:t>„</w:t>
      </w:r>
      <w:r w:rsidRPr="00137554">
        <w:rPr>
          <w:i/>
          <w:iCs/>
        </w:rPr>
        <w:t xml:space="preserve">jedincova percepce jeho pozice v životě v kontextu kultury a hodnotového systému a ve vztahu k jeho cílům, očekáváním, normám a obavám. Jedná se o široký koncept, který ovlivňuje mnoho faktorů, jako fyzické zdraví člověka, jeho psychický stav, osobní vyznání, sociální vztahy a vztah ke klíčovým oblastem  jeho  životního prostředí.“ </w:t>
      </w:r>
    </w:p>
    <w:p w:rsidR="008134F8" w:rsidRPr="00925EB3" w:rsidRDefault="008134F8" w:rsidP="008134F8">
      <w:pPr>
        <w:jc w:val="both"/>
      </w:pPr>
      <w:r w:rsidRPr="00925EB3">
        <w:t>&lt;</w:t>
      </w:r>
      <w:hyperlink r:id="rId46" w:tgtFrame="_blank" w:history="1">
        <w:r w:rsidRPr="00925EB3">
          <w:rPr>
            <w:rStyle w:val="Hypertextovodkaz"/>
          </w:rPr>
          <w:t>http://www.who.int/evidence/assessment-instruments/gol/index.htm</w:t>
        </w:r>
      </w:hyperlink>
      <w:r w:rsidRPr="00925EB3">
        <w:t>&gt;</w:t>
      </w:r>
    </w:p>
    <w:p w:rsidR="008134F8" w:rsidRDefault="008134F8" w:rsidP="008134F8">
      <w:pPr>
        <w:ind w:left="360"/>
        <w:jc w:val="both"/>
      </w:pPr>
      <w:r>
        <w:rPr>
          <w:b/>
          <w:bCs/>
        </w:rPr>
        <w:t>Roviny QoL:</w:t>
      </w:r>
    </w:p>
    <w:p w:rsidR="008134F8" w:rsidRPr="00137554" w:rsidRDefault="008134F8" w:rsidP="00FF2A8F">
      <w:pPr>
        <w:numPr>
          <w:ilvl w:val="0"/>
          <w:numId w:val="74"/>
        </w:numPr>
        <w:jc w:val="both"/>
      </w:pPr>
      <w:r w:rsidRPr="00137554">
        <w:t>objektivní a subjektivní rovina</w:t>
      </w:r>
    </w:p>
    <w:p w:rsidR="008134F8" w:rsidRPr="00137554" w:rsidRDefault="008134F8" w:rsidP="00FF2A8F">
      <w:pPr>
        <w:numPr>
          <w:ilvl w:val="0"/>
          <w:numId w:val="74"/>
        </w:numPr>
        <w:jc w:val="both"/>
      </w:pPr>
      <w:r w:rsidRPr="00137554">
        <w:t>dimenze subjektivní je dnes v měření kvality života preferována (Mühlpachr, Vaďurová in Bartoňov</w:t>
      </w:r>
      <w:r w:rsidR="00117247">
        <w:t>á, Pipeková, Vítková 2005, s.98</w:t>
      </w:r>
      <w:r w:rsidRPr="00137554">
        <w:t xml:space="preserve">). </w:t>
      </w:r>
    </w:p>
    <w:p w:rsidR="008134F8" w:rsidRPr="00137554" w:rsidRDefault="008134F8" w:rsidP="00FF2A8F">
      <w:pPr>
        <w:numPr>
          <w:ilvl w:val="0"/>
          <w:numId w:val="74"/>
        </w:numPr>
        <w:jc w:val="both"/>
      </w:pPr>
      <w:r w:rsidRPr="00137554">
        <w:rPr>
          <w:u w:val="single"/>
        </w:rPr>
        <w:t>objektivní kvalita</w:t>
      </w:r>
      <w:r w:rsidRPr="00137554">
        <w:t xml:space="preserve"> zahrnuje materiální zabezpečení, sociální podmínky života, sociální status a fyzické zdraví, </w:t>
      </w:r>
    </w:p>
    <w:p w:rsidR="008134F8" w:rsidRPr="00137554" w:rsidRDefault="008134F8" w:rsidP="00FF2A8F">
      <w:pPr>
        <w:numPr>
          <w:ilvl w:val="0"/>
          <w:numId w:val="74"/>
        </w:numPr>
        <w:jc w:val="both"/>
      </w:pPr>
      <w:r w:rsidRPr="00137554">
        <w:rPr>
          <w:u w:val="single"/>
        </w:rPr>
        <w:t>kvalita subjektivní</w:t>
      </w:r>
      <w:r w:rsidRPr="00137554">
        <w:t xml:space="preserve"> je vázána na to, jak vnímá jedinec své postavení ve společnosti a jak je s ním spokojen, což úzce souvisí s jeho očekáváními, cíli a zájmy.</w:t>
      </w:r>
    </w:p>
    <w:p w:rsidR="008134F8" w:rsidRPr="00137554" w:rsidRDefault="008134F8" w:rsidP="008134F8">
      <w:pPr>
        <w:ind w:firstLine="360"/>
        <w:jc w:val="both"/>
        <w:rPr>
          <w:b/>
          <w:bCs/>
        </w:rPr>
      </w:pPr>
      <w:r w:rsidRPr="00137554">
        <w:rPr>
          <w:b/>
          <w:bCs/>
        </w:rPr>
        <w:lastRenderedPageBreak/>
        <w:t xml:space="preserve">Faktory podmiňující kvalitu života </w:t>
      </w:r>
    </w:p>
    <w:p w:rsidR="008134F8" w:rsidRPr="00137554" w:rsidRDefault="008134F8" w:rsidP="00FF2A8F">
      <w:pPr>
        <w:numPr>
          <w:ilvl w:val="0"/>
          <w:numId w:val="75"/>
        </w:numPr>
        <w:jc w:val="both"/>
      </w:pPr>
      <w:r w:rsidRPr="00137554">
        <w:t xml:space="preserve">vnitřní faktory – např. somatické a psychické vybavení jedince, která jsou ovlivněna postižením; </w:t>
      </w:r>
    </w:p>
    <w:p w:rsidR="008134F8" w:rsidRPr="00137554" w:rsidRDefault="008134F8" w:rsidP="00FF2A8F">
      <w:pPr>
        <w:numPr>
          <w:ilvl w:val="0"/>
          <w:numId w:val="75"/>
        </w:numPr>
        <w:jc w:val="both"/>
      </w:pPr>
      <w:r w:rsidRPr="00137554">
        <w:t xml:space="preserve">vnější faktory -  podmínky přírodně ekologické, společensko-kulturní, výchovně vzdělávací, pracovní a ekonomické a podmínky materiálně technické (Jesenský 2000, s.81). </w:t>
      </w:r>
    </w:p>
    <w:p w:rsidR="008134F8" w:rsidRDefault="008134F8" w:rsidP="008134F8">
      <w:pPr>
        <w:jc w:val="both"/>
      </w:pPr>
    </w:p>
    <w:p w:rsidR="008134F8" w:rsidRPr="00137554" w:rsidRDefault="008134F8" w:rsidP="008134F8">
      <w:pPr>
        <w:jc w:val="both"/>
        <w:rPr>
          <w:b/>
          <w:bCs/>
        </w:rPr>
      </w:pPr>
      <w:r w:rsidRPr="00137554">
        <w:rPr>
          <w:b/>
          <w:bCs/>
        </w:rPr>
        <w:t>Kvalita života a osobní pohoda</w:t>
      </w:r>
    </w:p>
    <w:p w:rsidR="008134F8" w:rsidRPr="00137554" w:rsidRDefault="008134F8" w:rsidP="00FF2A8F">
      <w:pPr>
        <w:numPr>
          <w:ilvl w:val="0"/>
          <w:numId w:val="76"/>
        </w:numPr>
        <w:jc w:val="both"/>
      </w:pPr>
      <w:r w:rsidRPr="00137554">
        <w:t>„</w:t>
      </w:r>
      <w:r w:rsidRPr="00137554">
        <w:rPr>
          <w:i/>
          <w:iCs/>
        </w:rPr>
        <w:t>kombinace prožitku úrovně vlastního zdraví, úrovně osobní pohody, životní spokojenosti a též určitého postavení v sociální stratifikaci...v kvalitě života se promítá výrazně úroveň osobní pohody (well</w:t>
      </w:r>
      <w:r w:rsidR="00117247">
        <w:rPr>
          <w:i/>
          <w:iCs/>
        </w:rPr>
        <w:t>-</w:t>
      </w:r>
      <w:r w:rsidRPr="00137554">
        <w:rPr>
          <w:i/>
          <w:iCs/>
        </w:rPr>
        <w:t>being), úroveň schopnosti postarat se o sebe (sebeobsluhy), úroveň mobility a schopnosti ovlivňovat vývoj vlastního života,“</w:t>
      </w:r>
      <w:r w:rsidRPr="00137554">
        <w:t xml:space="preserve"> dále se k této oblasti vztahuje také jedincovo sebehodnocení a hodnocení společenské situace (Kebza, 2005).</w:t>
      </w:r>
    </w:p>
    <w:p w:rsidR="008134F8" w:rsidRDefault="008134F8" w:rsidP="00FF2A8F">
      <w:pPr>
        <w:numPr>
          <w:ilvl w:val="0"/>
          <w:numId w:val="77"/>
        </w:numPr>
        <w:jc w:val="both"/>
      </w:pPr>
      <w:r w:rsidRPr="00137554">
        <w:t>Well-being = osobní pohoda, ve které je zahrnuta duševní, tělesná, sociální a spirituální dimenze, prožitek štěstí či radosti je pouze jednou z významných komponent komplexu osobní pohody.</w:t>
      </w:r>
    </w:p>
    <w:p w:rsidR="00545D19" w:rsidRDefault="00545D19" w:rsidP="00545D19">
      <w:pPr>
        <w:jc w:val="both"/>
      </w:pPr>
    </w:p>
    <w:p w:rsidR="00545D19" w:rsidRDefault="00545D19" w:rsidP="00545D19">
      <w:pPr>
        <w:jc w:val="both"/>
      </w:pPr>
    </w:p>
    <w:p w:rsidR="00545D19" w:rsidRPr="00A8149A" w:rsidRDefault="00545D19" w:rsidP="00545D1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green"/>
        </w:rPr>
        <w:t>X</w:t>
      </w:r>
      <w:r w:rsidRPr="008134F8">
        <w:rPr>
          <w:b/>
          <w:bCs/>
          <w:sz w:val="28"/>
          <w:szCs w:val="28"/>
          <w:highlight w:val="green"/>
        </w:rPr>
        <w:t>I</w:t>
      </w:r>
      <w:r>
        <w:rPr>
          <w:b/>
          <w:bCs/>
          <w:sz w:val="28"/>
          <w:szCs w:val="28"/>
          <w:highlight w:val="green"/>
        </w:rPr>
        <w:t>V</w:t>
      </w:r>
      <w:r w:rsidRPr="008134F8">
        <w:rPr>
          <w:b/>
          <w:bCs/>
          <w:sz w:val="28"/>
          <w:szCs w:val="28"/>
          <w:highlight w:val="green"/>
        </w:rPr>
        <w:t xml:space="preserve">. </w:t>
      </w:r>
      <w:r w:rsidRPr="00545D19">
        <w:rPr>
          <w:b/>
          <w:bCs/>
          <w:sz w:val="28"/>
          <w:szCs w:val="28"/>
          <w:highlight w:val="green"/>
        </w:rPr>
        <w:t>Postižení jako náročná životní situace</w:t>
      </w:r>
    </w:p>
    <w:p w:rsidR="00545D19" w:rsidRDefault="00545D19" w:rsidP="00545D19">
      <w:pPr>
        <w:jc w:val="both"/>
      </w:pPr>
    </w:p>
    <w:p w:rsidR="00545D19" w:rsidRPr="00545D19" w:rsidRDefault="00545D19" w:rsidP="00545D19">
      <w:pPr>
        <w:jc w:val="both"/>
        <w:rPr>
          <w:b/>
        </w:rPr>
      </w:pPr>
      <w:r w:rsidRPr="00545D19">
        <w:rPr>
          <w:b/>
        </w:rPr>
        <w:t>Akceptace postižení:</w:t>
      </w:r>
    </w:p>
    <w:p w:rsidR="00545D19" w:rsidRPr="00545D19" w:rsidRDefault="00545D19" w:rsidP="00FF2A8F">
      <w:pPr>
        <w:numPr>
          <w:ilvl w:val="0"/>
          <w:numId w:val="80"/>
        </w:numPr>
        <w:jc w:val="both"/>
      </w:pPr>
      <w:r w:rsidRPr="00545D19">
        <w:t>Dlouhodobý proces – náročná situace a konfrontace s nezvládnutím situace může vrátit prožité „fáze“</w:t>
      </w:r>
    </w:p>
    <w:p w:rsidR="00545D19" w:rsidRPr="00545D19" w:rsidRDefault="00545D19" w:rsidP="00FF2A8F">
      <w:pPr>
        <w:numPr>
          <w:ilvl w:val="0"/>
          <w:numId w:val="80"/>
        </w:numPr>
        <w:jc w:val="both"/>
      </w:pPr>
      <w:r w:rsidRPr="00545D19">
        <w:t>Individuální zvládnutí</w:t>
      </w:r>
    </w:p>
    <w:p w:rsidR="00545D19" w:rsidRPr="00545D19" w:rsidRDefault="00545D19" w:rsidP="00FF2A8F">
      <w:pPr>
        <w:numPr>
          <w:ilvl w:val="0"/>
          <w:numId w:val="80"/>
        </w:numPr>
        <w:jc w:val="both"/>
      </w:pPr>
      <w:r w:rsidRPr="00545D19">
        <w:t>Klíčová role sociální sítě</w:t>
      </w:r>
    </w:p>
    <w:p w:rsidR="00545D19" w:rsidRPr="00545D19" w:rsidRDefault="00545D19" w:rsidP="00FF2A8F">
      <w:pPr>
        <w:numPr>
          <w:ilvl w:val="1"/>
          <w:numId w:val="80"/>
        </w:numPr>
        <w:jc w:val="both"/>
      </w:pPr>
      <w:r w:rsidRPr="00545D19">
        <w:t>důležitá je snaha okolí vytvářet pozitivní klima a přijímat člověka v těžké životní situaci a jeho změněné jednání, reakce, komunikaci</w:t>
      </w:r>
    </w:p>
    <w:p w:rsidR="00545D19" w:rsidRDefault="00545D19" w:rsidP="00FF2A8F">
      <w:pPr>
        <w:numPr>
          <w:ilvl w:val="0"/>
          <w:numId w:val="80"/>
        </w:numPr>
        <w:jc w:val="both"/>
      </w:pPr>
      <w:r w:rsidRPr="00545D19">
        <w:t>Rozdíly vrozené X získané postižení, děti X dospělí</w:t>
      </w:r>
    </w:p>
    <w:p w:rsidR="00545D19" w:rsidRDefault="00545D19" w:rsidP="00545D19">
      <w:pPr>
        <w:jc w:val="both"/>
      </w:pPr>
    </w:p>
    <w:p w:rsidR="00545D19" w:rsidRDefault="00545D19" w:rsidP="00545D19">
      <w:pPr>
        <w:jc w:val="both"/>
      </w:pPr>
      <w:r>
        <w:rPr>
          <w:b/>
        </w:rPr>
        <w:t>Fáze a</w:t>
      </w:r>
      <w:r w:rsidRPr="00545D19">
        <w:rPr>
          <w:b/>
        </w:rPr>
        <w:t>kceptace postižení</w:t>
      </w:r>
      <w:r>
        <w:rPr>
          <w:b/>
        </w:rPr>
        <w:t xml:space="preserve"> (Vágnerová 2000, 2004)</w:t>
      </w:r>
      <w:r w:rsidRPr="00545D19">
        <w:rPr>
          <w:b/>
        </w:rPr>
        <w:t>:</w:t>
      </w:r>
    </w:p>
    <w:p w:rsidR="00545D19" w:rsidRPr="00545D19" w:rsidRDefault="00545D19" w:rsidP="00FF2A8F">
      <w:pPr>
        <w:numPr>
          <w:ilvl w:val="0"/>
          <w:numId w:val="81"/>
        </w:numPr>
        <w:jc w:val="both"/>
      </w:pPr>
      <w:r w:rsidRPr="00545D19">
        <w:t>1. Šok a popření</w:t>
      </w:r>
    </w:p>
    <w:p w:rsidR="00545D19" w:rsidRPr="00545D19" w:rsidRDefault="00545D19" w:rsidP="00FF2A8F">
      <w:pPr>
        <w:numPr>
          <w:ilvl w:val="0"/>
          <w:numId w:val="81"/>
        </w:numPr>
        <w:jc w:val="both"/>
      </w:pPr>
      <w:r w:rsidRPr="00545D19">
        <w:t>2. Fáze bezmocnosti</w:t>
      </w:r>
    </w:p>
    <w:p w:rsidR="00545D19" w:rsidRPr="00545D19" w:rsidRDefault="00545D19" w:rsidP="00FF2A8F">
      <w:pPr>
        <w:numPr>
          <w:ilvl w:val="0"/>
          <w:numId w:val="81"/>
        </w:numPr>
        <w:jc w:val="both"/>
      </w:pPr>
      <w:r w:rsidRPr="00545D19">
        <w:t>3. Postupná akceptace a vyrovnávání</w:t>
      </w:r>
    </w:p>
    <w:p w:rsidR="00545D19" w:rsidRPr="00545D19" w:rsidRDefault="00545D19" w:rsidP="00FF2A8F">
      <w:pPr>
        <w:numPr>
          <w:ilvl w:val="0"/>
          <w:numId w:val="81"/>
        </w:numPr>
        <w:jc w:val="both"/>
      </w:pPr>
      <w:r w:rsidRPr="00545D19">
        <w:t>4. Fáze smlouvání</w:t>
      </w:r>
    </w:p>
    <w:p w:rsidR="00545D19" w:rsidRDefault="00545D19" w:rsidP="00FF2A8F">
      <w:pPr>
        <w:numPr>
          <w:ilvl w:val="0"/>
          <w:numId w:val="81"/>
        </w:numPr>
        <w:jc w:val="both"/>
      </w:pPr>
      <w:r w:rsidRPr="00545D19">
        <w:t>5. Fáze realismu</w:t>
      </w:r>
    </w:p>
    <w:p w:rsidR="00545D19" w:rsidRDefault="00545D19" w:rsidP="00545D19">
      <w:pPr>
        <w:jc w:val="both"/>
      </w:pPr>
    </w:p>
    <w:p w:rsidR="00545D19" w:rsidRDefault="00545D19" w:rsidP="00545D19">
      <w:pPr>
        <w:jc w:val="both"/>
      </w:pPr>
    </w:p>
    <w:p w:rsidR="00545D19" w:rsidRPr="00545D19" w:rsidRDefault="00545D19" w:rsidP="00545D19">
      <w:pPr>
        <w:jc w:val="both"/>
        <w:rPr>
          <w:b/>
        </w:rPr>
      </w:pPr>
      <w:r>
        <w:rPr>
          <w:b/>
        </w:rPr>
        <w:t>Fáze a</w:t>
      </w:r>
      <w:r w:rsidRPr="00545D19">
        <w:rPr>
          <w:b/>
        </w:rPr>
        <w:t>kceptace postižení</w:t>
      </w:r>
      <w:r>
        <w:rPr>
          <w:b/>
        </w:rPr>
        <w:t xml:space="preserve"> (Tuttle, Tuttle, 2004)</w:t>
      </w:r>
      <w:r w:rsidRPr="00545D19">
        <w:rPr>
          <w:b/>
        </w:rPr>
        <w:t>:</w:t>
      </w:r>
      <w:r>
        <w:rPr>
          <w:b/>
        </w:rPr>
        <w:t xml:space="preserve"> </w:t>
      </w:r>
    </w:p>
    <w:p w:rsidR="00545D19" w:rsidRDefault="00545D19" w:rsidP="00545D19">
      <w:pPr>
        <w:jc w:val="both"/>
      </w:pPr>
    </w:p>
    <w:p w:rsidR="00545D19" w:rsidRPr="00545D19" w:rsidRDefault="00545D19" w:rsidP="00545D19">
      <w:pPr>
        <w:jc w:val="both"/>
      </w:pPr>
      <w:r w:rsidRPr="00545D19">
        <w:t>1. trauma</w:t>
      </w:r>
      <w:r>
        <w:t xml:space="preserve"> - p</w:t>
      </w:r>
      <w:r w:rsidRPr="00545D19">
        <w:t>rovází pocity strachu a úzkosti, ohrožení vlastního sebepojetí</w:t>
      </w:r>
    </w:p>
    <w:p w:rsidR="00545D19" w:rsidRPr="00545D19" w:rsidRDefault="00545D19" w:rsidP="00545D19">
      <w:pPr>
        <w:jc w:val="both"/>
      </w:pPr>
      <w:r w:rsidRPr="00545D19">
        <w:t>2. šok a popření</w:t>
      </w:r>
      <w:r>
        <w:t xml:space="preserve"> - p</w:t>
      </w:r>
      <w:r w:rsidRPr="00545D19">
        <w:t>rovází zmatek mezi pocity, myšlenkami, jednáním a nadějí</w:t>
      </w:r>
    </w:p>
    <w:p w:rsidR="00545D19" w:rsidRPr="00545D19" w:rsidRDefault="00545D19" w:rsidP="00545D19">
      <w:pPr>
        <w:jc w:val="both"/>
      </w:pPr>
      <w:r w:rsidRPr="00545D19">
        <w:t>3. smutek a izolace</w:t>
      </w:r>
      <w:r>
        <w:t xml:space="preserve"> -p</w:t>
      </w:r>
      <w:r w:rsidRPr="00545D19">
        <w:t>rovází pocit beznaděje, strach, frustrace, truchlení a sebelítost</w:t>
      </w:r>
    </w:p>
    <w:p w:rsidR="00545D19" w:rsidRPr="00545D19" w:rsidRDefault="00545D19" w:rsidP="00545D19">
      <w:pPr>
        <w:jc w:val="both"/>
      </w:pPr>
      <w:r w:rsidRPr="00545D19">
        <w:t xml:space="preserve">4. Deprese </w:t>
      </w:r>
      <w:r>
        <w:t>- p</w:t>
      </w:r>
      <w:r w:rsidRPr="00545D19">
        <w:t>rovází pocit sebelítosti, negativismus a pesimismus, frustrace, izolace</w:t>
      </w:r>
    </w:p>
    <w:p w:rsidR="00545D19" w:rsidRPr="00545D19" w:rsidRDefault="00545D19" w:rsidP="00545D19">
      <w:pPr>
        <w:jc w:val="both"/>
      </w:pPr>
    </w:p>
    <w:p w:rsidR="00545D19" w:rsidRPr="00545D19" w:rsidRDefault="00545D19" w:rsidP="00545D19">
      <w:pPr>
        <w:jc w:val="both"/>
      </w:pPr>
    </w:p>
    <w:p w:rsidR="00545D19" w:rsidRPr="00545D19" w:rsidRDefault="00545D19" w:rsidP="00545D19">
      <w:pPr>
        <w:jc w:val="both"/>
      </w:pPr>
      <w:r>
        <w:t>+ postupná akceptace - p</w:t>
      </w:r>
      <w:r w:rsidRPr="00545D19">
        <w:t>ostupné vytváření sebevědomí, nalezení v</w:t>
      </w:r>
      <w:r>
        <w:t>lastní hodnoty a kompetentnosti – fáze:</w:t>
      </w:r>
    </w:p>
    <w:p w:rsidR="00545D19" w:rsidRPr="00545D19" w:rsidRDefault="00545D19" w:rsidP="00545D19">
      <w:pPr>
        <w:jc w:val="both"/>
      </w:pPr>
    </w:p>
    <w:p w:rsidR="00545D19" w:rsidRPr="00545D19" w:rsidRDefault="00545D19" w:rsidP="00545D19">
      <w:pPr>
        <w:jc w:val="both"/>
      </w:pPr>
      <w:r w:rsidRPr="00545D19">
        <w:t>5. Přehodnocení a opětovné potvrzení</w:t>
      </w:r>
      <w:r>
        <w:t xml:space="preserve"> - </w:t>
      </w:r>
      <w:r w:rsidRPr="00545D19">
        <w:t xml:space="preserve">„život stojí za to..“ </w:t>
      </w:r>
    </w:p>
    <w:p w:rsidR="00545D19" w:rsidRPr="00545D19" w:rsidRDefault="00545D19" w:rsidP="00545D19">
      <w:pPr>
        <w:jc w:val="both"/>
      </w:pPr>
      <w:r w:rsidRPr="00545D19">
        <w:lastRenderedPageBreak/>
        <w:t>6. Zvládnutí (coping) a mobilizace</w:t>
      </w:r>
      <w:r>
        <w:t xml:space="preserve"> - </w:t>
      </w:r>
      <w:r w:rsidRPr="00545D19">
        <w:t>„mohu a zvládám..“ – vědomí možností a kompetencí, pozitivní pohled</w:t>
      </w:r>
    </w:p>
    <w:p w:rsidR="00545D19" w:rsidRPr="00545D19" w:rsidRDefault="00545D19" w:rsidP="00545D19">
      <w:pPr>
        <w:jc w:val="both"/>
      </w:pPr>
      <w:r w:rsidRPr="00545D19">
        <w:t>7. Sebepřijetí a sebevědomí</w:t>
      </w:r>
    </w:p>
    <w:p w:rsidR="00545D19" w:rsidRDefault="00545D19" w:rsidP="00545D19">
      <w:pPr>
        <w:jc w:val="both"/>
      </w:pPr>
    </w:p>
    <w:p w:rsidR="000738D8" w:rsidRDefault="000738D8" w:rsidP="00545D19">
      <w:pPr>
        <w:jc w:val="both"/>
      </w:pPr>
    </w:p>
    <w:p w:rsidR="000738D8" w:rsidRDefault="000738D8" w:rsidP="00545D19">
      <w:pPr>
        <w:jc w:val="both"/>
      </w:pPr>
    </w:p>
    <w:p w:rsidR="000738D8" w:rsidRPr="00893E86" w:rsidRDefault="000738D8" w:rsidP="000738D8">
      <w:pPr>
        <w:rPr>
          <w:b/>
        </w:rPr>
      </w:pPr>
      <w:r>
        <w:rPr>
          <w:b/>
        </w:rPr>
        <w:t>Použité a doporučené</w:t>
      </w:r>
      <w:r w:rsidRPr="00893E86">
        <w:rPr>
          <w:b/>
        </w:rPr>
        <w:t xml:space="preserve"> literární a internetové zdroje</w:t>
      </w:r>
      <w:r>
        <w:rPr>
          <w:b/>
        </w:rPr>
        <w:t>:</w:t>
      </w:r>
    </w:p>
    <w:p w:rsidR="000738D8" w:rsidRDefault="000738D8" w:rsidP="000738D8">
      <w:pPr>
        <w:tabs>
          <w:tab w:val="num" w:pos="426"/>
        </w:tabs>
        <w:ind w:left="66"/>
        <w:jc w:val="both"/>
      </w:pPr>
      <w:r w:rsidRPr="00C53694">
        <w:t xml:space="preserve">BARTOŇOVÁ M., PIPEKOVÁ J., VÍTKOVÁ M. </w:t>
      </w:r>
      <w:r w:rsidRPr="00C53694">
        <w:rPr>
          <w:i/>
          <w:iCs/>
        </w:rPr>
        <w:t xml:space="preserve">Integrace handicapovaných na trhu práce v mezinárodním kontextu. </w:t>
      </w:r>
      <w:r w:rsidRPr="00C53694">
        <w:t>1. vyd.</w:t>
      </w:r>
      <w:r w:rsidRPr="00C53694">
        <w:rPr>
          <w:i/>
          <w:iCs/>
        </w:rPr>
        <w:t xml:space="preserve"> </w:t>
      </w:r>
      <w:r w:rsidRPr="00C53694">
        <w:t>Brno: MSD, spol. s.r.o., 2005. ISBN 80-86633-31-2.</w:t>
      </w:r>
    </w:p>
    <w:p w:rsidR="000738D8" w:rsidRPr="00C53694" w:rsidRDefault="000738D8" w:rsidP="000738D8">
      <w:pPr>
        <w:tabs>
          <w:tab w:val="num" w:pos="426"/>
        </w:tabs>
        <w:jc w:val="both"/>
      </w:pPr>
      <w:r w:rsidRPr="00C53694">
        <w:t xml:space="preserve">ČÁLEK,  O., HOLUBÁŘ, Z., CERHA, J.  </w:t>
      </w:r>
      <w:r w:rsidRPr="00C53694">
        <w:rPr>
          <w:i/>
        </w:rPr>
        <w:t xml:space="preserve">Vývoj osobnosti zrakově těžce postižených. </w:t>
      </w:r>
      <w:r w:rsidRPr="00C53694">
        <w:t xml:space="preserve"> Praha: Státní pedagogické nakladatelství, 1991.</w:t>
      </w:r>
    </w:p>
    <w:p w:rsidR="000738D8" w:rsidRPr="00C53694" w:rsidRDefault="000738D8" w:rsidP="000738D8">
      <w:pPr>
        <w:tabs>
          <w:tab w:val="num" w:pos="426"/>
        </w:tabs>
        <w:jc w:val="both"/>
      </w:pPr>
      <w:r w:rsidRPr="00C53694">
        <w:t xml:space="preserve">ČÁP, J., MAREŠ, J. </w:t>
      </w:r>
      <w:r w:rsidRPr="00C53694">
        <w:rPr>
          <w:i/>
          <w:iCs/>
        </w:rPr>
        <w:t xml:space="preserve">Psychologie pro učitele. </w:t>
      </w:r>
      <w:r w:rsidRPr="00C53694">
        <w:t>1. vyd. Praha: Portál. 2001. ISBN 80-7178-463-X.</w:t>
      </w:r>
    </w:p>
    <w:p w:rsidR="000738D8" w:rsidRPr="00C53694" w:rsidRDefault="000738D8" w:rsidP="000738D8">
      <w:pPr>
        <w:tabs>
          <w:tab w:val="num" w:pos="426"/>
        </w:tabs>
        <w:jc w:val="both"/>
      </w:pPr>
      <w:r w:rsidRPr="00C53694">
        <w:t>HÁJKOVÁ, V. Integrativní pedagogika. 1. vyd. Praha, IPPP ČR, 2005. ISBN 80-86856-05-4.</w:t>
      </w:r>
    </w:p>
    <w:p w:rsidR="000738D8" w:rsidRPr="00C53694" w:rsidRDefault="000738D8" w:rsidP="000738D8">
      <w:pPr>
        <w:tabs>
          <w:tab w:val="num" w:pos="426"/>
        </w:tabs>
        <w:jc w:val="both"/>
        <w:rPr>
          <w:iCs/>
        </w:rPr>
      </w:pPr>
      <w:r w:rsidRPr="00C53694">
        <w:rPr>
          <w:iCs/>
        </w:rPr>
        <w:t xml:space="preserve">HARTL, P., HARTLOVÁ, H. </w:t>
      </w:r>
      <w:r w:rsidRPr="00C53694">
        <w:rPr>
          <w:i/>
        </w:rPr>
        <w:t xml:space="preserve">Psychologický slovník. </w:t>
      </w:r>
      <w:r w:rsidRPr="00C53694">
        <w:rPr>
          <w:iCs/>
        </w:rPr>
        <w:t xml:space="preserve"> 1. vyd. Praha: Portál, 2000. ISBN 80-7178-303-X</w:t>
      </w:r>
    </w:p>
    <w:p w:rsidR="000738D8" w:rsidRDefault="000738D8" w:rsidP="000738D8">
      <w:r w:rsidRPr="00C53694">
        <w:t xml:space="preserve">HELUS, Z. </w:t>
      </w:r>
      <w:r w:rsidRPr="00C53694">
        <w:rPr>
          <w:i/>
          <w:iCs/>
        </w:rPr>
        <w:t>Dítě v osobnostním pojetí. Obrat k dítěti jako výzva a úkol pro učitele i rodiče</w:t>
      </w:r>
      <w:r w:rsidRPr="00C53694">
        <w:t>. 1. vyd. Praha: Portál. 2004. ISBN 80-7178-888-0</w:t>
      </w:r>
    </w:p>
    <w:p w:rsidR="000738D8" w:rsidRPr="00C53694" w:rsidRDefault="000738D8" w:rsidP="000738D8">
      <w:pPr>
        <w:tabs>
          <w:tab w:val="num" w:pos="426"/>
        </w:tabs>
        <w:jc w:val="both"/>
      </w:pPr>
      <w:r w:rsidRPr="00C53694">
        <w:t xml:space="preserve">JESENSKÝ, J. </w:t>
      </w:r>
      <w:r w:rsidRPr="00C53694">
        <w:rPr>
          <w:i/>
        </w:rPr>
        <w:t>Andragogika a geragogika handicapovaných.</w:t>
      </w:r>
      <w:r w:rsidRPr="00C53694">
        <w:t xml:space="preserve"> Praha: Univerzita Karlova v Praze. Nakladatelství Karolinum, 2000. ISBN 80-7184-823-9</w:t>
      </w:r>
    </w:p>
    <w:p w:rsidR="000738D8" w:rsidRDefault="000738D8" w:rsidP="000738D8">
      <w:r w:rsidRPr="00C53694">
        <w:t xml:space="preserve">JESENSKÝ, J. </w:t>
      </w:r>
      <w:r w:rsidRPr="00C53694">
        <w:rPr>
          <w:i/>
        </w:rPr>
        <w:t>Edukace a rehabilitace zrakově postižených na prahu nového milénia.</w:t>
      </w:r>
      <w:r w:rsidRPr="00C53694">
        <w:t xml:space="preserve"> Hradec Králové. Gaudeamus, 2002. ISBN 80-7041-041-8.</w:t>
      </w:r>
    </w:p>
    <w:p w:rsidR="000738D8" w:rsidRDefault="000738D8" w:rsidP="000738D8">
      <w:r>
        <w:t>KEBLOVÁ,  A.  Integrované vzdělávání dětí se zrakovým postižením. Praha: Septima, 1996. ISBN 80-85801-65</w:t>
      </w:r>
    </w:p>
    <w:p w:rsidR="000738D8" w:rsidRPr="00C53694" w:rsidRDefault="000738D8" w:rsidP="000738D8">
      <w:pPr>
        <w:tabs>
          <w:tab w:val="num" w:pos="426"/>
        </w:tabs>
        <w:jc w:val="both"/>
      </w:pPr>
      <w:r w:rsidRPr="00C53694">
        <w:t xml:space="preserve">KEBZA, V. </w:t>
      </w:r>
      <w:r w:rsidRPr="00C53694">
        <w:rPr>
          <w:i/>
          <w:iCs/>
        </w:rPr>
        <w:t>Psychosociální determinanty zdraví</w:t>
      </w:r>
      <w:r w:rsidRPr="00C53694">
        <w:t>. 1. vyd. Praha: Academia. 2005.  ISBN 80-200-1307-5.</w:t>
      </w:r>
    </w:p>
    <w:p w:rsidR="000738D8" w:rsidRPr="00C53694" w:rsidRDefault="000738D8" w:rsidP="000738D8">
      <w:pPr>
        <w:tabs>
          <w:tab w:val="num" w:pos="426"/>
        </w:tabs>
        <w:jc w:val="both"/>
      </w:pPr>
      <w:r w:rsidRPr="00C53694">
        <w:t xml:space="preserve">KOPŘIVA, P. a kol. </w:t>
      </w:r>
      <w:r w:rsidRPr="00C53694">
        <w:rPr>
          <w:i/>
          <w:iCs/>
        </w:rPr>
        <w:t xml:space="preserve">Respektovat a být respektován. </w:t>
      </w:r>
      <w:r w:rsidRPr="00C53694">
        <w:t>Kroměříž: Spirála, 2005. ISBN 80-901873-6-6.</w:t>
      </w:r>
    </w:p>
    <w:p w:rsidR="000738D8" w:rsidRDefault="000738D8" w:rsidP="000738D8">
      <w:r>
        <w:t>KRUG, F. K. Didaktik für den Unterricht mit sehbehinderten Schülern. München: Ernst Reinhardt Verlag. 2001. ISBN 3-497-01581-4</w:t>
      </w:r>
    </w:p>
    <w:p w:rsidR="000738D8" w:rsidRDefault="000738D8" w:rsidP="000738D8">
      <w:r>
        <w:t>KVĚTOŇOVÁ-ŠVECOVÁ   L.  Oftalmopedie.  Brno: Paido, 2000. ISBN 80-85931-84-2</w:t>
      </w:r>
    </w:p>
    <w:p w:rsidR="000738D8" w:rsidRDefault="000738D8" w:rsidP="000738D8">
      <w:r>
        <w:t>LECHTA, V. Symptomatické poruchy řeči. Praha: Portál. 2002.ISBN 80-7178-572-5</w:t>
      </w:r>
    </w:p>
    <w:p w:rsidR="000738D8" w:rsidRDefault="000738D8" w:rsidP="000738D8">
      <w:r>
        <w:t xml:space="preserve">LUDÍKOVÁ, L. Tyflopedie I.. Olomouc,.Nakladatelství UP Olomouc.1988. 69 s. </w:t>
      </w:r>
    </w:p>
    <w:p w:rsidR="000738D8" w:rsidRDefault="000738D8" w:rsidP="000738D8">
      <w:r>
        <w:t xml:space="preserve">LUDÍKOVÁ, L.  Tyflopedie II.. Olomouc, Nakladatelství UP Olomouc.1989. 70s. </w:t>
      </w:r>
    </w:p>
    <w:p w:rsidR="000738D8" w:rsidRDefault="000738D8" w:rsidP="000738D8">
      <w:r>
        <w:t xml:space="preserve">LUDÍKOVÁ, L.; MALEČEK, M. Tyflopedie III.. Olomouc. Nakladatelství UP Olomouc.1991. 87 s. </w:t>
      </w:r>
    </w:p>
    <w:p w:rsidR="000738D8" w:rsidRDefault="000738D8" w:rsidP="000738D8">
      <w:r>
        <w:t>MASON, H.; McCALL, S. Visual Impairment. London. David Fulton Publishers. 1999. ISBN 1-85346-412-0.</w:t>
      </w:r>
    </w:p>
    <w:p w:rsidR="000738D8" w:rsidRDefault="000738D8" w:rsidP="000738D8">
      <w:r>
        <w:t>MONATOVÁ, L. Pedagogika speciální. Brno: Masarykova univerzita. 1994</w:t>
      </w:r>
    </w:p>
    <w:p w:rsidR="000738D8" w:rsidRDefault="000738D8" w:rsidP="000738D8">
      <w:r>
        <w:t>MORAVCOVÁ, D. Zraková terapie slabozrakých a  pacientů s nízkým vizem. Praha. Triton,  2004. ISBN 80-7254-476-4</w:t>
      </w:r>
    </w:p>
    <w:p w:rsidR="000738D8" w:rsidRDefault="000738D8" w:rsidP="000738D8">
      <w:r>
        <w:t>MÜLLER,   O. a kol.  Dítě se speciálními vzdělávacími potřebami v běžné škole.  Olomouc: Univerzita Palackého v Olomouci  VUP, 2001. ISBN 80-244-0231-9</w:t>
      </w:r>
    </w:p>
    <w:p w:rsidR="000738D8" w:rsidRDefault="000738D8" w:rsidP="000738D8">
      <w:r>
        <w:t>NEMÉTH, A. Slabozrakosť ako pedagogický problém. Bratislava. Sapientia.1999. ISBN. 80-967180-5-3</w:t>
      </w:r>
    </w:p>
    <w:p w:rsidR="000738D8" w:rsidRDefault="000738D8" w:rsidP="000738D8">
      <w:r>
        <w:t>POŽÁR L.  Psychológia detí a mládeže s poruchami zraku. Trnava, 2000. ISBN 80-88774-74-8.</w:t>
      </w:r>
    </w:p>
    <w:p w:rsidR="000738D8" w:rsidRDefault="000738D8" w:rsidP="000738D8">
      <w:r>
        <w:t>POŽÁR , L.  a kol. Školská integrácia detí a mládeže s poruchami zraku. Bratislava: Univerzita Komenského, 1996, 223s. ISBN 80  223  1101  4.</w:t>
      </w:r>
    </w:p>
    <w:p w:rsidR="000738D8" w:rsidRDefault="000738D8" w:rsidP="000738D8">
      <w:r>
        <w:lastRenderedPageBreak/>
        <w:t>ŘEHÁK  S. a kol.  Oční lékařství. Učebnice pro lékařské fakulty. Praha: Avicenum, zdravotnické nakladatelství, n. p., 1989. ISBN 08-033-89</w:t>
      </w:r>
    </w:p>
    <w:p w:rsidR="000738D8" w:rsidRPr="00C53694" w:rsidRDefault="000738D8" w:rsidP="000738D8">
      <w:pPr>
        <w:tabs>
          <w:tab w:val="num" w:pos="426"/>
        </w:tabs>
        <w:jc w:val="both"/>
      </w:pPr>
      <w:r w:rsidRPr="00C53694">
        <w:t xml:space="preserve">SMÉKAL, V., MACEK, P. </w:t>
      </w:r>
      <w:r w:rsidRPr="00C53694">
        <w:rPr>
          <w:i/>
          <w:iCs/>
        </w:rPr>
        <w:t xml:space="preserve">Utváření a vývoj osobnosti. Psychologické, sociální a pedagogické aspekty. </w:t>
      </w:r>
      <w:r w:rsidRPr="00C53694">
        <w:t>Brno: Barrister &amp; Principal, 2002. ISBN 80-85947-83-8.</w:t>
      </w:r>
    </w:p>
    <w:p w:rsidR="000738D8" w:rsidRDefault="000738D8" w:rsidP="000738D8">
      <w:r>
        <w:t>SOURALOVÁ, E., LUDÍKOVÁ, L. Vzdělávání hluchoslepých dětí I, II, Scientia, Praha 2000</w:t>
      </w:r>
    </w:p>
    <w:p w:rsidR="000738D8" w:rsidRPr="00893E86" w:rsidRDefault="000738D8" w:rsidP="000738D8">
      <w:r w:rsidRPr="00893E86">
        <w:t>TUTTLE, D., W., TUTTLE, N., R. Self esteem and adjusting with blindness. Springfield: Charles C Thomas. 2004. ISBN: 0-398-07509-3</w:t>
      </w:r>
    </w:p>
    <w:p w:rsidR="000738D8" w:rsidRDefault="000738D8" w:rsidP="000738D8">
      <w:r>
        <w:t>VÁGNEROVÁ,  M.  Oftalmopsychologie dětského věku. Praha:  Karolinum, 1985. ISBN 80-7184-053-X</w:t>
      </w:r>
    </w:p>
    <w:p w:rsidR="000738D8" w:rsidRPr="00893E86" w:rsidRDefault="000738D8" w:rsidP="000738D8">
      <w:r w:rsidRPr="00893E86">
        <w:t>VÁGNEROVÁ, M. Psychopatologie pro pomáhající profese. 3.vyd. Praha : Portál, 2004. ISBN 807178802</w:t>
      </w:r>
    </w:p>
    <w:p w:rsidR="000738D8" w:rsidRDefault="000738D8" w:rsidP="000738D8">
      <w:r>
        <w:t>VÁGNEROVÁ,  M., HADJ-MOUSSOVÁ,  Z., ŠTĚCH,  S.   Psychologie handicapu. Praha:  Karolinum, 2001. ISBN 80-7184-929-4</w:t>
      </w:r>
    </w:p>
    <w:p w:rsidR="000738D8" w:rsidRDefault="000738D8" w:rsidP="000738D8">
      <w:r>
        <w:t>VÍTKOVÁ,  M. a kol.  Možnosti reedukace zraku při kombinovaném postižení. Brno: Paido, 1999. ISBN 80-85931-75-3</w:t>
      </w:r>
    </w:p>
    <w:p w:rsidR="000738D8" w:rsidRDefault="000738D8" w:rsidP="000738D8">
      <w:r>
        <w:t>VÍTKOVÁ,  M. (ed.)  Integrativní speciální pedagogika. Integrace školní a sociální. Brno: Paido, 2004. ISBN 80-7315-071-9</w:t>
      </w:r>
    </w:p>
    <w:p w:rsidR="000738D8" w:rsidRDefault="000738D8" w:rsidP="000738D8">
      <w:r>
        <w:t>WALTHES, R. Einführung in die Blinden- und Sehbehindertenpädagogik. München: Ernst Reinhardt Verlag. 2003. ISBN 3-497-01651-9</w:t>
      </w:r>
    </w:p>
    <w:p w:rsidR="000738D8" w:rsidRPr="00C53694" w:rsidRDefault="000738D8" w:rsidP="000738D8">
      <w:pPr>
        <w:tabs>
          <w:tab w:val="num" w:pos="426"/>
        </w:tabs>
        <w:jc w:val="both"/>
        <w:rPr>
          <w:iCs/>
        </w:rPr>
      </w:pPr>
      <w:r w:rsidRPr="00C53694">
        <w:rPr>
          <w:iCs/>
        </w:rPr>
        <w:t xml:space="preserve">WEBSTER, A., ROE, J. </w:t>
      </w:r>
      <w:r w:rsidRPr="00C53694">
        <w:rPr>
          <w:i/>
        </w:rPr>
        <w:t xml:space="preserve">Children with Visual Impairments. Social interaction, language and learning. </w:t>
      </w:r>
      <w:r w:rsidRPr="00C53694">
        <w:rPr>
          <w:iCs/>
        </w:rPr>
        <w:t>New York: Routledge. 1998. ISBN 0-415-14816-2</w:t>
      </w:r>
    </w:p>
    <w:p w:rsidR="000738D8" w:rsidRDefault="000738D8" w:rsidP="000738D8"/>
    <w:p w:rsidR="000738D8" w:rsidRDefault="000738D8" w:rsidP="000738D8"/>
    <w:p w:rsidR="000738D8" w:rsidRDefault="000738D8" w:rsidP="000738D8">
      <w:r>
        <w:t>Internetové zdroje:</w:t>
      </w:r>
    </w:p>
    <w:p w:rsidR="000738D8" w:rsidRDefault="00EA2144" w:rsidP="000738D8">
      <w:hyperlink r:id="rId47" w:history="1">
        <w:r w:rsidR="000738D8" w:rsidRPr="005F5CDC">
          <w:rPr>
            <w:rStyle w:val="Hypertextovodkaz"/>
          </w:rPr>
          <w:t>www.braillnet.cz</w:t>
        </w:r>
      </w:hyperlink>
    </w:p>
    <w:p w:rsidR="000738D8" w:rsidRDefault="00EA2144" w:rsidP="000738D8">
      <w:hyperlink r:id="rId48" w:history="1">
        <w:r w:rsidR="000738D8" w:rsidRPr="005F5CDC">
          <w:rPr>
            <w:rStyle w:val="Hypertextovodkaz"/>
          </w:rPr>
          <w:t>www.european-agency.org</w:t>
        </w:r>
      </w:hyperlink>
    </w:p>
    <w:p w:rsidR="000738D8" w:rsidRDefault="00EA2144" w:rsidP="000738D8">
      <w:hyperlink r:id="rId49" w:history="1">
        <w:r w:rsidR="000738D8" w:rsidRPr="005F5CDC">
          <w:rPr>
            <w:rStyle w:val="Hypertextovodkaz"/>
          </w:rPr>
          <w:t>www.lorm.cz</w:t>
        </w:r>
      </w:hyperlink>
    </w:p>
    <w:p w:rsidR="000738D8" w:rsidRDefault="00EA2144" w:rsidP="000738D8">
      <w:hyperlink r:id="rId50" w:history="1">
        <w:r w:rsidR="000738D8" w:rsidRPr="005F5CDC">
          <w:rPr>
            <w:rStyle w:val="Hypertextovodkaz"/>
          </w:rPr>
          <w:t>www.msmt.cz</w:t>
        </w:r>
      </w:hyperlink>
    </w:p>
    <w:p w:rsidR="000738D8" w:rsidRDefault="00EA2144" w:rsidP="000738D8">
      <w:hyperlink r:id="rId51" w:history="1">
        <w:r w:rsidR="000738D8" w:rsidRPr="005F5CDC">
          <w:rPr>
            <w:rStyle w:val="Hypertextovodkaz"/>
          </w:rPr>
          <w:t>www.sons.cz</w:t>
        </w:r>
      </w:hyperlink>
    </w:p>
    <w:p w:rsidR="000738D8" w:rsidRDefault="00EA2144" w:rsidP="000738D8">
      <w:hyperlink r:id="rId52" w:history="1">
        <w:r w:rsidR="000738D8" w:rsidRPr="005F5CDC">
          <w:rPr>
            <w:rStyle w:val="Hypertextovodkaz"/>
          </w:rPr>
          <w:t>www.dvbs-online.de</w:t>
        </w:r>
      </w:hyperlink>
    </w:p>
    <w:p w:rsidR="000738D8" w:rsidRDefault="00EA2144" w:rsidP="000738D8">
      <w:hyperlink r:id="rId53" w:history="1">
        <w:r w:rsidR="000738D8" w:rsidRPr="005F5CDC">
          <w:rPr>
            <w:rStyle w:val="Hypertextovodkaz"/>
          </w:rPr>
          <w:t>www.icevi.org</w:t>
        </w:r>
      </w:hyperlink>
    </w:p>
    <w:p w:rsidR="000738D8" w:rsidRDefault="00EA2144" w:rsidP="000738D8">
      <w:hyperlink r:id="rId54" w:history="1">
        <w:r w:rsidR="000738D8" w:rsidRPr="005F5CDC">
          <w:rPr>
            <w:rStyle w:val="Hypertextovodkaz"/>
          </w:rPr>
          <w:t>www.spektra.eu</w:t>
        </w:r>
      </w:hyperlink>
    </w:p>
    <w:p w:rsidR="000738D8" w:rsidRDefault="00EA2144" w:rsidP="000738D8">
      <w:hyperlink r:id="rId55" w:history="1">
        <w:r w:rsidR="000738D8" w:rsidRPr="005F5CDC">
          <w:rPr>
            <w:rStyle w:val="Hypertextovodkaz"/>
          </w:rPr>
          <w:t>www.okamzik.cz</w:t>
        </w:r>
      </w:hyperlink>
    </w:p>
    <w:p w:rsidR="000738D8" w:rsidRDefault="00EA2144" w:rsidP="000738D8">
      <w:hyperlink r:id="rId56" w:history="1">
        <w:r w:rsidR="000738D8" w:rsidRPr="005F5CDC">
          <w:rPr>
            <w:rStyle w:val="Hypertextovodkaz"/>
          </w:rPr>
          <w:t>www.svarovsky.cz</w:t>
        </w:r>
      </w:hyperlink>
    </w:p>
    <w:p w:rsidR="000738D8" w:rsidRDefault="00EA2144" w:rsidP="000738D8">
      <w:hyperlink r:id="rId57" w:history="1">
        <w:r w:rsidR="000738D8" w:rsidRPr="005F5CDC">
          <w:rPr>
            <w:rStyle w:val="Hypertextovodkaz"/>
          </w:rPr>
          <w:t>www.rvp.cz</w:t>
        </w:r>
      </w:hyperlink>
    </w:p>
    <w:p w:rsidR="000738D8" w:rsidRDefault="00EA2144" w:rsidP="000738D8">
      <w:hyperlink r:id="rId58" w:history="1">
        <w:r w:rsidR="000738D8" w:rsidRPr="005F5CDC">
          <w:rPr>
            <w:rStyle w:val="Hypertextovodkaz"/>
          </w:rPr>
          <w:t>www.ranapece.cz</w:t>
        </w:r>
      </w:hyperlink>
    </w:p>
    <w:p w:rsidR="000738D8" w:rsidRDefault="00EA2144" w:rsidP="000738D8">
      <w:hyperlink r:id="rId59" w:history="1">
        <w:r w:rsidR="000738D8" w:rsidRPr="005F5CDC">
          <w:rPr>
            <w:rStyle w:val="Hypertextovodkaz"/>
          </w:rPr>
          <w:t>www.tyfloservis.cz</w:t>
        </w:r>
      </w:hyperlink>
    </w:p>
    <w:p w:rsidR="000738D8" w:rsidRDefault="00EA2144" w:rsidP="000738D8">
      <w:hyperlink r:id="rId60" w:history="1">
        <w:r w:rsidR="000738D8" w:rsidRPr="005F5CDC">
          <w:rPr>
            <w:rStyle w:val="Hypertextovodkaz"/>
          </w:rPr>
          <w:t>www.tyflocentrum.cz</w:t>
        </w:r>
      </w:hyperlink>
    </w:p>
    <w:p w:rsidR="000738D8" w:rsidRDefault="000738D8" w:rsidP="000738D8"/>
    <w:p w:rsidR="000738D8" w:rsidRDefault="000738D8" w:rsidP="00545D19">
      <w:pPr>
        <w:jc w:val="both"/>
      </w:pPr>
    </w:p>
    <w:sectPr w:rsidR="00073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A0F"/>
    <w:multiLevelType w:val="hybridMultilevel"/>
    <w:tmpl w:val="4A9CC690"/>
    <w:lvl w:ilvl="0" w:tplc="31AC0F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46866A">
      <w:start w:val="189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4E88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3EEC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6CCE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6C38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26EE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92E8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643B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8B163E"/>
    <w:multiLevelType w:val="hybridMultilevel"/>
    <w:tmpl w:val="F236C4AA"/>
    <w:lvl w:ilvl="0" w:tplc="2772A9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6EFCF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62AF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FAEC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5AFF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F078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0A16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1250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3A29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547C58"/>
    <w:multiLevelType w:val="hybridMultilevel"/>
    <w:tmpl w:val="0F904A9A"/>
    <w:lvl w:ilvl="0" w:tplc="6CA8D3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CEBB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98233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BCF1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4405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D6C2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AC90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D6F8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D490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37A71"/>
    <w:multiLevelType w:val="hybridMultilevel"/>
    <w:tmpl w:val="1CEE18BC"/>
    <w:lvl w:ilvl="0" w:tplc="6D6089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4E72B2">
      <w:start w:val="189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C76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E82F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0BF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22B3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2468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5078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C22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2C77C3"/>
    <w:multiLevelType w:val="hybridMultilevel"/>
    <w:tmpl w:val="B08A20D6"/>
    <w:lvl w:ilvl="0" w:tplc="003C5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BA7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00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BC4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A23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0AA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6A8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263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6AB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DBC1A13"/>
    <w:multiLevelType w:val="hybridMultilevel"/>
    <w:tmpl w:val="F4504462"/>
    <w:lvl w:ilvl="0" w:tplc="C4848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C6A428">
      <w:start w:val="18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284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1A9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F60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88D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8A9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2C5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C44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E481952"/>
    <w:multiLevelType w:val="hybridMultilevel"/>
    <w:tmpl w:val="1DC68EEE"/>
    <w:lvl w:ilvl="0" w:tplc="D7CA1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A85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A8B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363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628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A8F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BC5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F2C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FC3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0F3F1FE3"/>
    <w:multiLevelType w:val="hybridMultilevel"/>
    <w:tmpl w:val="F118E9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AA2891"/>
    <w:multiLevelType w:val="hybridMultilevel"/>
    <w:tmpl w:val="09AC572E"/>
    <w:lvl w:ilvl="0" w:tplc="12CA18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38E8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EACC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5851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6E2E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CC05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7C94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EC63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A65E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653613"/>
    <w:multiLevelType w:val="hybridMultilevel"/>
    <w:tmpl w:val="81922C14"/>
    <w:lvl w:ilvl="0" w:tplc="62F859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FC6C14">
      <w:start w:val="185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049F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A8EF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FA08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44C1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9E17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2C4E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70B4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230EB1"/>
    <w:multiLevelType w:val="hybridMultilevel"/>
    <w:tmpl w:val="297248FA"/>
    <w:lvl w:ilvl="0" w:tplc="62B665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2A1F2C"/>
    <w:multiLevelType w:val="hybridMultilevel"/>
    <w:tmpl w:val="21D6790C"/>
    <w:lvl w:ilvl="0" w:tplc="61FECF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B293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E479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C4B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1665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2CD5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5818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4C97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4879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8C4D4B"/>
    <w:multiLevelType w:val="hybridMultilevel"/>
    <w:tmpl w:val="D61440C8"/>
    <w:lvl w:ilvl="0" w:tplc="904C34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B2BFE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7C483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12D88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201F9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0EB23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B8FBB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0E4D3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6E241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1336417F"/>
    <w:multiLevelType w:val="hybridMultilevel"/>
    <w:tmpl w:val="C78AB688"/>
    <w:lvl w:ilvl="0" w:tplc="0A1E8A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E2B99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FA66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ECDC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027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5401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0084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622D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9C2F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3AD0CC2"/>
    <w:multiLevelType w:val="hybridMultilevel"/>
    <w:tmpl w:val="1B943F5C"/>
    <w:lvl w:ilvl="0" w:tplc="3A6EFF0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5A5382">
      <w:start w:val="185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F43AF47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8C107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FA53A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00D98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2433A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D892E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DEBE4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151155BC"/>
    <w:multiLevelType w:val="hybridMultilevel"/>
    <w:tmpl w:val="9E3E59D0"/>
    <w:lvl w:ilvl="0" w:tplc="069CF3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0AE4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E66F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E8E4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FAFC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1298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AA0A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2AB5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D65B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6CE160C"/>
    <w:multiLevelType w:val="hybridMultilevel"/>
    <w:tmpl w:val="14F446FC"/>
    <w:lvl w:ilvl="0" w:tplc="C0DEAA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AE07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5A4FA2">
      <w:start w:val="189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4EA1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B2D1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B2D3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EABA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1E44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D695A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7415703"/>
    <w:multiLevelType w:val="hybridMultilevel"/>
    <w:tmpl w:val="ADAC4A9A"/>
    <w:lvl w:ilvl="0" w:tplc="4BAC9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DAA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7E4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B68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429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3CF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662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50F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C03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17D50065"/>
    <w:multiLevelType w:val="hybridMultilevel"/>
    <w:tmpl w:val="8FAE97E0"/>
    <w:lvl w:ilvl="0" w:tplc="1408BC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4C80A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5AA1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0EA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7ED9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2897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8AE5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A8AC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D4BB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9CA0C5A"/>
    <w:multiLevelType w:val="hybridMultilevel"/>
    <w:tmpl w:val="2210397A"/>
    <w:lvl w:ilvl="0" w:tplc="7AD84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E4FC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E8D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E25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7E9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E8E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20D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D0A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666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1DCD6A34"/>
    <w:multiLevelType w:val="hybridMultilevel"/>
    <w:tmpl w:val="7166E4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D5773C"/>
    <w:multiLevelType w:val="hybridMultilevel"/>
    <w:tmpl w:val="056E8B5C"/>
    <w:lvl w:ilvl="0" w:tplc="B30A3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8AE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968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3E7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FA3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72B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A81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F2C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1C9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21BD1490"/>
    <w:multiLevelType w:val="hybridMultilevel"/>
    <w:tmpl w:val="0302C314"/>
    <w:lvl w:ilvl="0" w:tplc="85B62D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F49B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FEFE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4651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76F4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6EB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ACA5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4CEAB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14B9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98A5202"/>
    <w:multiLevelType w:val="hybridMultilevel"/>
    <w:tmpl w:val="B9D2522E"/>
    <w:lvl w:ilvl="0" w:tplc="19008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783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BCC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143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B23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529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0A5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74E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521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2A9D7321"/>
    <w:multiLevelType w:val="hybridMultilevel"/>
    <w:tmpl w:val="480A3906"/>
    <w:lvl w:ilvl="0" w:tplc="E11A5A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AAD73FF"/>
    <w:multiLevelType w:val="hybridMultilevel"/>
    <w:tmpl w:val="97B8FAF0"/>
    <w:lvl w:ilvl="0" w:tplc="55040E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82AE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9070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7E9B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9EFE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CA05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CE9F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C76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7EE6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AAE7F7B"/>
    <w:multiLevelType w:val="hybridMultilevel"/>
    <w:tmpl w:val="B7640570"/>
    <w:lvl w:ilvl="0" w:tplc="1A06A9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9027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BAFE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ACB1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9EE0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D878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045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92C0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BA1E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AB804BD"/>
    <w:multiLevelType w:val="hybridMultilevel"/>
    <w:tmpl w:val="CEA04F16"/>
    <w:lvl w:ilvl="0" w:tplc="83749F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969B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4F7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AA88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FCBF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52C0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A059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8A90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25D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ABD3F81"/>
    <w:multiLevelType w:val="hybridMultilevel"/>
    <w:tmpl w:val="D5C0CCE8"/>
    <w:lvl w:ilvl="0" w:tplc="69C2A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B25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5AF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B8D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68D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42C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980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5A1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548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2CB604DF"/>
    <w:multiLevelType w:val="hybridMultilevel"/>
    <w:tmpl w:val="1CA676F0"/>
    <w:lvl w:ilvl="0" w:tplc="706E8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FED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A2F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3A1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28E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A68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B0F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24B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6CB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30E45D8F"/>
    <w:multiLevelType w:val="hybridMultilevel"/>
    <w:tmpl w:val="16A62776"/>
    <w:lvl w:ilvl="0" w:tplc="1F8A35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66E4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381D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5803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68F5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CC6A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8801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2ABD0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3E18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1F54C9B"/>
    <w:multiLevelType w:val="hybridMultilevel"/>
    <w:tmpl w:val="2A8EE924"/>
    <w:lvl w:ilvl="0" w:tplc="BF046C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BCBF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5C72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8EE0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021E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4A29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36D5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2EE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9AB5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27B5003"/>
    <w:multiLevelType w:val="hybridMultilevel"/>
    <w:tmpl w:val="9252EF52"/>
    <w:lvl w:ilvl="0" w:tplc="AE8A5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E42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78D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E68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1CF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A23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A4A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D24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408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360C21A7"/>
    <w:multiLevelType w:val="hybridMultilevel"/>
    <w:tmpl w:val="611284C6"/>
    <w:lvl w:ilvl="0" w:tplc="0C5C60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B84C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A885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7C73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7A60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321A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AA6A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84E8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F49B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9106190"/>
    <w:multiLevelType w:val="hybridMultilevel"/>
    <w:tmpl w:val="5A04D7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AE65ACA"/>
    <w:multiLevelType w:val="hybridMultilevel"/>
    <w:tmpl w:val="71F6617C"/>
    <w:lvl w:ilvl="0" w:tplc="4D76F6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98EC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1EF3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D875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527B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465E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2EDB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7675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F219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B887D9C"/>
    <w:multiLevelType w:val="hybridMultilevel"/>
    <w:tmpl w:val="3CA4CB16"/>
    <w:lvl w:ilvl="0" w:tplc="964EA1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8B94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B6EF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5CF9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44B1D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0269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F00F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74EE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461E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CF665CE"/>
    <w:multiLevelType w:val="hybridMultilevel"/>
    <w:tmpl w:val="D57CAB54"/>
    <w:lvl w:ilvl="0" w:tplc="61186B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74A8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F2EE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5AA6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621C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2E54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80E9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2CC8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A032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D1923E4"/>
    <w:multiLevelType w:val="hybridMultilevel"/>
    <w:tmpl w:val="4AF622B0"/>
    <w:lvl w:ilvl="0" w:tplc="015222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28C2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4489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1A68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04C9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72C9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8A5A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68DC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3E3A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E5E54C0"/>
    <w:multiLevelType w:val="hybridMultilevel"/>
    <w:tmpl w:val="48CA013E"/>
    <w:lvl w:ilvl="0" w:tplc="E174B3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F600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1E04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276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A646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5698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E897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9A29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343D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FC35150"/>
    <w:multiLevelType w:val="hybridMultilevel"/>
    <w:tmpl w:val="77AC85B6"/>
    <w:lvl w:ilvl="0" w:tplc="413601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441A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EEBE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F85FF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94C1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CE02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745D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E8D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A452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0F378F5"/>
    <w:multiLevelType w:val="hybridMultilevel"/>
    <w:tmpl w:val="39FC0BEE"/>
    <w:lvl w:ilvl="0" w:tplc="2F065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720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62F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689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2AE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EAA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569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805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B05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433D412A"/>
    <w:multiLevelType w:val="hybridMultilevel"/>
    <w:tmpl w:val="59266054"/>
    <w:lvl w:ilvl="0" w:tplc="E82EB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E09A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9AD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FAC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EA3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D24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2E4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04D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784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43943591"/>
    <w:multiLevelType w:val="hybridMultilevel"/>
    <w:tmpl w:val="60D40A50"/>
    <w:lvl w:ilvl="0" w:tplc="FDE4A6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08BD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D243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F645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C2CF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4A6E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071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6B6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EC3D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3C63EB9"/>
    <w:multiLevelType w:val="hybridMultilevel"/>
    <w:tmpl w:val="F73E95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40C50A9"/>
    <w:multiLevelType w:val="hybridMultilevel"/>
    <w:tmpl w:val="3054715C"/>
    <w:lvl w:ilvl="0" w:tplc="60C4D6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BEDAAA">
      <w:start w:val="239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5CE3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EEB9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30E1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A0B0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7ACA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7442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043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47430A48"/>
    <w:multiLevelType w:val="hybridMultilevel"/>
    <w:tmpl w:val="3990A566"/>
    <w:lvl w:ilvl="0" w:tplc="E03E6A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C63A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C486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8A71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5CC9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CEFB0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B8EC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1661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923B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48C02847"/>
    <w:multiLevelType w:val="hybridMultilevel"/>
    <w:tmpl w:val="F03839C2"/>
    <w:lvl w:ilvl="0" w:tplc="526A10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669C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F8F1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EC0CF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E4C8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666D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AC25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A4B1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EC19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4964388D"/>
    <w:multiLevelType w:val="hybridMultilevel"/>
    <w:tmpl w:val="8C506E50"/>
    <w:lvl w:ilvl="0" w:tplc="6D3AB4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08648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A619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3A6B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A6B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D6D4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EAA9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BEB7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38B6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E4875EA"/>
    <w:multiLevelType w:val="hybridMultilevel"/>
    <w:tmpl w:val="A52E83EA"/>
    <w:lvl w:ilvl="0" w:tplc="41B65D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2C3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4CE6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B4A3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4CFC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03C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A43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06AD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CAF1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ECA6268"/>
    <w:multiLevelType w:val="hybridMultilevel"/>
    <w:tmpl w:val="E1701266"/>
    <w:lvl w:ilvl="0" w:tplc="3806A8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FE7D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9CCE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9C7D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9801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A67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0E4B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6C86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6691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F6F2C31"/>
    <w:multiLevelType w:val="hybridMultilevel"/>
    <w:tmpl w:val="2B3CEC04"/>
    <w:lvl w:ilvl="0" w:tplc="D9D2DB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6C2C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68FA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92FF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505F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C4CF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2893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0238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7073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0593485"/>
    <w:multiLevelType w:val="hybridMultilevel"/>
    <w:tmpl w:val="FD7ACD30"/>
    <w:lvl w:ilvl="0" w:tplc="29389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0ED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042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BA2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205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5C6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647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C4D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04F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3">
    <w:nsid w:val="54214F98"/>
    <w:multiLevelType w:val="hybridMultilevel"/>
    <w:tmpl w:val="7D52552E"/>
    <w:lvl w:ilvl="0" w:tplc="414679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767E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40EE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A07C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D6C6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EAE5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EE9B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EAD1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48A8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4255E0D"/>
    <w:multiLevelType w:val="hybridMultilevel"/>
    <w:tmpl w:val="E4B47758"/>
    <w:lvl w:ilvl="0" w:tplc="DF5680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8285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1E2A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4875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1412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14B1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52EB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3C11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E25E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54A80957"/>
    <w:multiLevelType w:val="hybridMultilevel"/>
    <w:tmpl w:val="EBC21166"/>
    <w:lvl w:ilvl="0" w:tplc="B34A9E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3480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5C4D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0878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224C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6629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0464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0EEC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CAFE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55777C26"/>
    <w:multiLevelType w:val="hybridMultilevel"/>
    <w:tmpl w:val="2348E614"/>
    <w:lvl w:ilvl="0" w:tplc="37AAC6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54DD7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FEF3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AA2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E23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6A85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142B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78FE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9AC6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558529F7"/>
    <w:multiLevelType w:val="hybridMultilevel"/>
    <w:tmpl w:val="3CA4E65A"/>
    <w:lvl w:ilvl="0" w:tplc="C7E081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96627E">
      <w:start w:val="239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90E8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02EF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F4FC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505C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8218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F07F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C822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5F44C63"/>
    <w:multiLevelType w:val="hybridMultilevel"/>
    <w:tmpl w:val="88B4CAC6"/>
    <w:lvl w:ilvl="0" w:tplc="CB02B6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E478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4AD3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8637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32A0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3A00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AC0E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B0ED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22963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57A2229B"/>
    <w:multiLevelType w:val="hybridMultilevel"/>
    <w:tmpl w:val="BFD04116"/>
    <w:lvl w:ilvl="0" w:tplc="33BC45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28004C">
      <w:start w:val="239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98C1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58CA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BA4F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C051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83B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CA6A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409E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84A4ABA"/>
    <w:multiLevelType w:val="hybridMultilevel"/>
    <w:tmpl w:val="2B06D406"/>
    <w:lvl w:ilvl="0" w:tplc="82E4E1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D80A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DC8B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D074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D228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A636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1C14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22D2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10CE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58A6301F"/>
    <w:multiLevelType w:val="hybridMultilevel"/>
    <w:tmpl w:val="A96AD53C"/>
    <w:lvl w:ilvl="0" w:tplc="DB562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7A9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7AD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323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76B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ACD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50A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92F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5C0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2">
    <w:nsid w:val="5C1B3A58"/>
    <w:multiLevelType w:val="hybridMultilevel"/>
    <w:tmpl w:val="E8D0227C"/>
    <w:lvl w:ilvl="0" w:tplc="673257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F6FAE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2CA3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EEF4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1E17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1024C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F690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E0E2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EAB8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5E9C5DC1"/>
    <w:multiLevelType w:val="hybridMultilevel"/>
    <w:tmpl w:val="F970E7CC"/>
    <w:lvl w:ilvl="0" w:tplc="FA368F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DC47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24939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1C34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0A46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6C1A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E072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B092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ECDE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60AA2CEC"/>
    <w:multiLevelType w:val="hybridMultilevel"/>
    <w:tmpl w:val="0DBC5EA4"/>
    <w:lvl w:ilvl="0" w:tplc="438495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103B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7038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3A9B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D6FA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AE7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AB5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FC63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F8F6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61123AEF"/>
    <w:multiLevelType w:val="hybridMultilevel"/>
    <w:tmpl w:val="32843862"/>
    <w:lvl w:ilvl="0" w:tplc="5BE02B2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561D92">
      <w:start w:val="185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5EB006">
      <w:start w:val="185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9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F8BD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D6E3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EC15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82F5E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0A2A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2BF0E34"/>
    <w:multiLevelType w:val="hybridMultilevel"/>
    <w:tmpl w:val="17624B18"/>
    <w:lvl w:ilvl="0" w:tplc="5DAC24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26BE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0CF2D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ACC6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E2EE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FEC6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0834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9C9E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92D7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3725286"/>
    <w:multiLevelType w:val="hybridMultilevel"/>
    <w:tmpl w:val="65FCF886"/>
    <w:lvl w:ilvl="0" w:tplc="C256E9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30AC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FE38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96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4CC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58B7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D8ED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BAFE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8446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677C4B92"/>
    <w:multiLevelType w:val="hybridMultilevel"/>
    <w:tmpl w:val="B044B158"/>
    <w:lvl w:ilvl="0" w:tplc="0D48E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68C14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78E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C625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B7ED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23A7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F9C8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F1E0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B0E5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9">
    <w:nsid w:val="68932623"/>
    <w:multiLevelType w:val="hybridMultilevel"/>
    <w:tmpl w:val="B14677F2"/>
    <w:lvl w:ilvl="0" w:tplc="EE7A82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1429FA">
      <w:start w:val="185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D89E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348A6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AC25A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F496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101B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7817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DE70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68B81A0F"/>
    <w:multiLevelType w:val="hybridMultilevel"/>
    <w:tmpl w:val="E0920612"/>
    <w:lvl w:ilvl="0" w:tplc="545A8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323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487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463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8CD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6AB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C43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3EF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C45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1">
    <w:nsid w:val="694E252C"/>
    <w:multiLevelType w:val="hybridMultilevel"/>
    <w:tmpl w:val="8FD0C7AC"/>
    <w:lvl w:ilvl="0" w:tplc="A476B4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3E54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F48830">
      <w:start w:val="189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AEA4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3E9D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9406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36A4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7AC4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92A2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6A337F02"/>
    <w:multiLevelType w:val="hybridMultilevel"/>
    <w:tmpl w:val="7EE22FD2"/>
    <w:lvl w:ilvl="0" w:tplc="002AA9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B656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CEAE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F2C4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62F5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6276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4ACD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7C81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5C49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FAB4463"/>
    <w:multiLevelType w:val="hybridMultilevel"/>
    <w:tmpl w:val="9938686C"/>
    <w:lvl w:ilvl="0" w:tplc="84FC4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6AC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CA2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723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34B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D28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189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8C5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22A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4">
    <w:nsid w:val="71DD7F63"/>
    <w:multiLevelType w:val="hybridMultilevel"/>
    <w:tmpl w:val="82961D92"/>
    <w:lvl w:ilvl="0" w:tplc="AFD645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DCB5B6">
      <w:start w:val="185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3EC89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12C9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7E13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BE5F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A433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7099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0820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72834A9F"/>
    <w:multiLevelType w:val="hybridMultilevel"/>
    <w:tmpl w:val="FCF25F76"/>
    <w:lvl w:ilvl="0" w:tplc="9D02F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48D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30F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625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3E84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B80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72A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423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4C3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6">
    <w:nsid w:val="72A27B2D"/>
    <w:multiLevelType w:val="hybridMultilevel"/>
    <w:tmpl w:val="8AB02B32"/>
    <w:lvl w:ilvl="0" w:tplc="7CFADF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26A5D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424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6027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8663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2EBF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6A0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B030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D059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3276343"/>
    <w:multiLevelType w:val="hybridMultilevel"/>
    <w:tmpl w:val="7CCAEB3E"/>
    <w:lvl w:ilvl="0" w:tplc="459E1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0A9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0E0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F20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A82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D27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D8F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C8C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50D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8">
    <w:nsid w:val="73D22143"/>
    <w:multiLevelType w:val="hybridMultilevel"/>
    <w:tmpl w:val="757476FC"/>
    <w:lvl w:ilvl="0" w:tplc="02188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CC5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C68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0AA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605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E0D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A8B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482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BE1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9">
    <w:nsid w:val="74BA67F3"/>
    <w:multiLevelType w:val="hybridMultilevel"/>
    <w:tmpl w:val="5E2EA302"/>
    <w:lvl w:ilvl="0" w:tplc="FA0A0E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1E0264">
      <w:start w:val="185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9C6D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EEA0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AA09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D2B8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7A9B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3A5B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B674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799102E6"/>
    <w:multiLevelType w:val="hybridMultilevel"/>
    <w:tmpl w:val="B418B4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7A183CA8"/>
    <w:multiLevelType w:val="hybridMultilevel"/>
    <w:tmpl w:val="55BA3A06"/>
    <w:lvl w:ilvl="0" w:tplc="6EF4F4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3026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9401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6465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5A6E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A6B0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E045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C06B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1456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7AD50EE2"/>
    <w:multiLevelType w:val="hybridMultilevel"/>
    <w:tmpl w:val="71401D4A"/>
    <w:lvl w:ilvl="0" w:tplc="E6749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B2F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4EF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D4D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46B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36A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B0D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489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B80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2"/>
  </w:num>
  <w:num w:numId="2">
    <w:abstractNumId w:val="49"/>
  </w:num>
  <w:num w:numId="3">
    <w:abstractNumId w:val="38"/>
  </w:num>
  <w:num w:numId="4">
    <w:abstractNumId w:val="62"/>
  </w:num>
  <w:num w:numId="5">
    <w:abstractNumId w:val="81"/>
  </w:num>
  <w:num w:numId="6">
    <w:abstractNumId w:val="8"/>
  </w:num>
  <w:num w:numId="7">
    <w:abstractNumId w:val="20"/>
  </w:num>
  <w:num w:numId="8">
    <w:abstractNumId w:val="45"/>
  </w:num>
  <w:num w:numId="9">
    <w:abstractNumId w:val="59"/>
  </w:num>
  <w:num w:numId="10">
    <w:abstractNumId w:val="57"/>
  </w:num>
  <w:num w:numId="11">
    <w:abstractNumId w:val="7"/>
  </w:num>
  <w:num w:numId="12">
    <w:abstractNumId w:val="50"/>
  </w:num>
  <w:num w:numId="13">
    <w:abstractNumId w:val="39"/>
  </w:num>
  <w:num w:numId="14">
    <w:abstractNumId w:val="26"/>
  </w:num>
  <w:num w:numId="15">
    <w:abstractNumId w:val="0"/>
  </w:num>
  <w:num w:numId="16">
    <w:abstractNumId w:val="3"/>
  </w:num>
  <w:num w:numId="17">
    <w:abstractNumId w:val="71"/>
  </w:num>
  <w:num w:numId="18">
    <w:abstractNumId w:val="16"/>
  </w:num>
  <w:num w:numId="19">
    <w:abstractNumId w:val="60"/>
  </w:num>
  <w:num w:numId="20">
    <w:abstractNumId w:val="51"/>
  </w:num>
  <w:num w:numId="21">
    <w:abstractNumId w:val="76"/>
  </w:num>
  <w:num w:numId="22">
    <w:abstractNumId w:val="67"/>
  </w:num>
  <w:num w:numId="23">
    <w:abstractNumId w:val="36"/>
  </w:num>
  <w:num w:numId="24">
    <w:abstractNumId w:val="18"/>
  </w:num>
  <w:num w:numId="25">
    <w:abstractNumId w:val="35"/>
  </w:num>
  <w:num w:numId="26">
    <w:abstractNumId w:val="1"/>
  </w:num>
  <w:num w:numId="27">
    <w:abstractNumId w:val="64"/>
  </w:num>
  <w:num w:numId="28">
    <w:abstractNumId w:val="27"/>
  </w:num>
  <w:num w:numId="29">
    <w:abstractNumId w:val="30"/>
  </w:num>
  <w:num w:numId="30">
    <w:abstractNumId w:val="11"/>
  </w:num>
  <w:num w:numId="31">
    <w:abstractNumId w:val="53"/>
  </w:num>
  <w:num w:numId="32">
    <w:abstractNumId w:val="43"/>
  </w:num>
  <w:num w:numId="33">
    <w:abstractNumId w:val="24"/>
  </w:num>
  <w:num w:numId="34">
    <w:abstractNumId w:val="34"/>
  </w:num>
  <w:num w:numId="35">
    <w:abstractNumId w:val="68"/>
  </w:num>
  <w:num w:numId="36">
    <w:abstractNumId w:val="25"/>
  </w:num>
  <w:num w:numId="37">
    <w:abstractNumId w:val="74"/>
  </w:num>
  <w:num w:numId="38">
    <w:abstractNumId w:val="33"/>
  </w:num>
  <w:num w:numId="39">
    <w:abstractNumId w:val="63"/>
  </w:num>
  <w:num w:numId="40">
    <w:abstractNumId w:val="46"/>
  </w:num>
  <w:num w:numId="41">
    <w:abstractNumId w:val="22"/>
  </w:num>
  <w:num w:numId="42">
    <w:abstractNumId w:val="9"/>
  </w:num>
  <w:num w:numId="43">
    <w:abstractNumId w:val="69"/>
  </w:num>
  <w:num w:numId="44">
    <w:abstractNumId w:val="65"/>
  </w:num>
  <w:num w:numId="45">
    <w:abstractNumId w:val="44"/>
  </w:num>
  <w:num w:numId="46">
    <w:abstractNumId w:val="80"/>
  </w:num>
  <w:num w:numId="47">
    <w:abstractNumId w:val="79"/>
  </w:num>
  <w:num w:numId="48">
    <w:abstractNumId w:val="40"/>
  </w:num>
  <w:num w:numId="49">
    <w:abstractNumId w:val="37"/>
  </w:num>
  <w:num w:numId="50">
    <w:abstractNumId w:val="47"/>
  </w:num>
  <w:num w:numId="51">
    <w:abstractNumId w:val="58"/>
  </w:num>
  <w:num w:numId="52">
    <w:abstractNumId w:val="55"/>
  </w:num>
  <w:num w:numId="53">
    <w:abstractNumId w:val="13"/>
  </w:num>
  <w:num w:numId="54">
    <w:abstractNumId w:val="15"/>
  </w:num>
  <w:num w:numId="55">
    <w:abstractNumId w:val="2"/>
  </w:num>
  <w:num w:numId="56">
    <w:abstractNumId w:val="66"/>
  </w:num>
  <w:num w:numId="57">
    <w:abstractNumId w:val="56"/>
  </w:num>
  <w:num w:numId="58">
    <w:abstractNumId w:val="52"/>
  </w:num>
  <w:num w:numId="59">
    <w:abstractNumId w:val="32"/>
  </w:num>
  <w:num w:numId="60">
    <w:abstractNumId w:val="5"/>
  </w:num>
  <w:num w:numId="61">
    <w:abstractNumId w:val="77"/>
  </w:num>
  <w:num w:numId="62">
    <w:abstractNumId w:val="23"/>
  </w:num>
  <w:num w:numId="63">
    <w:abstractNumId w:val="19"/>
  </w:num>
  <w:num w:numId="64">
    <w:abstractNumId w:val="21"/>
  </w:num>
  <w:num w:numId="65">
    <w:abstractNumId w:val="61"/>
  </w:num>
  <w:num w:numId="66">
    <w:abstractNumId w:val="78"/>
  </w:num>
  <w:num w:numId="67">
    <w:abstractNumId w:val="4"/>
  </w:num>
  <w:num w:numId="68">
    <w:abstractNumId w:val="70"/>
  </w:num>
  <w:num w:numId="69">
    <w:abstractNumId w:val="41"/>
  </w:num>
  <w:num w:numId="70">
    <w:abstractNumId w:val="17"/>
  </w:num>
  <w:num w:numId="71">
    <w:abstractNumId w:val="73"/>
  </w:num>
  <w:num w:numId="72">
    <w:abstractNumId w:val="75"/>
  </w:num>
  <w:num w:numId="73">
    <w:abstractNumId w:val="6"/>
  </w:num>
  <w:num w:numId="74">
    <w:abstractNumId w:val="82"/>
  </w:num>
  <w:num w:numId="75">
    <w:abstractNumId w:val="29"/>
  </w:num>
  <w:num w:numId="76">
    <w:abstractNumId w:val="28"/>
  </w:num>
  <w:num w:numId="77">
    <w:abstractNumId w:val="42"/>
  </w:num>
  <w:num w:numId="78">
    <w:abstractNumId w:val="10"/>
  </w:num>
  <w:num w:numId="79">
    <w:abstractNumId w:val="54"/>
  </w:num>
  <w:num w:numId="80">
    <w:abstractNumId w:val="14"/>
  </w:num>
  <w:num w:numId="81">
    <w:abstractNumId w:val="12"/>
  </w:num>
  <w:num w:numId="82">
    <w:abstractNumId w:val="48"/>
  </w:num>
  <w:num w:numId="83">
    <w:abstractNumId w:val="31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FA9"/>
    <w:rsid w:val="000738D8"/>
    <w:rsid w:val="00117247"/>
    <w:rsid w:val="00152940"/>
    <w:rsid w:val="001C67A1"/>
    <w:rsid w:val="002401C7"/>
    <w:rsid w:val="00260889"/>
    <w:rsid w:val="002916F9"/>
    <w:rsid w:val="002B07C1"/>
    <w:rsid w:val="002D27DA"/>
    <w:rsid w:val="00350454"/>
    <w:rsid w:val="003B47B7"/>
    <w:rsid w:val="003E133A"/>
    <w:rsid w:val="00415DFB"/>
    <w:rsid w:val="0049279B"/>
    <w:rsid w:val="004B05CB"/>
    <w:rsid w:val="004C6E75"/>
    <w:rsid w:val="004D691D"/>
    <w:rsid w:val="00515596"/>
    <w:rsid w:val="00545D19"/>
    <w:rsid w:val="00555590"/>
    <w:rsid w:val="0067483E"/>
    <w:rsid w:val="00682ADD"/>
    <w:rsid w:val="006A21EF"/>
    <w:rsid w:val="007B27C0"/>
    <w:rsid w:val="007D59D9"/>
    <w:rsid w:val="00806369"/>
    <w:rsid w:val="00806409"/>
    <w:rsid w:val="008134F8"/>
    <w:rsid w:val="00845149"/>
    <w:rsid w:val="0086397A"/>
    <w:rsid w:val="00925EB3"/>
    <w:rsid w:val="00931288"/>
    <w:rsid w:val="009B52B3"/>
    <w:rsid w:val="009D3374"/>
    <w:rsid w:val="009E30A5"/>
    <w:rsid w:val="00A07FD1"/>
    <w:rsid w:val="00A510A3"/>
    <w:rsid w:val="00A95E03"/>
    <w:rsid w:val="00AC2DC2"/>
    <w:rsid w:val="00B455E3"/>
    <w:rsid w:val="00B51C96"/>
    <w:rsid w:val="00B64152"/>
    <w:rsid w:val="00BF3E4F"/>
    <w:rsid w:val="00BF3ECB"/>
    <w:rsid w:val="00C117B8"/>
    <w:rsid w:val="00C47760"/>
    <w:rsid w:val="00C50A52"/>
    <w:rsid w:val="00D51D97"/>
    <w:rsid w:val="00D879E6"/>
    <w:rsid w:val="00D92E65"/>
    <w:rsid w:val="00E84D25"/>
    <w:rsid w:val="00E91D0F"/>
    <w:rsid w:val="00EA2144"/>
    <w:rsid w:val="00EE6C55"/>
    <w:rsid w:val="00F0513E"/>
    <w:rsid w:val="00F15FA9"/>
    <w:rsid w:val="00FB032E"/>
    <w:rsid w:val="00FD5471"/>
    <w:rsid w:val="00FD5D9D"/>
    <w:rsid w:val="00FE5CD6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C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D691D"/>
    <w:rPr>
      <w:color w:val="0000FF"/>
      <w:u w:val="single"/>
    </w:rPr>
  </w:style>
  <w:style w:type="paragraph" w:styleId="Zkladntext">
    <w:name w:val="Body Text"/>
    <w:basedOn w:val="Normln"/>
    <w:rsid w:val="004D691D"/>
    <w:pPr>
      <w:jc w:val="both"/>
    </w:pPr>
    <w:rPr>
      <w:szCs w:val="20"/>
    </w:rPr>
  </w:style>
  <w:style w:type="paragraph" w:customStyle="1" w:styleId="Obrzek">
    <w:name w:val="Obrázek"/>
    <w:basedOn w:val="Normln"/>
    <w:rsid w:val="004D691D"/>
    <w:rPr>
      <w:sz w:val="20"/>
      <w:szCs w:val="20"/>
    </w:rPr>
  </w:style>
  <w:style w:type="character" w:styleId="Sledovanodkaz">
    <w:name w:val="FollowedHyperlink"/>
    <w:basedOn w:val="Standardnpsmoodstavce"/>
    <w:rsid w:val="00D879E6"/>
    <w:rPr>
      <w:color w:val="800080"/>
      <w:u w:val="single"/>
    </w:rPr>
  </w:style>
  <w:style w:type="paragraph" w:styleId="Textpoznpodarou">
    <w:name w:val="footnote text"/>
    <w:basedOn w:val="Normln"/>
    <w:semiHidden/>
    <w:rsid w:val="00152940"/>
    <w:rPr>
      <w:sz w:val="20"/>
      <w:szCs w:val="20"/>
    </w:rPr>
  </w:style>
  <w:style w:type="paragraph" w:styleId="Normlnweb">
    <w:name w:val="Normal (Web)"/>
    <w:basedOn w:val="Normln"/>
    <w:uiPriority w:val="99"/>
    <w:rsid w:val="00152940"/>
    <w:pPr>
      <w:spacing w:before="100" w:beforeAutospacing="1" w:after="119"/>
    </w:pPr>
  </w:style>
  <w:style w:type="paragraph" w:styleId="Odstavecseseznamem">
    <w:name w:val="List Paragraph"/>
    <w:basedOn w:val="Normln"/>
    <w:uiPriority w:val="34"/>
    <w:qFormat/>
    <w:rsid w:val="00492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C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D691D"/>
    <w:rPr>
      <w:color w:val="0000FF"/>
      <w:u w:val="single"/>
    </w:rPr>
  </w:style>
  <w:style w:type="paragraph" w:styleId="Zkladntext">
    <w:name w:val="Body Text"/>
    <w:basedOn w:val="Normln"/>
    <w:rsid w:val="004D691D"/>
    <w:pPr>
      <w:jc w:val="both"/>
    </w:pPr>
    <w:rPr>
      <w:szCs w:val="20"/>
    </w:rPr>
  </w:style>
  <w:style w:type="paragraph" w:customStyle="1" w:styleId="Obrzek">
    <w:name w:val="Obrázek"/>
    <w:basedOn w:val="Normln"/>
    <w:rsid w:val="004D691D"/>
    <w:rPr>
      <w:sz w:val="20"/>
      <w:szCs w:val="20"/>
    </w:rPr>
  </w:style>
  <w:style w:type="character" w:styleId="Sledovanodkaz">
    <w:name w:val="FollowedHyperlink"/>
    <w:basedOn w:val="Standardnpsmoodstavce"/>
    <w:rsid w:val="00D879E6"/>
    <w:rPr>
      <w:color w:val="800080"/>
      <w:u w:val="single"/>
    </w:rPr>
  </w:style>
  <w:style w:type="paragraph" w:styleId="Textpoznpodarou">
    <w:name w:val="footnote text"/>
    <w:basedOn w:val="Normln"/>
    <w:semiHidden/>
    <w:rsid w:val="00152940"/>
    <w:rPr>
      <w:sz w:val="20"/>
      <w:szCs w:val="20"/>
    </w:rPr>
  </w:style>
  <w:style w:type="paragraph" w:styleId="Normlnweb">
    <w:name w:val="Normal (Web)"/>
    <w:basedOn w:val="Normln"/>
    <w:uiPriority w:val="99"/>
    <w:rsid w:val="00152940"/>
    <w:pPr>
      <w:spacing w:before="100" w:beforeAutospacing="1" w:after="119"/>
    </w:pPr>
  </w:style>
  <w:style w:type="paragraph" w:styleId="Odstavecseseznamem">
    <w:name w:val="List Paragraph"/>
    <w:basedOn w:val="Normln"/>
    <w:uiPriority w:val="34"/>
    <w:qFormat/>
    <w:rsid w:val="00492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8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9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1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1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0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4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38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8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1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4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8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7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3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1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4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3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4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0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22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1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8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1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2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9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4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sbvi.edu/Outreach/seehear/fall03/lilli.htm" TargetMode="External"/><Relationship Id="rId18" Type="http://schemas.openxmlformats.org/officeDocument/2006/relationships/hyperlink" Target="http://www.charita.opava.cz/strediska.php?stredisko=vlastovicky" TargetMode="External"/><Relationship Id="rId26" Type="http://schemas.openxmlformats.org/officeDocument/2006/relationships/hyperlink" Target="http://spektra.eu/cz/cz-index.php" TargetMode="External"/><Relationship Id="rId39" Type="http://schemas.openxmlformats.org/officeDocument/2006/relationships/hyperlink" Target="http://www.icevi-europe.org/topics/vt/vtw1/topic2.html" TargetMode="External"/><Relationship Id="rId21" Type="http://schemas.openxmlformats.org/officeDocument/2006/relationships/hyperlink" Target="http://www.braillnet.cz/tandembrno/" TargetMode="External"/><Relationship Id="rId34" Type="http://schemas.openxmlformats.org/officeDocument/2006/relationships/hyperlink" Target="http://goa.braillnet.cz/" TargetMode="External"/><Relationship Id="rId42" Type="http://schemas.openxmlformats.org/officeDocument/2006/relationships/hyperlink" Target="http://www.ktn.cz" TargetMode="External"/><Relationship Id="rId47" Type="http://schemas.openxmlformats.org/officeDocument/2006/relationships/hyperlink" Target="http://www.braillnet.cz" TargetMode="External"/><Relationship Id="rId50" Type="http://schemas.openxmlformats.org/officeDocument/2006/relationships/hyperlink" Target="http://www.msmt.cz" TargetMode="External"/><Relationship Id="rId55" Type="http://schemas.openxmlformats.org/officeDocument/2006/relationships/hyperlink" Target="http://www.okamzik.cz" TargetMode="External"/><Relationship Id="rId7" Type="http://schemas.openxmlformats.org/officeDocument/2006/relationships/hyperlink" Target="http://www.fnmotol.cz/html/zdravotnicka_pracoviste/zp.php?lang=cz&amp;id=5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lata.cz/" TargetMode="External"/><Relationship Id="rId20" Type="http://schemas.openxmlformats.org/officeDocument/2006/relationships/hyperlink" Target="http://www.slepisi.eu/" TargetMode="External"/><Relationship Id="rId29" Type="http://schemas.openxmlformats.org/officeDocument/2006/relationships/hyperlink" Target="http://www.skolajj.cz/" TargetMode="External"/><Relationship Id="rId41" Type="http://schemas.openxmlformats.org/officeDocument/2006/relationships/hyperlink" Target="http://www.spektra.eu" TargetMode="External"/><Relationship Id="rId54" Type="http://schemas.openxmlformats.org/officeDocument/2006/relationships/hyperlink" Target="http://www.spektra.eu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ons.cz/klasifikace.php" TargetMode="External"/><Relationship Id="rId11" Type="http://schemas.openxmlformats.org/officeDocument/2006/relationships/hyperlink" Target="http://www.ranapece.cz" TargetMode="External"/><Relationship Id="rId24" Type="http://schemas.openxmlformats.org/officeDocument/2006/relationships/hyperlink" Target="http://www.asociacerodicu.wz.cz/" TargetMode="External"/><Relationship Id="rId32" Type="http://schemas.openxmlformats.org/officeDocument/2006/relationships/hyperlink" Target="http://www.kjd.cz" TargetMode="External"/><Relationship Id="rId37" Type="http://schemas.openxmlformats.org/officeDocument/2006/relationships/hyperlink" Target="http://www.sss-ou.cz/%20" TargetMode="External"/><Relationship Id="rId40" Type="http://schemas.openxmlformats.org/officeDocument/2006/relationships/hyperlink" Target="http://www.svarovsky.cz" TargetMode="External"/><Relationship Id="rId45" Type="http://schemas.openxmlformats.org/officeDocument/2006/relationships/hyperlink" Target="http://www.tsbvi.edu/Outreach/seehear/fall03/lilli.htm" TargetMode="External"/><Relationship Id="rId53" Type="http://schemas.openxmlformats.org/officeDocument/2006/relationships/hyperlink" Target="http://www.icevi.org" TargetMode="External"/><Relationship Id="rId58" Type="http://schemas.openxmlformats.org/officeDocument/2006/relationships/hyperlink" Target="http://www.ranapece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yflocentrum.cz" TargetMode="External"/><Relationship Id="rId23" Type="http://schemas.openxmlformats.org/officeDocument/2006/relationships/hyperlink" Target="http://kafira.cz/cms/" TargetMode="External"/><Relationship Id="rId28" Type="http://schemas.openxmlformats.org/officeDocument/2006/relationships/hyperlink" Target="http://www.zrakol.cz" TargetMode="External"/><Relationship Id="rId36" Type="http://schemas.openxmlformats.org/officeDocument/2006/relationships/hyperlink" Target="http://www.spsaklara.cz/info.htm" TargetMode="External"/><Relationship Id="rId49" Type="http://schemas.openxmlformats.org/officeDocument/2006/relationships/hyperlink" Target="http://www.lorm.cz" TargetMode="External"/><Relationship Id="rId57" Type="http://schemas.openxmlformats.org/officeDocument/2006/relationships/hyperlink" Target="http://www.rvp.cz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ranapece.cz/index.php/cs/rana-pee.html" TargetMode="External"/><Relationship Id="rId19" Type="http://schemas.openxmlformats.org/officeDocument/2006/relationships/hyperlink" Target="http://www.okamzik.cz/" TargetMode="External"/><Relationship Id="rId31" Type="http://schemas.openxmlformats.org/officeDocument/2006/relationships/hyperlink" Target="http://www.braillnet.cz/kopzzs" TargetMode="External"/><Relationship Id="rId44" Type="http://schemas.openxmlformats.org/officeDocument/2006/relationships/hyperlink" Target="http://www.lilliworks.com/products.htm" TargetMode="External"/><Relationship Id="rId52" Type="http://schemas.openxmlformats.org/officeDocument/2006/relationships/hyperlink" Target="http://www.dvbs-online.de" TargetMode="External"/><Relationship Id="rId60" Type="http://schemas.openxmlformats.org/officeDocument/2006/relationships/hyperlink" Target="http://www.tyflo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tics.cz/history/2-2007/pdf/62_terapeuti.pdf" TargetMode="External"/><Relationship Id="rId14" Type="http://schemas.openxmlformats.org/officeDocument/2006/relationships/hyperlink" Target="http://www.tyfloservis.cz/krajska-strediska.php" TargetMode="External"/><Relationship Id="rId22" Type="http://schemas.openxmlformats.org/officeDocument/2006/relationships/hyperlink" Target="http://www.brno.braillnet.cz/manus/" TargetMode="External"/><Relationship Id="rId27" Type="http://schemas.openxmlformats.org/officeDocument/2006/relationships/hyperlink" Target="http://is.braillnet.cz/" TargetMode="External"/><Relationship Id="rId30" Type="http://schemas.openxmlformats.org/officeDocument/2006/relationships/hyperlink" Target="http://www.sss-ou.cz/%20" TargetMode="External"/><Relationship Id="rId35" Type="http://schemas.openxmlformats.org/officeDocument/2006/relationships/hyperlink" Target="http://www.oa-opava.cz/" TargetMode="External"/><Relationship Id="rId43" Type="http://schemas.openxmlformats.org/officeDocument/2006/relationships/hyperlink" Target="file:///E:\Prezentace_v&#253;uka_2010_2011\WORD_podoba\www.lorm.cz" TargetMode="External"/><Relationship Id="rId48" Type="http://schemas.openxmlformats.org/officeDocument/2006/relationships/hyperlink" Target="http://www.european-agency.org" TargetMode="External"/><Relationship Id="rId56" Type="http://schemas.openxmlformats.org/officeDocument/2006/relationships/hyperlink" Target="http://www.svarovsky.cz" TargetMode="External"/><Relationship Id="rId8" Type="http://schemas.openxmlformats.org/officeDocument/2006/relationships/hyperlink" Target="http://www.fnmotol.cz/html/zdravotnicka_pracoviste/zp.php?lang=cz&amp;id=55" TargetMode="External"/><Relationship Id="rId51" Type="http://schemas.openxmlformats.org/officeDocument/2006/relationships/hyperlink" Target="http://www.sons.cz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lilliworks.com/products.htm" TargetMode="External"/><Relationship Id="rId17" Type="http://schemas.openxmlformats.org/officeDocument/2006/relationships/hyperlink" Target="http://www.uspchrlice.cz/" TargetMode="External"/><Relationship Id="rId25" Type="http://schemas.openxmlformats.org/officeDocument/2006/relationships/hyperlink" Target="http://www.sons.cz/pomucky.php" TargetMode="External"/><Relationship Id="rId33" Type="http://schemas.openxmlformats.org/officeDocument/2006/relationships/hyperlink" Target="http://goa.braillnet.cz/" TargetMode="External"/><Relationship Id="rId38" Type="http://schemas.openxmlformats.org/officeDocument/2006/relationships/hyperlink" Target="http://www.teiresias.muni.cz" TargetMode="External"/><Relationship Id="rId46" Type="http://schemas.openxmlformats.org/officeDocument/2006/relationships/hyperlink" Target="http://www.who.int/evidence/assessment-instruments/gol/index.htm" TargetMode="External"/><Relationship Id="rId59" Type="http://schemas.openxmlformats.org/officeDocument/2006/relationships/hyperlink" Target="http://www.tyfloservi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8539</Words>
  <Characters>50384</Characters>
  <Application>Microsoft Office Word</Application>
  <DocSecurity>0</DocSecurity>
  <Lines>419</Lines>
  <Paragraphs>117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Pedagogicka fakulta MU</Company>
  <LinksUpToDate>false</LinksUpToDate>
  <CharactersWithSpaces>58806</CharactersWithSpaces>
  <SharedDoc>false</SharedDoc>
  <HLinks>
    <vt:vector size="330" baseType="variant">
      <vt:variant>
        <vt:i4>6684724</vt:i4>
      </vt:variant>
      <vt:variant>
        <vt:i4>162</vt:i4>
      </vt:variant>
      <vt:variant>
        <vt:i4>0</vt:i4>
      </vt:variant>
      <vt:variant>
        <vt:i4>5</vt:i4>
      </vt:variant>
      <vt:variant>
        <vt:lpwstr>http://www.tyflocentrum.cz/</vt:lpwstr>
      </vt:variant>
      <vt:variant>
        <vt:lpwstr/>
      </vt:variant>
      <vt:variant>
        <vt:i4>7995513</vt:i4>
      </vt:variant>
      <vt:variant>
        <vt:i4>159</vt:i4>
      </vt:variant>
      <vt:variant>
        <vt:i4>0</vt:i4>
      </vt:variant>
      <vt:variant>
        <vt:i4>5</vt:i4>
      </vt:variant>
      <vt:variant>
        <vt:lpwstr>http://www.tyfloservis.cz/</vt:lpwstr>
      </vt:variant>
      <vt:variant>
        <vt:lpwstr/>
      </vt:variant>
      <vt:variant>
        <vt:i4>7340083</vt:i4>
      </vt:variant>
      <vt:variant>
        <vt:i4>156</vt:i4>
      </vt:variant>
      <vt:variant>
        <vt:i4>0</vt:i4>
      </vt:variant>
      <vt:variant>
        <vt:i4>5</vt:i4>
      </vt:variant>
      <vt:variant>
        <vt:lpwstr>http://www.ranapece.cz/</vt:lpwstr>
      </vt:variant>
      <vt:variant>
        <vt:lpwstr/>
      </vt:variant>
      <vt:variant>
        <vt:i4>6619250</vt:i4>
      </vt:variant>
      <vt:variant>
        <vt:i4>153</vt:i4>
      </vt:variant>
      <vt:variant>
        <vt:i4>0</vt:i4>
      </vt:variant>
      <vt:variant>
        <vt:i4>5</vt:i4>
      </vt:variant>
      <vt:variant>
        <vt:lpwstr>http://www.rvp.cz/</vt:lpwstr>
      </vt:variant>
      <vt:variant>
        <vt:lpwstr/>
      </vt:variant>
      <vt:variant>
        <vt:i4>1048605</vt:i4>
      </vt:variant>
      <vt:variant>
        <vt:i4>150</vt:i4>
      </vt:variant>
      <vt:variant>
        <vt:i4>0</vt:i4>
      </vt:variant>
      <vt:variant>
        <vt:i4>5</vt:i4>
      </vt:variant>
      <vt:variant>
        <vt:lpwstr>http://www.svarovsky.cz/</vt:lpwstr>
      </vt:variant>
      <vt:variant>
        <vt:lpwstr/>
      </vt:variant>
      <vt:variant>
        <vt:i4>7864427</vt:i4>
      </vt:variant>
      <vt:variant>
        <vt:i4>147</vt:i4>
      </vt:variant>
      <vt:variant>
        <vt:i4>0</vt:i4>
      </vt:variant>
      <vt:variant>
        <vt:i4>5</vt:i4>
      </vt:variant>
      <vt:variant>
        <vt:lpwstr>http://www.okamzik.cz/</vt:lpwstr>
      </vt:variant>
      <vt:variant>
        <vt:lpwstr/>
      </vt:variant>
      <vt:variant>
        <vt:i4>6422626</vt:i4>
      </vt:variant>
      <vt:variant>
        <vt:i4>144</vt:i4>
      </vt:variant>
      <vt:variant>
        <vt:i4>0</vt:i4>
      </vt:variant>
      <vt:variant>
        <vt:i4>5</vt:i4>
      </vt:variant>
      <vt:variant>
        <vt:lpwstr>http://www.spektra.eu/</vt:lpwstr>
      </vt:variant>
      <vt:variant>
        <vt:lpwstr/>
      </vt:variant>
      <vt:variant>
        <vt:i4>4587545</vt:i4>
      </vt:variant>
      <vt:variant>
        <vt:i4>141</vt:i4>
      </vt:variant>
      <vt:variant>
        <vt:i4>0</vt:i4>
      </vt:variant>
      <vt:variant>
        <vt:i4>5</vt:i4>
      </vt:variant>
      <vt:variant>
        <vt:lpwstr>http://www.icevi.org/</vt:lpwstr>
      </vt:variant>
      <vt:variant>
        <vt:lpwstr/>
      </vt:variant>
      <vt:variant>
        <vt:i4>2687091</vt:i4>
      </vt:variant>
      <vt:variant>
        <vt:i4>138</vt:i4>
      </vt:variant>
      <vt:variant>
        <vt:i4>0</vt:i4>
      </vt:variant>
      <vt:variant>
        <vt:i4>5</vt:i4>
      </vt:variant>
      <vt:variant>
        <vt:lpwstr>http://www.dvbs-online.de/</vt:lpwstr>
      </vt:variant>
      <vt:variant>
        <vt:lpwstr/>
      </vt:variant>
      <vt:variant>
        <vt:i4>6422575</vt:i4>
      </vt:variant>
      <vt:variant>
        <vt:i4>135</vt:i4>
      </vt:variant>
      <vt:variant>
        <vt:i4>0</vt:i4>
      </vt:variant>
      <vt:variant>
        <vt:i4>5</vt:i4>
      </vt:variant>
      <vt:variant>
        <vt:lpwstr>http://www.sons.cz/</vt:lpwstr>
      </vt:variant>
      <vt:variant>
        <vt:lpwstr/>
      </vt:variant>
      <vt:variant>
        <vt:i4>8323124</vt:i4>
      </vt:variant>
      <vt:variant>
        <vt:i4>132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6357041</vt:i4>
      </vt:variant>
      <vt:variant>
        <vt:i4>129</vt:i4>
      </vt:variant>
      <vt:variant>
        <vt:i4>0</vt:i4>
      </vt:variant>
      <vt:variant>
        <vt:i4>5</vt:i4>
      </vt:variant>
      <vt:variant>
        <vt:lpwstr>http://www.lorm.cz/</vt:lpwstr>
      </vt:variant>
      <vt:variant>
        <vt:lpwstr/>
      </vt:variant>
      <vt:variant>
        <vt:i4>7864442</vt:i4>
      </vt:variant>
      <vt:variant>
        <vt:i4>126</vt:i4>
      </vt:variant>
      <vt:variant>
        <vt:i4>0</vt:i4>
      </vt:variant>
      <vt:variant>
        <vt:i4>5</vt:i4>
      </vt:variant>
      <vt:variant>
        <vt:lpwstr>http://www.european-agency.org/</vt:lpwstr>
      </vt:variant>
      <vt:variant>
        <vt:lpwstr/>
      </vt:variant>
      <vt:variant>
        <vt:i4>1179670</vt:i4>
      </vt:variant>
      <vt:variant>
        <vt:i4>123</vt:i4>
      </vt:variant>
      <vt:variant>
        <vt:i4>0</vt:i4>
      </vt:variant>
      <vt:variant>
        <vt:i4>5</vt:i4>
      </vt:variant>
      <vt:variant>
        <vt:lpwstr>http://www.braillnet.cz/</vt:lpwstr>
      </vt:variant>
      <vt:variant>
        <vt:lpwstr/>
      </vt:variant>
      <vt:variant>
        <vt:i4>1835073</vt:i4>
      </vt:variant>
      <vt:variant>
        <vt:i4>120</vt:i4>
      </vt:variant>
      <vt:variant>
        <vt:i4>0</vt:i4>
      </vt:variant>
      <vt:variant>
        <vt:i4>5</vt:i4>
      </vt:variant>
      <vt:variant>
        <vt:lpwstr>http://www.who.int/evidence/assessment-instruments/gol/index.htm</vt:lpwstr>
      </vt:variant>
      <vt:variant>
        <vt:lpwstr/>
      </vt:variant>
      <vt:variant>
        <vt:i4>6750325</vt:i4>
      </vt:variant>
      <vt:variant>
        <vt:i4>117</vt:i4>
      </vt:variant>
      <vt:variant>
        <vt:i4>0</vt:i4>
      </vt:variant>
      <vt:variant>
        <vt:i4>5</vt:i4>
      </vt:variant>
      <vt:variant>
        <vt:lpwstr>http://www.tsbvi.edu/Outreach/seehear/fall03/lilli.htm</vt:lpwstr>
      </vt:variant>
      <vt:variant>
        <vt:lpwstr/>
      </vt:variant>
      <vt:variant>
        <vt:i4>2818153</vt:i4>
      </vt:variant>
      <vt:variant>
        <vt:i4>114</vt:i4>
      </vt:variant>
      <vt:variant>
        <vt:i4>0</vt:i4>
      </vt:variant>
      <vt:variant>
        <vt:i4>5</vt:i4>
      </vt:variant>
      <vt:variant>
        <vt:lpwstr>http://www.lilliworks.com/products.htm</vt:lpwstr>
      </vt:variant>
      <vt:variant>
        <vt:lpwstr/>
      </vt:variant>
      <vt:variant>
        <vt:i4>3670064</vt:i4>
      </vt:variant>
      <vt:variant>
        <vt:i4>111</vt:i4>
      </vt:variant>
      <vt:variant>
        <vt:i4>0</vt:i4>
      </vt:variant>
      <vt:variant>
        <vt:i4>5</vt:i4>
      </vt:variant>
      <vt:variant>
        <vt:lpwstr>www.lorm.cz</vt:lpwstr>
      </vt:variant>
      <vt:variant>
        <vt:lpwstr/>
      </vt:variant>
      <vt:variant>
        <vt:i4>6422640</vt:i4>
      </vt:variant>
      <vt:variant>
        <vt:i4>108</vt:i4>
      </vt:variant>
      <vt:variant>
        <vt:i4>0</vt:i4>
      </vt:variant>
      <vt:variant>
        <vt:i4>5</vt:i4>
      </vt:variant>
      <vt:variant>
        <vt:lpwstr>http://www.ktn.cz/</vt:lpwstr>
      </vt:variant>
      <vt:variant>
        <vt:lpwstr/>
      </vt:variant>
      <vt:variant>
        <vt:i4>6422626</vt:i4>
      </vt:variant>
      <vt:variant>
        <vt:i4>105</vt:i4>
      </vt:variant>
      <vt:variant>
        <vt:i4>0</vt:i4>
      </vt:variant>
      <vt:variant>
        <vt:i4>5</vt:i4>
      </vt:variant>
      <vt:variant>
        <vt:lpwstr>http://www.spektra.eu/</vt:lpwstr>
      </vt:variant>
      <vt:variant>
        <vt:lpwstr/>
      </vt:variant>
      <vt:variant>
        <vt:i4>1048605</vt:i4>
      </vt:variant>
      <vt:variant>
        <vt:i4>102</vt:i4>
      </vt:variant>
      <vt:variant>
        <vt:i4>0</vt:i4>
      </vt:variant>
      <vt:variant>
        <vt:i4>5</vt:i4>
      </vt:variant>
      <vt:variant>
        <vt:lpwstr>http://www.svarovsky.cz/</vt:lpwstr>
      </vt:variant>
      <vt:variant>
        <vt:lpwstr/>
      </vt:variant>
      <vt:variant>
        <vt:i4>6422588</vt:i4>
      </vt:variant>
      <vt:variant>
        <vt:i4>99</vt:i4>
      </vt:variant>
      <vt:variant>
        <vt:i4>0</vt:i4>
      </vt:variant>
      <vt:variant>
        <vt:i4>5</vt:i4>
      </vt:variant>
      <vt:variant>
        <vt:lpwstr>http://www.icevi-europe.org/topics/vt/vtw1/topic2.html</vt:lpwstr>
      </vt:variant>
      <vt:variant>
        <vt:lpwstr/>
      </vt:variant>
      <vt:variant>
        <vt:i4>1966084</vt:i4>
      </vt:variant>
      <vt:variant>
        <vt:i4>96</vt:i4>
      </vt:variant>
      <vt:variant>
        <vt:i4>0</vt:i4>
      </vt:variant>
      <vt:variant>
        <vt:i4>5</vt:i4>
      </vt:variant>
      <vt:variant>
        <vt:lpwstr>http://www.teiresias.muni.cz/</vt:lpwstr>
      </vt:variant>
      <vt:variant>
        <vt:lpwstr/>
      </vt:variant>
      <vt:variant>
        <vt:i4>1048600</vt:i4>
      </vt:variant>
      <vt:variant>
        <vt:i4>93</vt:i4>
      </vt:variant>
      <vt:variant>
        <vt:i4>0</vt:i4>
      </vt:variant>
      <vt:variant>
        <vt:i4>5</vt:i4>
      </vt:variant>
      <vt:variant>
        <vt:lpwstr>http://www.sss-ou.cz/</vt:lpwstr>
      </vt:variant>
      <vt:variant>
        <vt:lpwstr/>
      </vt:variant>
      <vt:variant>
        <vt:i4>524382</vt:i4>
      </vt:variant>
      <vt:variant>
        <vt:i4>90</vt:i4>
      </vt:variant>
      <vt:variant>
        <vt:i4>0</vt:i4>
      </vt:variant>
      <vt:variant>
        <vt:i4>5</vt:i4>
      </vt:variant>
      <vt:variant>
        <vt:lpwstr>http://www.spsaklara.cz/info.htm</vt:lpwstr>
      </vt:variant>
      <vt:variant>
        <vt:lpwstr/>
      </vt:variant>
      <vt:variant>
        <vt:i4>3866685</vt:i4>
      </vt:variant>
      <vt:variant>
        <vt:i4>87</vt:i4>
      </vt:variant>
      <vt:variant>
        <vt:i4>0</vt:i4>
      </vt:variant>
      <vt:variant>
        <vt:i4>5</vt:i4>
      </vt:variant>
      <vt:variant>
        <vt:lpwstr>http://www.oa-opava.cz/</vt:lpwstr>
      </vt:variant>
      <vt:variant>
        <vt:lpwstr/>
      </vt:variant>
      <vt:variant>
        <vt:i4>1310734</vt:i4>
      </vt:variant>
      <vt:variant>
        <vt:i4>84</vt:i4>
      </vt:variant>
      <vt:variant>
        <vt:i4>0</vt:i4>
      </vt:variant>
      <vt:variant>
        <vt:i4>5</vt:i4>
      </vt:variant>
      <vt:variant>
        <vt:lpwstr>http://goa.braillnet.cz/</vt:lpwstr>
      </vt:variant>
      <vt:variant>
        <vt:lpwstr/>
      </vt:variant>
      <vt:variant>
        <vt:i4>1310734</vt:i4>
      </vt:variant>
      <vt:variant>
        <vt:i4>81</vt:i4>
      </vt:variant>
      <vt:variant>
        <vt:i4>0</vt:i4>
      </vt:variant>
      <vt:variant>
        <vt:i4>5</vt:i4>
      </vt:variant>
      <vt:variant>
        <vt:lpwstr>http://goa.braillnet.cz/</vt:lpwstr>
      </vt:variant>
      <vt:variant>
        <vt:lpwstr/>
      </vt:variant>
      <vt:variant>
        <vt:i4>6815854</vt:i4>
      </vt:variant>
      <vt:variant>
        <vt:i4>78</vt:i4>
      </vt:variant>
      <vt:variant>
        <vt:i4>0</vt:i4>
      </vt:variant>
      <vt:variant>
        <vt:i4>5</vt:i4>
      </vt:variant>
      <vt:variant>
        <vt:lpwstr>http://www.kjd.cz/</vt:lpwstr>
      </vt:variant>
      <vt:variant>
        <vt:lpwstr/>
      </vt:variant>
      <vt:variant>
        <vt:i4>7602295</vt:i4>
      </vt:variant>
      <vt:variant>
        <vt:i4>75</vt:i4>
      </vt:variant>
      <vt:variant>
        <vt:i4>0</vt:i4>
      </vt:variant>
      <vt:variant>
        <vt:i4>5</vt:i4>
      </vt:variant>
      <vt:variant>
        <vt:lpwstr>http://www.braillnet.cz/kopzzs</vt:lpwstr>
      </vt:variant>
      <vt:variant>
        <vt:lpwstr/>
      </vt:variant>
      <vt:variant>
        <vt:i4>1048600</vt:i4>
      </vt:variant>
      <vt:variant>
        <vt:i4>72</vt:i4>
      </vt:variant>
      <vt:variant>
        <vt:i4>0</vt:i4>
      </vt:variant>
      <vt:variant>
        <vt:i4>5</vt:i4>
      </vt:variant>
      <vt:variant>
        <vt:lpwstr>http://www.sss-ou.cz/</vt:lpwstr>
      </vt:variant>
      <vt:variant>
        <vt:lpwstr/>
      </vt:variant>
      <vt:variant>
        <vt:i4>7340137</vt:i4>
      </vt:variant>
      <vt:variant>
        <vt:i4>69</vt:i4>
      </vt:variant>
      <vt:variant>
        <vt:i4>0</vt:i4>
      </vt:variant>
      <vt:variant>
        <vt:i4>5</vt:i4>
      </vt:variant>
      <vt:variant>
        <vt:lpwstr>http://www.skolajj.cz/</vt:lpwstr>
      </vt:variant>
      <vt:variant>
        <vt:lpwstr/>
      </vt:variant>
      <vt:variant>
        <vt:i4>6553716</vt:i4>
      </vt:variant>
      <vt:variant>
        <vt:i4>66</vt:i4>
      </vt:variant>
      <vt:variant>
        <vt:i4>0</vt:i4>
      </vt:variant>
      <vt:variant>
        <vt:i4>5</vt:i4>
      </vt:variant>
      <vt:variant>
        <vt:lpwstr>http://www.zraklit.cz/</vt:lpwstr>
      </vt:variant>
      <vt:variant>
        <vt:lpwstr/>
      </vt:variant>
      <vt:variant>
        <vt:i4>2752620</vt:i4>
      </vt:variant>
      <vt:variant>
        <vt:i4>63</vt:i4>
      </vt:variant>
      <vt:variant>
        <vt:i4>0</vt:i4>
      </vt:variant>
      <vt:variant>
        <vt:i4>5</vt:i4>
      </vt:variant>
      <vt:variant>
        <vt:lpwstr>http://is.braillnet.cz/</vt:lpwstr>
      </vt:variant>
      <vt:variant>
        <vt:lpwstr/>
      </vt:variant>
      <vt:variant>
        <vt:i4>1769480</vt:i4>
      </vt:variant>
      <vt:variant>
        <vt:i4>60</vt:i4>
      </vt:variant>
      <vt:variant>
        <vt:i4>0</vt:i4>
      </vt:variant>
      <vt:variant>
        <vt:i4>5</vt:i4>
      </vt:variant>
      <vt:variant>
        <vt:lpwstr>http://spektra.eu/cz/cz-index.php</vt:lpwstr>
      </vt:variant>
      <vt:variant>
        <vt:lpwstr/>
      </vt:variant>
      <vt:variant>
        <vt:i4>6619191</vt:i4>
      </vt:variant>
      <vt:variant>
        <vt:i4>57</vt:i4>
      </vt:variant>
      <vt:variant>
        <vt:i4>0</vt:i4>
      </vt:variant>
      <vt:variant>
        <vt:i4>5</vt:i4>
      </vt:variant>
      <vt:variant>
        <vt:lpwstr>http://www.sons.cz/pomucky.php</vt:lpwstr>
      </vt:variant>
      <vt:variant>
        <vt:lpwstr/>
      </vt:variant>
      <vt:variant>
        <vt:i4>4325396</vt:i4>
      </vt:variant>
      <vt:variant>
        <vt:i4>54</vt:i4>
      </vt:variant>
      <vt:variant>
        <vt:i4>0</vt:i4>
      </vt:variant>
      <vt:variant>
        <vt:i4>5</vt:i4>
      </vt:variant>
      <vt:variant>
        <vt:lpwstr>http://www.asociacerodicu.wz.cz/</vt:lpwstr>
      </vt:variant>
      <vt:variant>
        <vt:lpwstr/>
      </vt:variant>
      <vt:variant>
        <vt:i4>1048641</vt:i4>
      </vt:variant>
      <vt:variant>
        <vt:i4>51</vt:i4>
      </vt:variant>
      <vt:variant>
        <vt:i4>0</vt:i4>
      </vt:variant>
      <vt:variant>
        <vt:i4>5</vt:i4>
      </vt:variant>
      <vt:variant>
        <vt:lpwstr>http://kafira.cz/cms/</vt:lpwstr>
      </vt:variant>
      <vt:variant>
        <vt:lpwstr/>
      </vt:variant>
      <vt:variant>
        <vt:i4>4128864</vt:i4>
      </vt:variant>
      <vt:variant>
        <vt:i4>48</vt:i4>
      </vt:variant>
      <vt:variant>
        <vt:i4>0</vt:i4>
      </vt:variant>
      <vt:variant>
        <vt:i4>5</vt:i4>
      </vt:variant>
      <vt:variant>
        <vt:lpwstr>http://www.brno.braillnet.cz/manus/</vt:lpwstr>
      </vt:variant>
      <vt:variant>
        <vt:lpwstr/>
      </vt:variant>
      <vt:variant>
        <vt:i4>6750309</vt:i4>
      </vt:variant>
      <vt:variant>
        <vt:i4>45</vt:i4>
      </vt:variant>
      <vt:variant>
        <vt:i4>0</vt:i4>
      </vt:variant>
      <vt:variant>
        <vt:i4>5</vt:i4>
      </vt:variant>
      <vt:variant>
        <vt:lpwstr>http://www.braillnet.cz/tandembrno/</vt:lpwstr>
      </vt:variant>
      <vt:variant>
        <vt:lpwstr/>
      </vt:variant>
      <vt:variant>
        <vt:i4>7798884</vt:i4>
      </vt:variant>
      <vt:variant>
        <vt:i4>42</vt:i4>
      </vt:variant>
      <vt:variant>
        <vt:i4>0</vt:i4>
      </vt:variant>
      <vt:variant>
        <vt:i4>5</vt:i4>
      </vt:variant>
      <vt:variant>
        <vt:lpwstr>http://www.slepisi.eu/</vt:lpwstr>
      </vt:variant>
      <vt:variant>
        <vt:lpwstr/>
      </vt:variant>
      <vt:variant>
        <vt:i4>7864427</vt:i4>
      </vt:variant>
      <vt:variant>
        <vt:i4>39</vt:i4>
      </vt:variant>
      <vt:variant>
        <vt:i4>0</vt:i4>
      </vt:variant>
      <vt:variant>
        <vt:i4>5</vt:i4>
      </vt:variant>
      <vt:variant>
        <vt:lpwstr>http://www.okamzik.cz/</vt:lpwstr>
      </vt:variant>
      <vt:variant>
        <vt:lpwstr/>
      </vt:variant>
      <vt:variant>
        <vt:i4>3407930</vt:i4>
      </vt:variant>
      <vt:variant>
        <vt:i4>36</vt:i4>
      </vt:variant>
      <vt:variant>
        <vt:i4>0</vt:i4>
      </vt:variant>
      <vt:variant>
        <vt:i4>5</vt:i4>
      </vt:variant>
      <vt:variant>
        <vt:lpwstr>http://www.charita.opava.cz/strediska.php?stredisko=vlastovicky</vt:lpwstr>
      </vt:variant>
      <vt:variant>
        <vt:lpwstr/>
      </vt:variant>
      <vt:variant>
        <vt:i4>1900637</vt:i4>
      </vt:variant>
      <vt:variant>
        <vt:i4>33</vt:i4>
      </vt:variant>
      <vt:variant>
        <vt:i4>0</vt:i4>
      </vt:variant>
      <vt:variant>
        <vt:i4>5</vt:i4>
      </vt:variant>
      <vt:variant>
        <vt:lpwstr>http://www.uspchrlice.cz/</vt:lpwstr>
      </vt:variant>
      <vt:variant>
        <vt:lpwstr/>
      </vt:variant>
      <vt:variant>
        <vt:i4>1507410</vt:i4>
      </vt:variant>
      <vt:variant>
        <vt:i4>30</vt:i4>
      </vt:variant>
      <vt:variant>
        <vt:i4>0</vt:i4>
      </vt:variant>
      <vt:variant>
        <vt:i4>5</vt:i4>
      </vt:variant>
      <vt:variant>
        <vt:lpwstr>http://www.palata.cz/</vt:lpwstr>
      </vt:variant>
      <vt:variant>
        <vt:lpwstr/>
      </vt:variant>
      <vt:variant>
        <vt:i4>6684724</vt:i4>
      </vt:variant>
      <vt:variant>
        <vt:i4>27</vt:i4>
      </vt:variant>
      <vt:variant>
        <vt:i4>0</vt:i4>
      </vt:variant>
      <vt:variant>
        <vt:i4>5</vt:i4>
      </vt:variant>
      <vt:variant>
        <vt:lpwstr>http://www.tyflocentrum.cz/</vt:lpwstr>
      </vt:variant>
      <vt:variant>
        <vt:lpwstr/>
      </vt:variant>
      <vt:variant>
        <vt:i4>7405670</vt:i4>
      </vt:variant>
      <vt:variant>
        <vt:i4>24</vt:i4>
      </vt:variant>
      <vt:variant>
        <vt:i4>0</vt:i4>
      </vt:variant>
      <vt:variant>
        <vt:i4>5</vt:i4>
      </vt:variant>
      <vt:variant>
        <vt:lpwstr>http://www.tyfloservis.cz/krajska-strediska.php</vt:lpwstr>
      </vt:variant>
      <vt:variant>
        <vt:lpwstr/>
      </vt:variant>
      <vt:variant>
        <vt:i4>6750325</vt:i4>
      </vt:variant>
      <vt:variant>
        <vt:i4>21</vt:i4>
      </vt:variant>
      <vt:variant>
        <vt:i4>0</vt:i4>
      </vt:variant>
      <vt:variant>
        <vt:i4>5</vt:i4>
      </vt:variant>
      <vt:variant>
        <vt:lpwstr>http://www.tsbvi.edu/Outreach/seehear/fall03/lilli.htm</vt:lpwstr>
      </vt:variant>
      <vt:variant>
        <vt:lpwstr/>
      </vt:variant>
      <vt:variant>
        <vt:i4>2818153</vt:i4>
      </vt:variant>
      <vt:variant>
        <vt:i4>18</vt:i4>
      </vt:variant>
      <vt:variant>
        <vt:i4>0</vt:i4>
      </vt:variant>
      <vt:variant>
        <vt:i4>5</vt:i4>
      </vt:variant>
      <vt:variant>
        <vt:lpwstr>http://www.lilliworks.com/products.htm</vt:lpwstr>
      </vt:variant>
      <vt:variant>
        <vt:lpwstr/>
      </vt:variant>
      <vt:variant>
        <vt:i4>7340083</vt:i4>
      </vt:variant>
      <vt:variant>
        <vt:i4>15</vt:i4>
      </vt:variant>
      <vt:variant>
        <vt:i4>0</vt:i4>
      </vt:variant>
      <vt:variant>
        <vt:i4>5</vt:i4>
      </vt:variant>
      <vt:variant>
        <vt:lpwstr>http://www.ranapece.cz/</vt:lpwstr>
      </vt:variant>
      <vt:variant>
        <vt:lpwstr/>
      </vt:variant>
      <vt:variant>
        <vt:i4>5832707</vt:i4>
      </vt:variant>
      <vt:variant>
        <vt:i4>12</vt:i4>
      </vt:variant>
      <vt:variant>
        <vt:i4>0</vt:i4>
      </vt:variant>
      <vt:variant>
        <vt:i4>5</vt:i4>
      </vt:variant>
      <vt:variant>
        <vt:lpwstr>http://www.ranapece.cz/index.php/cs/rana-pee.html</vt:lpwstr>
      </vt:variant>
      <vt:variant>
        <vt:lpwstr/>
      </vt:variant>
      <vt:variant>
        <vt:i4>1048636</vt:i4>
      </vt:variant>
      <vt:variant>
        <vt:i4>9</vt:i4>
      </vt:variant>
      <vt:variant>
        <vt:i4>0</vt:i4>
      </vt:variant>
      <vt:variant>
        <vt:i4>5</vt:i4>
      </vt:variant>
      <vt:variant>
        <vt:lpwstr>http://www.optics.cz/history/2-2007/pdf/62_terapeuti.pdf</vt:lpwstr>
      </vt:variant>
      <vt:variant>
        <vt:lpwstr/>
      </vt:variant>
      <vt:variant>
        <vt:i4>5963883</vt:i4>
      </vt:variant>
      <vt:variant>
        <vt:i4>6</vt:i4>
      </vt:variant>
      <vt:variant>
        <vt:i4>0</vt:i4>
      </vt:variant>
      <vt:variant>
        <vt:i4>5</vt:i4>
      </vt:variant>
      <vt:variant>
        <vt:lpwstr>http://www.fnmotol.cz/html/zdravotnicka_pracoviste/zp.php?lang=cz&amp;id=55</vt:lpwstr>
      </vt:variant>
      <vt:variant>
        <vt:lpwstr/>
      </vt:variant>
      <vt:variant>
        <vt:i4>5963883</vt:i4>
      </vt:variant>
      <vt:variant>
        <vt:i4>3</vt:i4>
      </vt:variant>
      <vt:variant>
        <vt:i4>0</vt:i4>
      </vt:variant>
      <vt:variant>
        <vt:i4>5</vt:i4>
      </vt:variant>
      <vt:variant>
        <vt:lpwstr>http://www.fnmotol.cz/html/zdravotnicka_pracoviste/zp.php?lang=cz&amp;id=55</vt:lpwstr>
      </vt:variant>
      <vt:variant>
        <vt:lpwstr/>
      </vt:variant>
      <vt:variant>
        <vt:i4>7077943</vt:i4>
      </vt:variant>
      <vt:variant>
        <vt:i4>0</vt:i4>
      </vt:variant>
      <vt:variant>
        <vt:i4>0</vt:i4>
      </vt:variant>
      <vt:variant>
        <vt:i4>5</vt:i4>
      </vt:variant>
      <vt:variant>
        <vt:lpwstr>http://www.sons.cz/klasifikace.php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hamadova</dc:creator>
  <cp:lastModifiedBy>Zamecnikova</cp:lastModifiedBy>
  <cp:revision>2</cp:revision>
  <dcterms:created xsi:type="dcterms:W3CDTF">2015-05-19T06:36:00Z</dcterms:created>
  <dcterms:modified xsi:type="dcterms:W3CDTF">2015-05-19T06:36:00Z</dcterms:modified>
</cp:coreProperties>
</file>