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30" w:rsidRPr="00792151" w:rsidRDefault="00514130" w:rsidP="00792151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  <w:rPr>
          <w:b/>
          <w:color w:val="auto"/>
          <w:sz w:val="24"/>
          <w:szCs w:val="24"/>
        </w:rPr>
      </w:pPr>
      <w:r w:rsidRPr="00792151">
        <w:rPr>
          <w:b/>
          <w:color w:val="auto"/>
          <w:sz w:val="24"/>
          <w:szCs w:val="24"/>
        </w:rPr>
        <w:t>Vzdělávání osob s MP v rámci profesní přípravy:</w:t>
      </w:r>
    </w:p>
    <w:p w:rsidR="00514130" w:rsidRPr="00685501" w:rsidRDefault="00514130" w:rsidP="00514130">
      <w:pPr>
        <w:pStyle w:val="Nadpis2"/>
        <w:ind w:left="0" w:firstLine="0"/>
        <w:jc w:val="both"/>
        <w:rPr>
          <w:b/>
          <w:bCs/>
          <w:color w:val="auto"/>
          <w:sz w:val="24"/>
          <w:szCs w:val="24"/>
          <w:u w:val="single"/>
        </w:rPr>
      </w:pPr>
    </w:p>
    <w:p w:rsidR="00514130" w:rsidRPr="00685501" w:rsidRDefault="00514130" w:rsidP="00514130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  <w:u w:val="single"/>
        </w:rPr>
        <w:t xml:space="preserve">Profesní příprava </w:t>
      </w:r>
      <w:r w:rsidRPr="00685501">
        <w:rPr>
          <w:color w:val="auto"/>
          <w:sz w:val="24"/>
          <w:szCs w:val="24"/>
        </w:rPr>
        <w:t xml:space="preserve">= příprava na profesní činnosti podle schopností, možností a zájmů </w:t>
      </w:r>
      <w:proofErr w:type="gramStart"/>
      <w:r w:rsidRPr="00685501">
        <w:rPr>
          <w:color w:val="auto"/>
          <w:sz w:val="24"/>
          <w:szCs w:val="24"/>
        </w:rPr>
        <w:t>žáků s MP</w:t>
      </w:r>
      <w:proofErr w:type="gramEnd"/>
      <w:r w:rsidRPr="00685501">
        <w:rPr>
          <w:color w:val="auto"/>
          <w:sz w:val="24"/>
          <w:szCs w:val="24"/>
        </w:rPr>
        <w:t>. Přispívá k podpoře ke společenské integraci a ke zkvalitnění života.</w:t>
      </w:r>
    </w:p>
    <w:p w:rsidR="00514130" w:rsidRPr="00685501" w:rsidRDefault="00514130" w:rsidP="00514130">
      <w:pPr>
        <w:pStyle w:val="Nadpis2"/>
        <w:ind w:left="540" w:hanging="540"/>
        <w:rPr>
          <w:b/>
          <w:bCs/>
          <w:color w:val="auto"/>
          <w:sz w:val="24"/>
          <w:szCs w:val="24"/>
          <w:u w:val="single"/>
        </w:rPr>
      </w:pPr>
    </w:p>
    <w:p w:rsidR="00514130" w:rsidRPr="00685501" w:rsidRDefault="00514130" w:rsidP="00514130">
      <w:pPr>
        <w:pStyle w:val="Nadpis2"/>
        <w:numPr>
          <w:ilvl w:val="0"/>
          <w:numId w:val="1"/>
        </w:numPr>
        <w:rPr>
          <w:b/>
          <w:bCs/>
          <w:color w:val="auto"/>
          <w:sz w:val="24"/>
          <w:szCs w:val="24"/>
          <w:u w:val="single"/>
        </w:rPr>
      </w:pPr>
      <w:r w:rsidRPr="00685501">
        <w:rPr>
          <w:b/>
          <w:bCs/>
          <w:color w:val="auto"/>
          <w:sz w:val="24"/>
          <w:szCs w:val="24"/>
          <w:u w:val="single"/>
        </w:rPr>
        <w:t>Možnosti profesní přípravy jedinců s mentálním postižením:</w:t>
      </w:r>
    </w:p>
    <w:p w:rsidR="00514130" w:rsidRPr="00685501" w:rsidRDefault="00514130" w:rsidP="00514130">
      <w:pPr>
        <w:pStyle w:val="Nadpis2"/>
        <w:ind w:left="720" w:hanging="720"/>
        <w:rPr>
          <w:b/>
          <w:bCs/>
          <w:color w:val="auto"/>
          <w:sz w:val="24"/>
          <w:szCs w:val="24"/>
        </w:rPr>
      </w:pPr>
    </w:p>
    <w:p w:rsidR="00514130" w:rsidRPr="00685501" w:rsidRDefault="00514130" w:rsidP="00514130">
      <w:pPr>
        <w:pStyle w:val="Nadpis2"/>
        <w:numPr>
          <w:ilvl w:val="0"/>
          <w:numId w:val="1"/>
        </w:numPr>
        <w:rPr>
          <w:b/>
          <w:b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>Střední odborné učiliště (SOU), střední odborná škola (SOŠ).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rPr>
          <w:b/>
          <w:b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>Odborné učiliště (OU).</w:t>
      </w:r>
    </w:p>
    <w:p w:rsidR="00514130" w:rsidRPr="00792151" w:rsidRDefault="00514130" w:rsidP="00792151">
      <w:pPr>
        <w:pStyle w:val="Nadpis2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>Praktická škola (PŠ) – dvouletá či jednoletá.</w:t>
      </w:r>
    </w:p>
    <w:p w:rsidR="00514130" w:rsidRPr="00685501" w:rsidRDefault="00514130" w:rsidP="00514130">
      <w:pPr>
        <w:pStyle w:val="Nadpis2"/>
        <w:ind w:left="540" w:hanging="540"/>
        <w:jc w:val="both"/>
        <w:rPr>
          <w:color w:val="auto"/>
          <w:sz w:val="24"/>
          <w:szCs w:val="24"/>
        </w:rPr>
      </w:pPr>
    </w:p>
    <w:p w:rsidR="00514130" w:rsidRPr="00685501" w:rsidRDefault="00514130" w:rsidP="00514130">
      <w:pPr>
        <w:pStyle w:val="Nadpis1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Odborné učiliště (OU):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Pro absolventy základní školy praktické.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Navazuje na vzdělávací program základní školy praktické, jehož učivo prohlubuje a doplňuje.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Délka trvání 2 nebo 3 roky.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  <w:u w:val="single"/>
        </w:rPr>
        <w:t>Obory:</w:t>
      </w:r>
      <w:r w:rsidRPr="00685501">
        <w:rPr>
          <w:color w:val="auto"/>
          <w:sz w:val="24"/>
          <w:szCs w:val="24"/>
        </w:rPr>
        <w:t xml:space="preserve"> Kovářské práce, Kamenické práce, Zámečnické práce a údržba, Papírenské práce, Prodavačské práce, Pekařské práce, Šití oděvů a další.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  <w:u w:val="single"/>
        </w:rPr>
        <w:t xml:space="preserve">Praktická profesní příprava </w:t>
      </w:r>
      <w:r w:rsidRPr="00685501">
        <w:rPr>
          <w:color w:val="auto"/>
          <w:sz w:val="24"/>
          <w:szCs w:val="24"/>
        </w:rPr>
        <w:t>= 1 rok, v samostatné třídě OU, příprava pro výkon jednoduchých činností, pro žáky, kteří nejsou schopni samostatně pracovat, ale jejich pracovní a společenské uplatnění může být řízeno jinými osobami.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Ukončení závěrečná zkouška + vysvědčení (2 roky), závěrečná zkouška + výuční list (3 roky).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  <w:u w:val="single"/>
        </w:rPr>
      </w:pPr>
      <w:r w:rsidRPr="00685501">
        <w:rPr>
          <w:b/>
          <w:bCs/>
          <w:color w:val="auto"/>
          <w:sz w:val="24"/>
          <w:szCs w:val="24"/>
          <w:u w:val="single"/>
        </w:rPr>
        <w:t xml:space="preserve">Učební dokumenty: 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Nařízení vlády č. 689/2004 Sb.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Rámcové vzdělávací programy pro odborné vzdělávání </w:t>
      </w:r>
      <w:r w:rsidRPr="00685501">
        <w:rPr>
          <w:color w:val="auto"/>
          <w:sz w:val="24"/>
          <w:szCs w:val="24"/>
        </w:rPr>
        <w:lastRenderedPageBreak/>
        <w:t>(2009 – 2012).</w:t>
      </w:r>
    </w:p>
    <w:p w:rsidR="00514130" w:rsidRPr="00685501" w:rsidRDefault="00514130" w:rsidP="00792151">
      <w:pPr>
        <w:pStyle w:val="Nadpis2"/>
        <w:ind w:left="0" w:firstLine="0"/>
        <w:jc w:val="both"/>
        <w:rPr>
          <w:color w:val="auto"/>
          <w:sz w:val="24"/>
          <w:szCs w:val="24"/>
        </w:rPr>
      </w:pPr>
    </w:p>
    <w:p w:rsidR="00514130" w:rsidRPr="00792151" w:rsidRDefault="00514130" w:rsidP="00792151">
      <w:pPr>
        <w:pStyle w:val="Nadpis1"/>
        <w:ind w:left="720" w:firstLine="0"/>
        <w:rPr>
          <w:b/>
          <w:color w:val="auto"/>
          <w:sz w:val="24"/>
          <w:szCs w:val="24"/>
          <w:u w:val="single"/>
        </w:rPr>
      </w:pPr>
      <w:r w:rsidRPr="00792151">
        <w:rPr>
          <w:b/>
          <w:color w:val="auto"/>
          <w:sz w:val="24"/>
          <w:szCs w:val="24"/>
          <w:u w:val="single"/>
        </w:rPr>
        <w:t>Další vzdělávání osob s mentálním postižením:</w:t>
      </w:r>
    </w:p>
    <w:p w:rsidR="00792151" w:rsidRDefault="00792151" w:rsidP="00792151">
      <w:pPr>
        <w:pStyle w:val="Nadpis2"/>
        <w:ind w:left="720" w:firstLine="0"/>
        <w:rPr>
          <w:b/>
          <w:bCs/>
          <w:color w:val="auto"/>
          <w:sz w:val="24"/>
          <w:szCs w:val="24"/>
          <w:u w:val="single"/>
        </w:rPr>
      </w:pPr>
    </w:p>
    <w:p w:rsidR="00514130" w:rsidRPr="00685501" w:rsidRDefault="00514130" w:rsidP="006B2E23">
      <w:pPr>
        <w:pStyle w:val="Nadpis2"/>
        <w:ind w:left="720" w:firstLine="0"/>
        <w:rPr>
          <w:b/>
          <w:bCs/>
          <w:color w:val="auto"/>
          <w:sz w:val="24"/>
          <w:szCs w:val="24"/>
        </w:rPr>
      </w:pPr>
      <w:r w:rsidRPr="00792151">
        <w:rPr>
          <w:b/>
          <w:bCs/>
          <w:color w:val="auto"/>
          <w:sz w:val="24"/>
          <w:szCs w:val="24"/>
        </w:rPr>
        <w:t>Možnosti dalšího vzdělávání osob s mentálním postižením:</w:t>
      </w:r>
    </w:p>
    <w:p w:rsidR="00514130" w:rsidRPr="00792151" w:rsidRDefault="00514130" w:rsidP="00514130">
      <w:pPr>
        <w:pStyle w:val="Nadpis2"/>
        <w:numPr>
          <w:ilvl w:val="0"/>
          <w:numId w:val="1"/>
        </w:numPr>
        <w:rPr>
          <w:bCs/>
          <w:color w:val="auto"/>
          <w:sz w:val="24"/>
          <w:szCs w:val="24"/>
        </w:rPr>
      </w:pPr>
      <w:r w:rsidRPr="00792151">
        <w:rPr>
          <w:bCs/>
          <w:color w:val="auto"/>
          <w:sz w:val="24"/>
          <w:szCs w:val="24"/>
        </w:rPr>
        <w:t>Večerní školy.</w:t>
      </w:r>
    </w:p>
    <w:p w:rsidR="00514130" w:rsidRPr="00792151" w:rsidRDefault="00514130" w:rsidP="00514130">
      <w:pPr>
        <w:pStyle w:val="Nadpis2"/>
        <w:numPr>
          <w:ilvl w:val="0"/>
          <w:numId w:val="1"/>
        </w:numPr>
        <w:rPr>
          <w:bCs/>
          <w:color w:val="auto"/>
          <w:sz w:val="24"/>
          <w:szCs w:val="24"/>
        </w:rPr>
      </w:pPr>
      <w:r w:rsidRPr="00792151">
        <w:rPr>
          <w:bCs/>
          <w:color w:val="auto"/>
          <w:sz w:val="24"/>
          <w:szCs w:val="24"/>
        </w:rPr>
        <w:t>Kurzy k doplnění vzdělání.</w:t>
      </w:r>
    </w:p>
    <w:p w:rsidR="00514130" w:rsidRPr="00685501" w:rsidRDefault="00514130" w:rsidP="00792151">
      <w:pPr>
        <w:pStyle w:val="Nadpis2"/>
        <w:ind w:left="0" w:firstLine="0"/>
        <w:rPr>
          <w:color w:val="auto"/>
          <w:sz w:val="24"/>
          <w:szCs w:val="24"/>
        </w:rPr>
      </w:pPr>
    </w:p>
    <w:p w:rsidR="00514130" w:rsidRPr="00685501" w:rsidRDefault="00514130" w:rsidP="00514130">
      <w:pPr>
        <w:pStyle w:val="Nadpis2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Celoživotní vzdělávání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Vzdělávání v období dospělosti.</w:t>
      </w:r>
    </w:p>
    <w:p w:rsidR="00514130" w:rsidRPr="00685501" w:rsidRDefault="00514130" w:rsidP="00792151">
      <w:pPr>
        <w:pStyle w:val="Nadpis2"/>
        <w:ind w:left="0" w:firstLine="0"/>
        <w:jc w:val="both"/>
        <w:rPr>
          <w:color w:val="auto"/>
          <w:sz w:val="24"/>
          <w:szCs w:val="24"/>
        </w:rPr>
      </w:pPr>
    </w:p>
    <w:p w:rsidR="00514130" w:rsidRPr="00792151" w:rsidRDefault="00514130" w:rsidP="00792151">
      <w:pPr>
        <w:pStyle w:val="Nadpis1"/>
        <w:ind w:left="720" w:firstLine="0"/>
        <w:rPr>
          <w:b/>
          <w:color w:val="auto"/>
          <w:sz w:val="24"/>
          <w:szCs w:val="24"/>
          <w:u w:val="single"/>
        </w:rPr>
      </w:pPr>
      <w:r w:rsidRPr="00792151">
        <w:rPr>
          <w:b/>
          <w:color w:val="auto"/>
          <w:sz w:val="24"/>
          <w:szCs w:val="24"/>
          <w:u w:val="single"/>
        </w:rPr>
        <w:t>Večerní školy: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Pro absolventy základních škol speciálních, pro absolventy praktických škol.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Pro osoby, které neměly dříve možnost absolvovat povinnou školní docházku.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Zřizovatelem jsou často občanská sdružení (Sdružení pro pomoc mentálně postiženým).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Vznik iniciují rodiče, pracovníci v sociálních službách a další odborníci, kteří mají zájem dále osoby s mentálním postižením rozvíjet.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Výuka probíhá v prostorách školy (výjimečně Domova), v odpoledních hodinách, 2x  týdně, 2 – 3 hodiny.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Výuka se neřídí vzdělávacími programy.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  <w:u w:val="single"/>
        </w:rPr>
        <w:t>Cílem je:</w:t>
      </w:r>
      <w:r w:rsidRPr="00685501">
        <w:rPr>
          <w:b/>
          <w:bCs/>
          <w:color w:val="auto"/>
          <w:sz w:val="24"/>
          <w:szCs w:val="24"/>
        </w:rPr>
        <w:t xml:space="preserve"> </w:t>
      </w:r>
      <w:r w:rsidRPr="00685501">
        <w:rPr>
          <w:color w:val="auto"/>
          <w:sz w:val="24"/>
          <w:szCs w:val="24"/>
        </w:rPr>
        <w:t>rozvíjení komunikačních dovedností, opakování učiva, orientace v životě, čtení časopisů, knih, psaní dopisů, práce s PC, rozvoj estetického vnímání, hybnosti, popř. učení se cizím jazykům.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Hlavním smyslem je prohlubování sociálních kontaktů a smysluplné trávení volného času.</w:t>
      </w:r>
    </w:p>
    <w:p w:rsidR="00514130" w:rsidRPr="00685501" w:rsidRDefault="00514130" w:rsidP="00792151">
      <w:pPr>
        <w:pStyle w:val="Nadpis2"/>
        <w:ind w:left="0" w:firstLine="0"/>
        <w:jc w:val="both"/>
        <w:rPr>
          <w:color w:val="auto"/>
          <w:sz w:val="24"/>
          <w:szCs w:val="24"/>
        </w:rPr>
      </w:pPr>
    </w:p>
    <w:p w:rsidR="00514130" w:rsidRPr="00792151" w:rsidRDefault="00514130" w:rsidP="00792151">
      <w:pPr>
        <w:pStyle w:val="Nadpis1"/>
        <w:ind w:left="720" w:firstLine="0"/>
        <w:rPr>
          <w:b/>
          <w:color w:val="auto"/>
          <w:sz w:val="24"/>
          <w:szCs w:val="24"/>
          <w:u w:val="single"/>
        </w:rPr>
      </w:pPr>
      <w:r w:rsidRPr="00792151">
        <w:rPr>
          <w:b/>
          <w:color w:val="auto"/>
          <w:sz w:val="24"/>
          <w:szCs w:val="24"/>
          <w:u w:val="single"/>
        </w:rPr>
        <w:t>Kurzy k doplnění vzdělání:</w:t>
      </w:r>
    </w:p>
    <w:p w:rsidR="00792151" w:rsidRDefault="00792151" w:rsidP="00792151">
      <w:pPr>
        <w:pStyle w:val="Nadpis2"/>
        <w:ind w:left="720" w:firstLine="0"/>
        <w:rPr>
          <w:b/>
          <w:bCs/>
          <w:color w:val="auto"/>
          <w:sz w:val="24"/>
          <w:szCs w:val="24"/>
          <w:u w:val="single"/>
        </w:rPr>
      </w:pPr>
    </w:p>
    <w:p w:rsidR="00514130" w:rsidRPr="00685501" w:rsidRDefault="00514130" w:rsidP="00792151">
      <w:pPr>
        <w:pStyle w:val="Nadpis2"/>
        <w:ind w:left="720" w:firstLine="0"/>
        <w:rPr>
          <w:b/>
          <w:bCs/>
          <w:color w:val="auto"/>
          <w:sz w:val="24"/>
          <w:szCs w:val="24"/>
          <w:u w:val="single"/>
        </w:rPr>
      </w:pPr>
      <w:r w:rsidRPr="00685501">
        <w:rPr>
          <w:b/>
          <w:bCs/>
          <w:color w:val="auto"/>
          <w:sz w:val="24"/>
          <w:szCs w:val="24"/>
          <w:u w:val="single"/>
        </w:rPr>
        <w:t>Kurzy poskytuje:</w:t>
      </w:r>
    </w:p>
    <w:p w:rsidR="00514130" w:rsidRPr="00685501" w:rsidRDefault="00514130" w:rsidP="00792151">
      <w:pPr>
        <w:pStyle w:val="Nadpis2"/>
        <w:ind w:left="720" w:firstLine="0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Základní škola praktická.</w:t>
      </w:r>
    </w:p>
    <w:p w:rsidR="00514130" w:rsidRPr="00685501" w:rsidRDefault="00514130" w:rsidP="00792151">
      <w:pPr>
        <w:pStyle w:val="Nadpis2"/>
        <w:ind w:left="720" w:firstLine="0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Základní škola speciální.</w:t>
      </w:r>
    </w:p>
    <w:p w:rsidR="00514130" w:rsidRPr="00685501" w:rsidRDefault="00514130" w:rsidP="00514130">
      <w:pPr>
        <w:pStyle w:val="Nadpis2"/>
        <w:ind w:left="720" w:hanging="720"/>
        <w:rPr>
          <w:b/>
          <w:bCs/>
          <w:color w:val="auto"/>
          <w:sz w:val="24"/>
          <w:szCs w:val="24"/>
          <w:u w:val="single"/>
        </w:rPr>
      </w:pPr>
    </w:p>
    <w:p w:rsidR="00514130" w:rsidRPr="00685501" w:rsidRDefault="00514130" w:rsidP="00792151">
      <w:pPr>
        <w:pStyle w:val="Nadpis2"/>
        <w:ind w:left="720" w:firstLine="0"/>
        <w:rPr>
          <w:b/>
          <w:bCs/>
          <w:color w:val="auto"/>
          <w:sz w:val="24"/>
          <w:szCs w:val="24"/>
          <w:u w:val="single"/>
        </w:rPr>
      </w:pPr>
      <w:r w:rsidRPr="00685501">
        <w:rPr>
          <w:b/>
          <w:bCs/>
          <w:color w:val="auto"/>
          <w:sz w:val="24"/>
          <w:szCs w:val="24"/>
          <w:u w:val="single"/>
        </w:rPr>
        <w:t>Určeno pro: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Osoby, které započaly vzdělání, ale neměly možnost získat adekvátní vzdělání, odpovídající jejich možnostem.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Osoby, které byly dříve zbaveny povinnosti vzdělávat se.</w:t>
      </w:r>
    </w:p>
    <w:p w:rsidR="00514130" w:rsidRPr="00685501" w:rsidRDefault="00514130" w:rsidP="00514130">
      <w:pPr>
        <w:pStyle w:val="Nadpis2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Častými účastníky kurzů jsou klienti Domovů pro osoby se zdravotním postižením.</w:t>
      </w:r>
    </w:p>
    <w:p w:rsidR="00514130" w:rsidRPr="00685501" w:rsidRDefault="00514130" w:rsidP="00514130">
      <w:pPr>
        <w:pStyle w:val="Nadpis2"/>
        <w:ind w:left="720" w:hanging="720"/>
        <w:rPr>
          <w:color w:val="auto"/>
          <w:sz w:val="24"/>
          <w:szCs w:val="24"/>
        </w:rPr>
      </w:pPr>
    </w:p>
    <w:p w:rsidR="00514130" w:rsidRPr="00685501" w:rsidRDefault="00514130" w:rsidP="00514130">
      <w:pPr>
        <w:pStyle w:val="Nadpis2"/>
        <w:numPr>
          <w:ilvl w:val="0"/>
          <w:numId w:val="1"/>
        </w:numPr>
        <w:rPr>
          <w:b/>
          <w:b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>Kurzy pro získání základního vzdělání (školský zákon, § 55).</w:t>
      </w:r>
    </w:p>
    <w:p w:rsidR="00514130" w:rsidRPr="00685501" w:rsidRDefault="00514130" w:rsidP="00514130">
      <w:pPr>
        <w:pStyle w:val="Nadpis2"/>
        <w:ind w:left="720" w:hanging="720"/>
        <w:rPr>
          <w:b/>
          <w:bCs/>
          <w:color w:val="auto"/>
          <w:sz w:val="24"/>
          <w:szCs w:val="24"/>
        </w:rPr>
      </w:pPr>
    </w:p>
    <w:p w:rsidR="00514130" w:rsidRPr="00685501" w:rsidRDefault="00514130" w:rsidP="00514130">
      <w:pPr>
        <w:pStyle w:val="Nadpis2"/>
        <w:numPr>
          <w:ilvl w:val="0"/>
          <w:numId w:val="1"/>
        </w:numPr>
        <w:rPr>
          <w:b/>
          <w:b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>Kurzy k získání základů vzdělání poskytovaného základní školou speciální (vyhláška č. 73/2005, § 8).</w:t>
      </w:r>
    </w:p>
    <w:p w:rsidR="00240DAE" w:rsidRDefault="00240DAE"/>
    <w:p w:rsidR="00792151" w:rsidRPr="00CE3268" w:rsidRDefault="00792151" w:rsidP="00792151">
      <w:pPr>
        <w:pStyle w:val="Nadpis1"/>
        <w:ind w:left="720" w:firstLine="0"/>
        <w:jc w:val="center"/>
        <w:rPr>
          <w:b/>
          <w:bCs/>
          <w:color w:val="auto"/>
          <w:sz w:val="24"/>
          <w:szCs w:val="24"/>
          <w:u w:val="single"/>
        </w:rPr>
      </w:pPr>
      <w:r w:rsidRPr="00CE3268">
        <w:rPr>
          <w:b/>
          <w:bCs/>
          <w:color w:val="auto"/>
          <w:sz w:val="24"/>
          <w:szCs w:val="24"/>
          <w:u w:val="single"/>
        </w:rPr>
        <w:t>Možnosti pracovního uplatnění osob s lehkým mentálním postižením</w:t>
      </w:r>
    </w:p>
    <w:p w:rsidR="00792151" w:rsidRPr="00CE3268" w:rsidRDefault="00792151" w:rsidP="00792151">
      <w:pPr>
        <w:pStyle w:val="Nadpis2"/>
        <w:ind w:left="0" w:firstLine="0"/>
        <w:jc w:val="center"/>
        <w:rPr>
          <w:b/>
          <w:bCs/>
          <w:color w:val="auto"/>
          <w:sz w:val="24"/>
          <w:szCs w:val="24"/>
          <w:u w:val="single"/>
        </w:rPr>
      </w:pPr>
    </w:p>
    <w:p w:rsidR="00792151" w:rsidRPr="00CE3268" w:rsidRDefault="00792151" w:rsidP="00792151">
      <w:pPr>
        <w:pStyle w:val="Nadpis1"/>
        <w:ind w:left="720" w:firstLine="0"/>
        <w:rPr>
          <w:b/>
          <w:color w:val="auto"/>
          <w:sz w:val="24"/>
          <w:szCs w:val="24"/>
          <w:u w:val="single"/>
        </w:rPr>
      </w:pPr>
      <w:r w:rsidRPr="00CE3268">
        <w:rPr>
          <w:b/>
          <w:color w:val="auto"/>
          <w:sz w:val="24"/>
          <w:szCs w:val="24"/>
          <w:u w:val="single"/>
        </w:rPr>
        <w:t>Pracovní rehabilitace:</w:t>
      </w:r>
    </w:p>
    <w:p w:rsidR="00792151" w:rsidRDefault="00792151" w:rsidP="00792151">
      <w:pPr>
        <w:pStyle w:val="Nadpis2"/>
        <w:numPr>
          <w:ilvl w:val="0"/>
          <w:numId w:val="2"/>
        </w:numPr>
        <w:rPr>
          <w:color w:val="auto"/>
          <w:sz w:val="24"/>
          <w:szCs w:val="24"/>
        </w:rPr>
      </w:pPr>
      <w:r w:rsidRPr="00CE3268">
        <w:rPr>
          <w:color w:val="auto"/>
          <w:sz w:val="24"/>
          <w:szCs w:val="24"/>
        </w:rPr>
        <w:t xml:space="preserve">Zákon č.435/2004 Sb. o zaměstnanosti, </w:t>
      </w:r>
    </w:p>
    <w:p w:rsidR="00792151" w:rsidRPr="00CE3268" w:rsidRDefault="00792151" w:rsidP="00792151">
      <w:pPr>
        <w:pStyle w:val="Nadpis2"/>
        <w:numPr>
          <w:ilvl w:val="0"/>
          <w:numId w:val="2"/>
        </w:numPr>
        <w:rPr>
          <w:color w:val="auto"/>
          <w:sz w:val="24"/>
          <w:szCs w:val="24"/>
        </w:rPr>
      </w:pPr>
      <w:r w:rsidRPr="00CE3268">
        <w:rPr>
          <w:color w:val="auto"/>
          <w:sz w:val="24"/>
          <w:szCs w:val="24"/>
        </w:rPr>
        <w:t>souvislá činnost zaměřená na získání a udržení vhodného zaměstnání pro osobu se zdravotním postižením</w:t>
      </w:r>
    </w:p>
    <w:p w:rsidR="00792151" w:rsidRPr="00CE3268" w:rsidRDefault="00792151" w:rsidP="00792151">
      <w:pPr>
        <w:pStyle w:val="Nadpis2"/>
        <w:numPr>
          <w:ilvl w:val="0"/>
          <w:numId w:val="2"/>
        </w:numPr>
        <w:rPr>
          <w:color w:val="auto"/>
          <w:sz w:val="24"/>
          <w:szCs w:val="24"/>
        </w:rPr>
      </w:pPr>
      <w:r w:rsidRPr="00CE3268">
        <w:rPr>
          <w:color w:val="auto"/>
          <w:sz w:val="24"/>
          <w:szCs w:val="24"/>
        </w:rPr>
        <w:t xml:space="preserve">Zabezpečuje úřad práce </w:t>
      </w:r>
    </w:p>
    <w:p w:rsidR="00792151" w:rsidRPr="00CE3268" w:rsidRDefault="00792151" w:rsidP="00792151">
      <w:pPr>
        <w:pStyle w:val="Nadpis2"/>
        <w:numPr>
          <w:ilvl w:val="0"/>
          <w:numId w:val="2"/>
        </w:numPr>
        <w:rPr>
          <w:color w:val="auto"/>
          <w:sz w:val="24"/>
          <w:szCs w:val="24"/>
        </w:rPr>
      </w:pPr>
      <w:r w:rsidRPr="00CE3268">
        <w:rPr>
          <w:color w:val="auto"/>
          <w:sz w:val="24"/>
          <w:szCs w:val="24"/>
        </w:rPr>
        <w:t xml:space="preserve">individuální plán </w:t>
      </w:r>
    </w:p>
    <w:p w:rsidR="00792151" w:rsidRPr="00CE3268" w:rsidRDefault="00792151" w:rsidP="00792151">
      <w:pPr>
        <w:pStyle w:val="Nadpis2"/>
        <w:numPr>
          <w:ilvl w:val="0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poradenská činnost </w:t>
      </w:r>
      <w:r w:rsidRPr="00CE3268">
        <w:rPr>
          <w:color w:val="auto"/>
          <w:sz w:val="24"/>
          <w:szCs w:val="24"/>
        </w:rPr>
        <w:t xml:space="preserve">zaměřená na volbu vhodného povolání, </w:t>
      </w:r>
    </w:p>
    <w:p w:rsidR="00792151" w:rsidRPr="00CE3268" w:rsidRDefault="00792151" w:rsidP="00792151">
      <w:pPr>
        <w:pStyle w:val="Nadpis2"/>
        <w:numPr>
          <w:ilvl w:val="0"/>
          <w:numId w:val="2"/>
        </w:numPr>
        <w:rPr>
          <w:color w:val="auto"/>
          <w:sz w:val="24"/>
          <w:szCs w:val="24"/>
        </w:rPr>
      </w:pPr>
      <w:r w:rsidRPr="00CE3268">
        <w:rPr>
          <w:color w:val="auto"/>
          <w:sz w:val="24"/>
          <w:szCs w:val="24"/>
        </w:rPr>
        <w:t xml:space="preserve">teoretická a praktická přípravu pro zaměstnání (zapracování </w:t>
      </w:r>
      <w:r w:rsidRPr="00CE3268">
        <w:rPr>
          <w:color w:val="auto"/>
          <w:sz w:val="24"/>
          <w:szCs w:val="24"/>
        </w:rPr>
        <w:lastRenderedPageBreak/>
        <w:t xml:space="preserve">osoby se zdravotním postižením na vhodné pracovní místo), </w:t>
      </w:r>
    </w:p>
    <w:p w:rsidR="00792151" w:rsidRPr="00CE3268" w:rsidRDefault="00792151" w:rsidP="00792151">
      <w:pPr>
        <w:pStyle w:val="Nadpis2"/>
        <w:numPr>
          <w:ilvl w:val="0"/>
          <w:numId w:val="2"/>
        </w:numPr>
        <w:rPr>
          <w:color w:val="auto"/>
          <w:sz w:val="24"/>
          <w:szCs w:val="24"/>
        </w:rPr>
      </w:pPr>
      <w:r w:rsidRPr="00CE3268">
        <w:rPr>
          <w:color w:val="auto"/>
          <w:sz w:val="24"/>
          <w:szCs w:val="24"/>
        </w:rPr>
        <w:t>specializované rekvalifikační kurzy.</w:t>
      </w:r>
    </w:p>
    <w:p w:rsidR="00792151" w:rsidRPr="00CE3268" w:rsidRDefault="00792151" w:rsidP="00792151">
      <w:pPr>
        <w:pStyle w:val="Nadpis2"/>
        <w:numPr>
          <w:ilvl w:val="0"/>
          <w:numId w:val="2"/>
        </w:numPr>
        <w:rPr>
          <w:color w:val="auto"/>
          <w:sz w:val="24"/>
          <w:szCs w:val="24"/>
        </w:rPr>
      </w:pPr>
      <w:r w:rsidRPr="00CE3268">
        <w:rPr>
          <w:color w:val="auto"/>
          <w:sz w:val="24"/>
          <w:szCs w:val="24"/>
        </w:rPr>
        <w:t xml:space="preserve">Příprava na práci může trvat </w:t>
      </w:r>
      <w:r w:rsidRPr="00CE3268">
        <w:rPr>
          <w:b/>
          <w:bCs/>
          <w:color w:val="auto"/>
          <w:sz w:val="24"/>
          <w:szCs w:val="24"/>
        </w:rPr>
        <w:t>nejdéle 2 roky</w:t>
      </w:r>
      <w:r w:rsidRPr="00CE3268">
        <w:rPr>
          <w:color w:val="auto"/>
          <w:sz w:val="24"/>
          <w:szCs w:val="24"/>
        </w:rPr>
        <w:t xml:space="preserve"> a probíhá přímo na pracovišti zaměstnavatele individuálně uzpůsobeném zdravotnímu stavu zaměstnance s případnou pomocí osobního asistenta, na chráněných pracovních místech nebo ve vzdělávacích zařízeních. </w:t>
      </w:r>
    </w:p>
    <w:p w:rsidR="00792151" w:rsidRPr="00CE3268" w:rsidRDefault="00792151" w:rsidP="00792151">
      <w:pPr>
        <w:pStyle w:val="Nadpis2"/>
        <w:ind w:left="0" w:firstLine="0"/>
        <w:jc w:val="both"/>
        <w:rPr>
          <w:color w:val="auto"/>
          <w:sz w:val="24"/>
          <w:szCs w:val="24"/>
        </w:rPr>
      </w:pPr>
    </w:p>
    <w:p w:rsidR="00792151" w:rsidRPr="00CE3268" w:rsidRDefault="00792151" w:rsidP="00792151">
      <w:pPr>
        <w:pStyle w:val="Nadpis1"/>
        <w:ind w:left="720" w:firstLine="0"/>
        <w:rPr>
          <w:b/>
          <w:color w:val="auto"/>
          <w:sz w:val="24"/>
          <w:szCs w:val="24"/>
          <w:u w:val="single"/>
        </w:rPr>
      </w:pPr>
      <w:r w:rsidRPr="00CE3268">
        <w:rPr>
          <w:b/>
          <w:color w:val="auto"/>
          <w:sz w:val="24"/>
          <w:szCs w:val="24"/>
          <w:u w:val="single"/>
        </w:rPr>
        <w:t>Chráněné pracovní místo:</w:t>
      </w:r>
    </w:p>
    <w:p w:rsidR="00792151" w:rsidRPr="00CE3268" w:rsidRDefault="00792151" w:rsidP="00792151">
      <w:pPr>
        <w:pStyle w:val="Nadpis2"/>
        <w:numPr>
          <w:ilvl w:val="0"/>
          <w:numId w:val="2"/>
        </w:numPr>
        <w:rPr>
          <w:color w:val="auto"/>
          <w:sz w:val="24"/>
          <w:szCs w:val="24"/>
        </w:rPr>
      </w:pPr>
      <w:r w:rsidRPr="00CE3268">
        <w:rPr>
          <w:color w:val="auto"/>
          <w:sz w:val="24"/>
          <w:szCs w:val="24"/>
        </w:rPr>
        <w:t xml:space="preserve">Toto pracovní místo je vytvořeno zaměstnavatelem pro osobu se zdravotním postižením na základě písemné dohody s úřadem práce a musí být provozováno po dobu </w:t>
      </w:r>
      <w:r w:rsidRPr="00CE3268">
        <w:rPr>
          <w:b/>
          <w:bCs/>
          <w:color w:val="auto"/>
          <w:sz w:val="24"/>
          <w:szCs w:val="24"/>
        </w:rPr>
        <w:t>nejméně dvou let (třech let – novela zákona)</w:t>
      </w:r>
      <w:r w:rsidRPr="00CE3268">
        <w:rPr>
          <w:color w:val="auto"/>
          <w:sz w:val="24"/>
          <w:szCs w:val="24"/>
        </w:rPr>
        <w:t xml:space="preserve"> od data uvedeného ve sjednané písemné dohodě. </w:t>
      </w:r>
    </w:p>
    <w:p w:rsidR="00792151" w:rsidRPr="00CE3268" w:rsidRDefault="00792151" w:rsidP="00792151">
      <w:pPr>
        <w:pStyle w:val="Nadpis2"/>
        <w:ind w:left="540" w:hanging="540"/>
        <w:rPr>
          <w:color w:val="auto"/>
          <w:sz w:val="24"/>
          <w:szCs w:val="24"/>
        </w:rPr>
      </w:pPr>
    </w:p>
    <w:p w:rsidR="00792151" w:rsidRPr="00CE3268" w:rsidRDefault="00792151" w:rsidP="00792151">
      <w:pPr>
        <w:pStyle w:val="Nadpis2"/>
        <w:numPr>
          <w:ilvl w:val="0"/>
          <w:numId w:val="2"/>
        </w:numPr>
        <w:rPr>
          <w:color w:val="auto"/>
          <w:sz w:val="24"/>
          <w:szCs w:val="24"/>
        </w:rPr>
      </w:pPr>
      <w:r w:rsidRPr="00CE3268">
        <w:rPr>
          <w:color w:val="auto"/>
          <w:sz w:val="24"/>
          <w:szCs w:val="24"/>
        </w:rPr>
        <w:t>Na vytvoření takto označeného pracovního místo může zaměstnavatel požádat úřad práce o poskytnutí příspěvku (Zákon č. 435/2005 Sb., o zaměstnanosti).</w:t>
      </w:r>
    </w:p>
    <w:p w:rsidR="00792151" w:rsidRDefault="00792151" w:rsidP="00792151">
      <w:pPr>
        <w:pStyle w:val="Nadpis1"/>
        <w:ind w:left="720" w:firstLine="0"/>
        <w:rPr>
          <w:b/>
          <w:color w:val="auto"/>
          <w:sz w:val="24"/>
          <w:szCs w:val="24"/>
          <w:u w:val="single"/>
        </w:rPr>
      </w:pPr>
    </w:p>
    <w:p w:rsidR="00792151" w:rsidRPr="00CE3268" w:rsidRDefault="00792151" w:rsidP="00792151">
      <w:pPr>
        <w:pStyle w:val="Nadpis1"/>
        <w:ind w:left="720" w:firstLine="0"/>
        <w:rPr>
          <w:b/>
          <w:color w:val="auto"/>
          <w:sz w:val="24"/>
          <w:szCs w:val="24"/>
          <w:u w:val="single"/>
        </w:rPr>
      </w:pPr>
      <w:r w:rsidRPr="00CE3268">
        <w:rPr>
          <w:b/>
          <w:color w:val="auto"/>
          <w:sz w:val="24"/>
          <w:szCs w:val="24"/>
          <w:u w:val="single"/>
        </w:rPr>
        <w:t>Sociálně-terapeutická dílna:</w:t>
      </w:r>
    </w:p>
    <w:p w:rsidR="00792151" w:rsidRPr="00CE3268" w:rsidRDefault="00792151" w:rsidP="00792151">
      <w:pPr>
        <w:pStyle w:val="Nadpis2"/>
        <w:numPr>
          <w:ilvl w:val="0"/>
          <w:numId w:val="2"/>
        </w:numPr>
        <w:rPr>
          <w:color w:val="auto"/>
          <w:sz w:val="24"/>
          <w:szCs w:val="24"/>
        </w:rPr>
      </w:pPr>
      <w:r w:rsidRPr="00CE3268">
        <w:rPr>
          <w:color w:val="auto"/>
          <w:sz w:val="24"/>
          <w:szCs w:val="24"/>
        </w:rPr>
        <w:t xml:space="preserve">ambulantní sociální služba vymezené § 67 Zákona o sociálních službách č. 108/2006 Sb. </w:t>
      </w:r>
    </w:p>
    <w:p w:rsidR="00792151" w:rsidRPr="00CE3268" w:rsidRDefault="00792151" w:rsidP="00792151">
      <w:pPr>
        <w:pStyle w:val="Nadpis2"/>
        <w:ind w:left="540" w:hanging="540"/>
        <w:rPr>
          <w:color w:val="auto"/>
          <w:sz w:val="24"/>
          <w:szCs w:val="24"/>
        </w:rPr>
      </w:pPr>
    </w:p>
    <w:p w:rsidR="00792151" w:rsidRPr="00CE3268" w:rsidRDefault="00792151" w:rsidP="00792151">
      <w:pPr>
        <w:pStyle w:val="Nadpis2"/>
        <w:numPr>
          <w:ilvl w:val="0"/>
          <w:numId w:val="2"/>
        </w:numPr>
        <w:rPr>
          <w:color w:val="auto"/>
          <w:sz w:val="24"/>
          <w:szCs w:val="24"/>
        </w:rPr>
      </w:pPr>
      <w:r w:rsidRPr="00CE3268">
        <w:rPr>
          <w:color w:val="auto"/>
          <w:sz w:val="24"/>
          <w:szCs w:val="24"/>
        </w:rPr>
        <w:t xml:space="preserve">poskytovaná osobám se sníženou soběstačností z důvodu zdravotního postižení, které nejsou z tohoto důvodu </w:t>
      </w:r>
      <w:proofErr w:type="spellStart"/>
      <w:r w:rsidRPr="00CE3268">
        <w:rPr>
          <w:color w:val="auto"/>
          <w:sz w:val="24"/>
          <w:szCs w:val="24"/>
        </w:rPr>
        <w:t>umístitelné</w:t>
      </w:r>
      <w:proofErr w:type="spellEnd"/>
      <w:r w:rsidRPr="00CE3268">
        <w:rPr>
          <w:color w:val="auto"/>
          <w:sz w:val="24"/>
          <w:szCs w:val="24"/>
        </w:rPr>
        <w:t xml:space="preserve"> na otevřeném ani chráněném trhu práce. </w:t>
      </w:r>
    </w:p>
    <w:p w:rsidR="00792151" w:rsidRPr="00CE3268" w:rsidRDefault="00792151" w:rsidP="00792151">
      <w:pPr>
        <w:pStyle w:val="Nadpis2"/>
        <w:ind w:left="540" w:hanging="540"/>
        <w:rPr>
          <w:color w:val="auto"/>
          <w:sz w:val="24"/>
          <w:szCs w:val="24"/>
        </w:rPr>
      </w:pPr>
    </w:p>
    <w:p w:rsidR="00792151" w:rsidRPr="00CE3268" w:rsidRDefault="00792151" w:rsidP="00792151">
      <w:pPr>
        <w:pStyle w:val="Nadpis2"/>
        <w:numPr>
          <w:ilvl w:val="0"/>
          <w:numId w:val="2"/>
        </w:numPr>
        <w:rPr>
          <w:color w:val="auto"/>
          <w:sz w:val="24"/>
          <w:szCs w:val="24"/>
        </w:rPr>
      </w:pPr>
      <w:r w:rsidRPr="00CE3268">
        <w:rPr>
          <w:color w:val="auto"/>
          <w:sz w:val="24"/>
          <w:szCs w:val="24"/>
        </w:rPr>
        <w:t xml:space="preserve">účelem je dlouhodobá a pravidelná podpora zdokonalování pracovních návyků a dovedností prostřednictvím sociálně pracovní terapie. </w:t>
      </w:r>
    </w:p>
    <w:p w:rsidR="00792151" w:rsidRPr="00CE3268" w:rsidRDefault="00792151" w:rsidP="00792151">
      <w:pPr>
        <w:pStyle w:val="Nadpis2"/>
        <w:ind w:left="540" w:hanging="540"/>
        <w:rPr>
          <w:color w:val="auto"/>
          <w:sz w:val="24"/>
          <w:szCs w:val="24"/>
        </w:rPr>
      </w:pPr>
    </w:p>
    <w:p w:rsidR="00792151" w:rsidRPr="00CE3268" w:rsidRDefault="00792151" w:rsidP="00792151">
      <w:pPr>
        <w:pStyle w:val="Nadpis2"/>
        <w:numPr>
          <w:ilvl w:val="0"/>
          <w:numId w:val="2"/>
        </w:numPr>
        <w:rPr>
          <w:color w:val="auto"/>
          <w:sz w:val="24"/>
          <w:szCs w:val="24"/>
        </w:rPr>
      </w:pPr>
      <w:r w:rsidRPr="00CE3268">
        <w:rPr>
          <w:color w:val="auto"/>
          <w:sz w:val="24"/>
          <w:szCs w:val="24"/>
        </w:rPr>
        <w:t xml:space="preserve">Služba může být poskytována registrovaným poskytovatelem </w:t>
      </w:r>
      <w:r w:rsidRPr="00CE3268">
        <w:rPr>
          <w:color w:val="auto"/>
          <w:sz w:val="24"/>
          <w:szCs w:val="24"/>
        </w:rPr>
        <w:lastRenderedPageBreak/>
        <w:t>sociální služby na základě uzavřené smlouvy o poskytování sociální služby.</w:t>
      </w:r>
    </w:p>
    <w:p w:rsidR="00792151" w:rsidRPr="00CE3268" w:rsidRDefault="00792151" w:rsidP="00792151">
      <w:pPr>
        <w:pStyle w:val="Nadpis2"/>
        <w:ind w:left="0" w:firstLine="0"/>
        <w:jc w:val="both"/>
        <w:rPr>
          <w:color w:val="auto"/>
          <w:sz w:val="24"/>
          <w:szCs w:val="24"/>
        </w:rPr>
      </w:pPr>
    </w:p>
    <w:p w:rsidR="00792151" w:rsidRPr="00CE3268" w:rsidRDefault="00792151" w:rsidP="00792151">
      <w:pPr>
        <w:pStyle w:val="Nadpis1"/>
        <w:ind w:left="720" w:firstLine="0"/>
        <w:rPr>
          <w:b/>
          <w:color w:val="auto"/>
          <w:sz w:val="24"/>
          <w:szCs w:val="24"/>
          <w:u w:val="single"/>
        </w:rPr>
      </w:pPr>
      <w:r w:rsidRPr="00CE3268">
        <w:rPr>
          <w:b/>
          <w:color w:val="auto"/>
          <w:sz w:val="24"/>
          <w:szCs w:val="24"/>
          <w:u w:val="single"/>
        </w:rPr>
        <w:t>Tranzitní program:</w:t>
      </w:r>
    </w:p>
    <w:p w:rsidR="00792151" w:rsidRPr="00CE3268" w:rsidRDefault="00792151" w:rsidP="00792151">
      <w:pPr>
        <w:pStyle w:val="Nadpis2"/>
        <w:numPr>
          <w:ilvl w:val="0"/>
          <w:numId w:val="2"/>
        </w:numPr>
        <w:rPr>
          <w:color w:val="auto"/>
          <w:sz w:val="24"/>
          <w:szCs w:val="24"/>
        </w:rPr>
      </w:pPr>
      <w:r w:rsidRPr="00CE3268">
        <w:rPr>
          <w:color w:val="auto"/>
          <w:sz w:val="24"/>
          <w:szCs w:val="24"/>
        </w:rPr>
        <w:t>systém přípravy a podpory studentů speciálních škol v jejich přechodu ze školy do dalšího života, v oblastech zaměstnání, trávení volného času, soběstačnosti v běžných denních činnostech, bydlení, mezilidských vztahů a osobního rozvoje.</w:t>
      </w:r>
    </w:p>
    <w:p w:rsidR="00792151" w:rsidRPr="00CE3268" w:rsidRDefault="00792151" w:rsidP="00792151">
      <w:pPr>
        <w:pStyle w:val="Nadpis2"/>
        <w:ind w:left="0" w:firstLine="0"/>
        <w:rPr>
          <w:color w:val="auto"/>
          <w:sz w:val="24"/>
          <w:szCs w:val="24"/>
        </w:rPr>
      </w:pPr>
    </w:p>
    <w:p w:rsidR="00792151" w:rsidRPr="00CE3268" w:rsidRDefault="00792151" w:rsidP="00792151">
      <w:pPr>
        <w:pStyle w:val="Nadpis2"/>
        <w:numPr>
          <w:ilvl w:val="0"/>
          <w:numId w:val="2"/>
        </w:numPr>
        <w:rPr>
          <w:color w:val="auto"/>
          <w:sz w:val="24"/>
          <w:szCs w:val="24"/>
        </w:rPr>
      </w:pPr>
      <w:r w:rsidRPr="00CE3268">
        <w:rPr>
          <w:color w:val="auto"/>
          <w:sz w:val="24"/>
          <w:szCs w:val="24"/>
        </w:rPr>
        <w:t xml:space="preserve">Každý účastník Tranzitního programu chodí v průběhu školního roku 2x týdně na individuální praxi, která je zvolena na základě jeho dovedností a schopností. Na pracovišti doprovází žáka pracovní asistent, který mu pomáhá zvládat pracovní požadavky a začlenit se do prostředí. </w:t>
      </w:r>
    </w:p>
    <w:p w:rsidR="00792151" w:rsidRPr="00CE3268" w:rsidRDefault="00792151" w:rsidP="00792151">
      <w:pPr>
        <w:pStyle w:val="Nadpis2"/>
        <w:ind w:left="540" w:hanging="540"/>
        <w:rPr>
          <w:color w:val="auto"/>
          <w:sz w:val="24"/>
          <w:szCs w:val="24"/>
        </w:rPr>
      </w:pPr>
    </w:p>
    <w:p w:rsidR="00792151" w:rsidRPr="00E01754" w:rsidRDefault="00792151" w:rsidP="00792151">
      <w:pPr>
        <w:pStyle w:val="Nadpis2"/>
        <w:numPr>
          <w:ilvl w:val="0"/>
          <w:numId w:val="2"/>
        </w:numPr>
        <w:rPr>
          <w:color w:val="auto"/>
          <w:sz w:val="24"/>
          <w:szCs w:val="24"/>
        </w:rPr>
      </w:pPr>
      <w:r w:rsidRPr="00CE3268">
        <w:rPr>
          <w:color w:val="auto"/>
          <w:sz w:val="24"/>
          <w:szCs w:val="24"/>
        </w:rPr>
        <w:t xml:space="preserve">Cílem Tranzitního programu je vytvoření pracovních návyků a získání představy o možnostech pracovat po ukončení školní docházky na otevřeném trhu práce. </w:t>
      </w:r>
    </w:p>
    <w:p w:rsidR="00792151" w:rsidRPr="00CE3268" w:rsidRDefault="00792151" w:rsidP="00792151">
      <w:pPr>
        <w:pStyle w:val="Nadpis2"/>
        <w:ind w:left="540" w:hanging="540"/>
        <w:jc w:val="both"/>
        <w:rPr>
          <w:color w:val="auto"/>
          <w:sz w:val="24"/>
          <w:szCs w:val="24"/>
        </w:rPr>
      </w:pPr>
    </w:p>
    <w:p w:rsidR="00792151" w:rsidRPr="00E01754" w:rsidRDefault="00792151" w:rsidP="00792151">
      <w:pPr>
        <w:pStyle w:val="Nadpis1"/>
        <w:ind w:left="720" w:firstLine="0"/>
        <w:rPr>
          <w:b/>
          <w:color w:val="auto"/>
          <w:sz w:val="24"/>
          <w:szCs w:val="24"/>
          <w:u w:val="single"/>
        </w:rPr>
      </w:pPr>
      <w:r w:rsidRPr="00E01754">
        <w:rPr>
          <w:b/>
          <w:color w:val="auto"/>
          <w:sz w:val="24"/>
          <w:szCs w:val="24"/>
          <w:u w:val="single"/>
        </w:rPr>
        <w:t>Podporované zaměstnávání:</w:t>
      </w:r>
    </w:p>
    <w:p w:rsidR="00792151" w:rsidRPr="00CE3268" w:rsidRDefault="00792151" w:rsidP="00792151">
      <w:pPr>
        <w:pStyle w:val="Nadpis2"/>
        <w:numPr>
          <w:ilvl w:val="0"/>
          <w:numId w:val="2"/>
        </w:numPr>
        <w:rPr>
          <w:color w:val="auto"/>
          <w:sz w:val="24"/>
          <w:szCs w:val="24"/>
        </w:rPr>
      </w:pPr>
      <w:r w:rsidRPr="00CE3268">
        <w:rPr>
          <w:color w:val="auto"/>
          <w:sz w:val="24"/>
          <w:szCs w:val="24"/>
        </w:rPr>
        <w:t>komplex služeb, jehož cílem je poskytnout člověku s postižením takovou podporu, aby si našel a udržel místo na otevřeném trhu práce</w:t>
      </w:r>
    </w:p>
    <w:p w:rsidR="00792151" w:rsidRPr="00CE3268" w:rsidRDefault="00792151" w:rsidP="00792151">
      <w:pPr>
        <w:pStyle w:val="Nadpis2"/>
        <w:ind w:left="540" w:hanging="540"/>
        <w:rPr>
          <w:color w:val="auto"/>
          <w:sz w:val="24"/>
          <w:szCs w:val="24"/>
        </w:rPr>
      </w:pPr>
    </w:p>
    <w:p w:rsidR="00792151" w:rsidRPr="00CE3268" w:rsidRDefault="00792151" w:rsidP="00792151">
      <w:pPr>
        <w:pStyle w:val="Nadpis2"/>
        <w:numPr>
          <w:ilvl w:val="0"/>
          <w:numId w:val="2"/>
        </w:numPr>
        <w:rPr>
          <w:color w:val="auto"/>
          <w:sz w:val="24"/>
          <w:szCs w:val="24"/>
        </w:rPr>
      </w:pPr>
      <w:r w:rsidRPr="00CE3268">
        <w:rPr>
          <w:color w:val="auto"/>
          <w:sz w:val="24"/>
          <w:szCs w:val="24"/>
        </w:rPr>
        <w:t>na základě stávajících možností zájemce se hledá vhodné pracovní místo a trénink dovedností probíhá až po nástupu do práce přímo na pracovišti</w:t>
      </w:r>
    </w:p>
    <w:p w:rsidR="00792151" w:rsidRPr="00CE3268" w:rsidRDefault="00792151" w:rsidP="00792151">
      <w:pPr>
        <w:pStyle w:val="Nadpis2"/>
        <w:ind w:left="540" w:hanging="540"/>
        <w:rPr>
          <w:color w:val="auto"/>
          <w:sz w:val="24"/>
          <w:szCs w:val="24"/>
        </w:rPr>
      </w:pPr>
    </w:p>
    <w:p w:rsidR="00792151" w:rsidRPr="00CE3268" w:rsidRDefault="00792151" w:rsidP="00792151">
      <w:pPr>
        <w:pStyle w:val="Nadpis2"/>
        <w:numPr>
          <w:ilvl w:val="0"/>
          <w:numId w:val="2"/>
        </w:numPr>
        <w:rPr>
          <w:b/>
          <w:bCs/>
          <w:color w:val="auto"/>
          <w:sz w:val="24"/>
          <w:szCs w:val="24"/>
          <w:u w:val="single"/>
        </w:rPr>
      </w:pPr>
      <w:r w:rsidRPr="00CE3268">
        <w:rPr>
          <w:color w:val="auto"/>
          <w:sz w:val="24"/>
          <w:szCs w:val="24"/>
        </w:rPr>
        <w:t xml:space="preserve">Toto zaměstnávání představuje systém podpory lidí s mentálním postižením při uplatnění se v běžném pracovním prostředí. Podpora je poskytována jedinci se zdravotním postižením, tak i jeho zaměstnavateli. Smysl podporovaného </w:t>
      </w:r>
      <w:r w:rsidRPr="00CE3268">
        <w:rPr>
          <w:color w:val="auto"/>
          <w:sz w:val="24"/>
          <w:szCs w:val="24"/>
        </w:rPr>
        <w:lastRenderedPageBreak/>
        <w:t xml:space="preserve">zaměstnávání spočívá v poskytnutí podpory lidem s postižením, aby si našli a udrželi pracovní místo na otevřeném trhu práce. </w:t>
      </w:r>
    </w:p>
    <w:p w:rsidR="00792151" w:rsidRPr="00CE3268" w:rsidRDefault="00792151" w:rsidP="00792151">
      <w:pPr>
        <w:pStyle w:val="Nadpis2"/>
        <w:ind w:left="720" w:hanging="720"/>
        <w:rPr>
          <w:b/>
          <w:bCs/>
          <w:color w:val="auto"/>
          <w:sz w:val="24"/>
          <w:szCs w:val="24"/>
          <w:u w:val="single"/>
        </w:rPr>
      </w:pPr>
    </w:p>
    <w:p w:rsidR="00792151" w:rsidRPr="00CE3268" w:rsidRDefault="00792151" w:rsidP="00792151">
      <w:pPr>
        <w:pStyle w:val="Nadpis2"/>
        <w:ind w:left="540" w:hanging="540"/>
        <w:jc w:val="both"/>
        <w:rPr>
          <w:b/>
          <w:bCs/>
          <w:color w:val="auto"/>
          <w:sz w:val="24"/>
          <w:szCs w:val="24"/>
        </w:rPr>
      </w:pPr>
    </w:p>
    <w:p w:rsidR="00792151" w:rsidRPr="00CE3268" w:rsidRDefault="00792151" w:rsidP="00792151">
      <w:pPr>
        <w:pStyle w:val="Nadpis2"/>
        <w:ind w:left="540" w:hanging="540"/>
        <w:jc w:val="both"/>
        <w:rPr>
          <w:color w:val="auto"/>
          <w:sz w:val="24"/>
          <w:szCs w:val="24"/>
        </w:rPr>
      </w:pPr>
    </w:p>
    <w:p w:rsidR="00792151" w:rsidRDefault="00792151"/>
    <w:sectPr w:rsidR="00792151" w:rsidSect="00792151">
      <w:footerReference w:type="default" r:id="rId7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57" w:rsidRDefault="00060657" w:rsidP="006B2E23">
      <w:pPr>
        <w:spacing w:after="0" w:line="240" w:lineRule="auto"/>
      </w:pPr>
      <w:r>
        <w:separator/>
      </w:r>
    </w:p>
  </w:endnote>
  <w:endnote w:type="continuationSeparator" w:id="0">
    <w:p w:rsidR="00060657" w:rsidRDefault="00060657" w:rsidP="006B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0714"/>
      <w:docPartObj>
        <w:docPartGallery w:val="Page Numbers (Bottom of Page)"/>
        <w:docPartUnique/>
      </w:docPartObj>
    </w:sdtPr>
    <w:sdtContent>
      <w:p w:rsidR="006B2E23" w:rsidRDefault="006B2E23">
        <w:pPr>
          <w:pStyle w:val="Zpat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B2E23" w:rsidRDefault="006B2E2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57" w:rsidRDefault="00060657" w:rsidP="006B2E23">
      <w:pPr>
        <w:spacing w:after="0" w:line="240" w:lineRule="auto"/>
      </w:pPr>
      <w:r>
        <w:separator/>
      </w:r>
    </w:p>
  </w:footnote>
  <w:footnote w:type="continuationSeparator" w:id="0">
    <w:p w:rsidR="00060657" w:rsidRDefault="00060657" w:rsidP="006B2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E46CF"/>
    <w:multiLevelType w:val="hybridMultilevel"/>
    <w:tmpl w:val="6A361FE2"/>
    <w:lvl w:ilvl="0" w:tplc="1B90B80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A1604"/>
    <w:multiLevelType w:val="hybridMultilevel"/>
    <w:tmpl w:val="74EE4644"/>
    <w:lvl w:ilvl="0" w:tplc="BBEAA0C2">
      <w:numFmt w:val="bullet"/>
      <w:lvlText w:val="•"/>
      <w:lvlJc w:val="left"/>
      <w:pPr>
        <w:ind w:left="720" w:hanging="360"/>
      </w:pPr>
      <w:rPr>
        <w:rFonts w:ascii="Arial" w:hAnsi="Arial" w:hint="default"/>
        <w:sz w:val="27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130"/>
    <w:rsid w:val="00060657"/>
    <w:rsid w:val="00240DAE"/>
    <w:rsid w:val="00514130"/>
    <w:rsid w:val="006B2E23"/>
    <w:rsid w:val="0079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DAE"/>
  </w:style>
  <w:style w:type="paragraph" w:styleId="Nadpis1">
    <w:name w:val="heading 1"/>
    <w:basedOn w:val="Normln"/>
    <w:next w:val="Normln"/>
    <w:link w:val="Nadpis1Char"/>
    <w:uiPriority w:val="9"/>
    <w:qFormat/>
    <w:rsid w:val="00514130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sz w:val="56"/>
      <w:szCs w:val="56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14130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eastAsia="Times New Roman" w:hAnsi="Times New Roman" w:cs="Times New Roman"/>
      <w:color w:val="000000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4130"/>
    <w:rPr>
      <w:rFonts w:ascii="Times New Roman" w:eastAsia="Times New Roman" w:hAnsi="Times New Roman" w:cs="Times New Roman"/>
      <w:color w:val="000000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14130"/>
    <w:rPr>
      <w:rFonts w:ascii="Times New Roman" w:eastAsia="Times New Roman" w:hAnsi="Times New Roman" w:cs="Times New Roman"/>
      <w:color w:val="000000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B2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2E23"/>
  </w:style>
  <w:style w:type="paragraph" w:styleId="Zpat">
    <w:name w:val="footer"/>
    <w:basedOn w:val="Normln"/>
    <w:link w:val="ZpatChar"/>
    <w:uiPriority w:val="99"/>
    <w:unhideWhenUsed/>
    <w:rsid w:val="006B2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4923</Characters>
  <Application>Microsoft Office Word</Application>
  <DocSecurity>0</DocSecurity>
  <Lines>41</Lines>
  <Paragraphs>11</Paragraphs>
  <ScaleCrop>false</ScaleCrop>
  <Company>Pedagogicka fakulta MU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</dc:creator>
  <cp:lastModifiedBy>Chaloupkova</cp:lastModifiedBy>
  <cp:revision>3</cp:revision>
  <dcterms:created xsi:type="dcterms:W3CDTF">2014-12-03T14:43:00Z</dcterms:created>
  <dcterms:modified xsi:type="dcterms:W3CDTF">2014-12-03T14:53:00Z</dcterms:modified>
</cp:coreProperties>
</file>