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B5" w:rsidRDefault="00DE46B5" w:rsidP="00E216D7">
      <w:pPr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90.15pt;margin-top:-51.65pt;width:633.7pt;height:846.4pt;z-index:-251661312;visibility:visible">
            <v:imagedata r:id="rId6" o:title="" cropleft="22951f" cropright="2487f"/>
          </v:shape>
        </w:pict>
      </w:r>
    </w:p>
    <w:p w:rsidR="00DE46B5" w:rsidRPr="00CD2DF2" w:rsidRDefault="00DE46B5" w:rsidP="00CD2DF2">
      <w:pPr>
        <w:spacing w:after="0" w:line="360" w:lineRule="auto"/>
        <w:jc w:val="center"/>
        <w:rPr>
          <w:b/>
          <w:sz w:val="28"/>
          <w:szCs w:val="28"/>
        </w:rPr>
      </w:pPr>
      <w:r w:rsidRPr="00CD2DF2">
        <w:rPr>
          <w:rFonts w:ascii="Myriad Pro" w:hAnsi="Myriad Pro"/>
          <w:noProof/>
          <w:sz w:val="28"/>
          <w:szCs w:val="28"/>
          <w:lang w:eastAsia="cs-CZ"/>
        </w:rPr>
        <w:t> </w:t>
      </w:r>
      <w:r w:rsidRPr="00CD2DF2">
        <w:rPr>
          <w:rFonts w:ascii="Myriad Pro" w:hAnsi="Myriad Pro"/>
          <w:b/>
          <w:noProof/>
          <w:sz w:val="28"/>
          <w:szCs w:val="28"/>
          <w:lang w:eastAsia="cs-CZ"/>
        </w:rPr>
        <w:t xml:space="preserve"> </w:t>
      </w:r>
      <w:r w:rsidRPr="00CD2DF2">
        <w:rPr>
          <w:b/>
          <w:sz w:val="28"/>
          <w:szCs w:val="28"/>
        </w:rPr>
        <w:t xml:space="preserve">Rodilí mluvčí do škol – zvyšování jazykové vybavenosti žáků základních škol pomocí rodilých mluvčích a zapojením škol </w:t>
      </w:r>
    </w:p>
    <w:p w:rsidR="00DE46B5" w:rsidRPr="00CD2DF2" w:rsidRDefault="00DE46B5" w:rsidP="00CD2DF2">
      <w:pPr>
        <w:spacing w:after="0" w:line="360" w:lineRule="auto"/>
        <w:jc w:val="center"/>
        <w:rPr>
          <w:b/>
          <w:sz w:val="28"/>
          <w:szCs w:val="28"/>
        </w:rPr>
      </w:pPr>
      <w:r w:rsidRPr="00CD2DF2">
        <w:rPr>
          <w:b/>
          <w:sz w:val="28"/>
          <w:szCs w:val="28"/>
        </w:rPr>
        <w:t>do mezinárodních projektů</w:t>
      </w:r>
    </w:p>
    <w:p w:rsidR="00DE46B5" w:rsidRPr="00CD2DF2" w:rsidRDefault="00DE46B5" w:rsidP="00CD2DF2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:rsidR="00DE46B5" w:rsidRPr="00CD2DF2" w:rsidRDefault="00DE46B5" w:rsidP="00CD2DF2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:rsidR="00DE46B5" w:rsidRPr="00CD2DF2" w:rsidRDefault="00DE46B5" w:rsidP="00CD2DF2">
      <w:pPr>
        <w:spacing w:after="0" w:line="360" w:lineRule="auto"/>
        <w:rPr>
          <w:sz w:val="28"/>
          <w:szCs w:val="28"/>
        </w:rPr>
      </w:pPr>
      <w:r w:rsidRPr="00CD2DF2">
        <w:rPr>
          <w:sz w:val="28"/>
          <w:szCs w:val="28"/>
        </w:rPr>
        <w:t xml:space="preserve">Operační program: </w:t>
      </w:r>
      <w:r w:rsidRPr="00CD2DF2">
        <w:rPr>
          <w:sz w:val="28"/>
          <w:szCs w:val="28"/>
        </w:rPr>
        <w:tab/>
      </w:r>
      <w:r w:rsidRPr="00CD2DF2">
        <w:rPr>
          <w:sz w:val="28"/>
          <w:szCs w:val="28"/>
        </w:rPr>
        <w:tab/>
      </w:r>
      <w:r w:rsidRPr="00CD2DF2">
        <w:rPr>
          <w:b/>
          <w:sz w:val="28"/>
          <w:szCs w:val="28"/>
        </w:rPr>
        <w:t>Vzdělávání pro konkurenceschopnost</w:t>
      </w:r>
    </w:p>
    <w:p w:rsidR="00DE46B5" w:rsidRPr="00CD2DF2" w:rsidRDefault="00DE46B5" w:rsidP="00CD2DF2">
      <w:pPr>
        <w:spacing w:after="0" w:line="360" w:lineRule="auto"/>
        <w:rPr>
          <w:sz w:val="28"/>
          <w:szCs w:val="28"/>
        </w:rPr>
      </w:pPr>
      <w:r w:rsidRPr="00CD2DF2">
        <w:rPr>
          <w:sz w:val="28"/>
          <w:szCs w:val="28"/>
        </w:rPr>
        <w:t>Oblast podpory 1.1:</w:t>
      </w:r>
      <w:r w:rsidRPr="00CD2DF2">
        <w:rPr>
          <w:sz w:val="28"/>
          <w:szCs w:val="28"/>
        </w:rPr>
        <w:tab/>
      </w:r>
      <w:r w:rsidRPr="00CD2DF2">
        <w:rPr>
          <w:sz w:val="28"/>
          <w:szCs w:val="28"/>
        </w:rPr>
        <w:tab/>
        <w:t>Zvyšování kvality ve vzdělávání</w:t>
      </w:r>
    </w:p>
    <w:p w:rsidR="00DE46B5" w:rsidRPr="00CD2DF2" w:rsidRDefault="00DE46B5" w:rsidP="00CD2DF2">
      <w:pPr>
        <w:spacing w:after="0" w:line="360" w:lineRule="auto"/>
        <w:ind w:left="3540" w:hanging="3540"/>
        <w:rPr>
          <w:sz w:val="28"/>
          <w:szCs w:val="28"/>
        </w:rPr>
      </w:pPr>
      <w:r w:rsidRPr="00CD2DF2">
        <w:rPr>
          <w:sz w:val="28"/>
          <w:szCs w:val="28"/>
        </w:rPr>
        <w:t>Příjemce podpory:</w:t>
      </w:r>
      <w:r w:rsidRPr="00CD2DF2">
        <w:rPr>
          <w:sz w:val="28"/>
          <w:szCs w:val="28"/>
        </w:rPr>
        <w:tab/>
        <w:t>Gymnázium, základní škola a mateřská škola Hello s.r.o.</w:t>
      </w:r>
    </w:p>
    <w:p w:rsidR="00DE46B5" w:rsidRPr="00CD2DF2" w:rsidRDefault="00DE46B5" w:rsidP="00CD2DF2">
      <w:pPr>
        <w:spacing w:after="0" w:line="360" w:lineRule="auto"/>
        <w:rPr>
          <w:rFonts w:ascii="Myriad Pro" w:hAnsi="Myriad Pro"/>
          <w:b/>
          <w:noProof/>
          <w:sz w:val="28"/>
          <w:szCs w:val="28"/>
          <w:lang w:eastAsia="cs-CZ"/>
        </w:rPr>
      </w:pPr>
      <w:r w:rsidRPr="00CD2DF2">
        <w:rPr>
          <w:sz w:val="28"/>
          <w:szCs w:val="28"/>
        </w:rPr>
        <w:t>Číslo projektu:</w:t>
      </w:r>
      <w:r w:rsidRPr="00CD2DF2">
        <w:rPr>
          <w:sz w:val="28"/>
          <w:szCs w:val="28"/>
        </w:rPr>
        <w:tab/>
      </w:r>
      <w:r w:rsidRPr="00CD2DF2">
        <w:rPr>
          <w:sz w:val="28"/>
          <w:szCs w:val="28"/>
        </w:rPr>
        <w:tab/>
      </w:r>
      <w:r w:rsidRPr="00CD2DF2">
        <w:rPr>
          <w:sz w:val="28"/>
          <w:szCs w:val="28"/>
        </w:rPr>
        <w:tab/>
        <w:t>CZ.1.07/1.1.00/55.0002</w:t>
      </w:r>
      <w:r w:rsidRPr="00CD2DF2">
        <w:rPr>
          <w:rFonts w:ascii="Myriad Pro" w:hAnsi="Myriad Pro"/>
          <w:b/>
          <w:noProof/>
          <w:sz w:val="28"/>
          <w:szCs w:val="28"/>
          <w:lang w:eastAsia="cs-CZ"/>
        </w:rPr>
        <w:t xml:space="preserve"> </w:t>
      </w:r>
    </w:p>
    <w:p w:rsidR="00DE46B5" w:rsidRDefault="00DE46B5" w:rsidP="00CD2DF2">
      <w:pPr>
        <w:spacing w:after="0" w:line="360" w:lineRule="auto"/>
        <w:rPr>
          <w:rFonts w:ascii="Myriad Pro" w:hAnsi="Myriad Pro"/>
          <w:b/>
          <w:noProof/>
          <w:sz w:val="40"/>
          <w:szCs w:val="40"/>
          <w:lang w:eastAsia="cs-CZ"/>
        </w:rPr>
      </w:pPr>
    </w:p>
    <w:p w:rsidR="00DE46B5" w:rsidRDefault="00DE46B5" w:rsidP="00CD2DF2">
      <w:pPr>
        <w:spacing w:after="0" w:line="360" w:lineRule="auto"/>
        <w:rPr>
          <w:rFonts w:ascii="Myriad Pro" w:hAnsi="Myriad Pro"/>
          <w:b/>
          <w:noProof/>
          <w:sz w:val="40"/>
          <w:szCs w:val="40"/>
          <w:lang w:eastAsia="cs-CZ"/>
        </w:rPr>
      </w:pPr>
    </w:p>
    <w:p w:rsidR="00DE46B5" w:rsidRPr="00CD2DF2" w:rsidRDefault="00DE46B5" w:rsidP="00CD2DF2">
      <w:pPr>
        <w:spacing w:after="0" w:line="360" w:lineRule="auto"/>
        <w:rPr>
          <w:sz w:val="60"/>
          <w:szCs w:val="60"/>
        </w:rPr>
      </w:pPr>
      <w:r w:rsidRPr="00CD2DF2">
        <w:rPr>
          <w:rFonts w:ascii="Myriad Pro CE" w:hAnsi="Myriad Pro CE"/>
          <w:b/>
          <w:noProof/>
          <w:sz w:val="60"/>
          <w:szCs w:val="60"/>
          <w:lang w:eastAsia="cs-CZ"/>
        </w:rPr>
        <w:t>Pomůcka CLIL pro žáky 2. stupně</w:t>
      </w:r>
    </w:p>
    <w:p w:rsidR="00DE46B5" w:rsidRPr="0076092B" w:rsidRDefault="00DE46B5" w:rsidP="002B3A8D">
      <w:pPr>
        <w:rPr>
          <w:rFonts w:ascii="Myriad Pro" w:hAnsi="Myriad Pro"/>
          <w:noProof/>
          <w:sz w:val="24"/>
          <w:szCs w:val="24"/>
          <w:lang w:eastAsia="cs-CZ"/>
        </w:rPr>
      </w:pPr>
      <w:r>
        <w:rPr>
          <w:rFonts w:ascii="Myriad Pro" w:hAnsi="Myriad Pro"/>
          <w:noProof/>
          <w:sz w:val="24"/>
          <w:szCs w:val="24"/>
          <w:lang w:eastAsia="cs-CZ"/>
        </w:rPr>
        <w:t xml:space="preserve"> </w:t>
      </w:r>
    </w:p>
    <w:p w:rsidR="00DE46B5" w:rsidRDefault="00DE46B5" w:rsidP="002B3A8D">
      <w:pPr>
        <w:rPr>
          <w:noProof/>
          <w:lang w:eastAsia="cs-CZ"/>
        </w:rPr>
      </w:pPr>
    </w:p>
    <w:p w:rsidR="00DE46B5" w:rsidRDefault="00DE46B5">
      <w:r>
        <w:br w:type="page"/>
      </w:r>
    </w:p>
    <w:p w:rsidR="00DE46B5" w:rsidRDefault="00DE46B5">
      <w:r>
        <w:rPr>
          <w:noProof/>
          <w:lang w:eastAsia="cs-CZ"/>
        </w:rPr>
        <w:pict>
          <v:shape id="Obrázek 4" o:spid="_x0000_s1027" type="#_x0000_t75" alt="cernobily_logolink.jpg" style="position:absolute;margin-left:-.6pt;margin-top:573pt;width:453.6pt;height:99pt;z-index:251656192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3"/>
      </w:tblGrid>
      <w:tr w:rsidR="00DE46B5" w:rsidTr="006850BC">
        <w:trPr>
          <w:trHeight w:val="782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6850BC">
            <w:pPr>
              <w:rPr>
                <w:rStyle w:val="Strong"/>
                <w:rFonts w:ascii="Tahoma" w:hAnsi="Tahoma" w:cs="Tahoma"/>
                <w:bCs w:val="0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>Název výukového materiálu/vyučovací předmět</w:t>
            </w:r>
          </w:p>
          <w:p w:rsidR="00DE46B5" w:rsidRPr="00CC1AD4" w:rsidRDefault="00DE46B5" w:rsidP="00CC1AD4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Piet Mondrian - </w:t>
            </w:r>
            <w:r w:rsidRPr="00CC1AD4">
              <w:rPr>
                <w:sz w:val="24"/>
                <w:szCs w:val="24"/>
              </w:rPr>
              <w:t>Broadway Boogie Woogie</w:t>
            </w:r>
            <w:r>
              <w:rPr>
                <w:sz w:val="24"/>
                <w:szCs w:val="24"/>
              </w:rPr>
              <w:t>, Vlastní obraz</w:t>
            </w:r>
            <w:r w:rsidRPr="00CC1AD4">
              <w:rPr>
                <w:rStyle w:val="Strong"/>
                <w:b/>
                <w:sz w:val="24"/>
                <w:szCs w:val="24"/>
              </w:rPr>
              <w:t>/</w:t>
            </w:r>
            <w:r w:rsidRPr="00CC1AD4">
              <w:rPr>
                <w:rStyle w:val="Strong"/>
                <w:sz w:val="24"/>
                <w:szCs w:val="24"/>
              </w:rPr>
              <w:t xml:space="preserve"> </w:t>
            </w:r>
            <w:r w:rsidRPr="00CC1AD4">
              <w:rPr>
                <w:rStyle w:val="Strong"/>
                <w:b/>
                <w:sz w:val="24"/>
                <w:szCs w:val="24"/>
              </w:rPr>
              <w:t>Výtvarná výchova</w:t>
            </w:r>
          </w:p>
        </w:tc>
      </w:tr>
      <w:tr w:rsidR="00DE46B5" w:rsidTr="006850BC">
        <w:trPr>
          <w:trHeight w:val="759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C76791">
            <w:pPr>
              <w:rPr>
                <w:rFonts w:ascii="Tahoma" w:hAnsi="Tahoma" w:cs="Tahoma"/>
              </w:rPr>
            </w:pPr>
            <w:r w:rsidRPr="00C066EF">
              <w:rPr>
                <w:rStyle w:val="Strong"/>
                <w:rFonts w:ascii="Tahoma" w:hAnsi="Tahoma" w:cs="Tahoma"/>
                <w:bCs w:val="0"/>
              </w:rPr>
              <w:t>Stručná anotace</w:t>
            </w:r>
            <w:r w:rsidRPr="00C066EF">
              <w:rPr>
                <w:rFonts w:ascii="Tahoma" w:hAnsi="Tahoma" w:cs="Tahoma"/>
              </w:rPr>
              <w:t xml:space="preserve"> </w:t>
            </w:r>
            <w:r w:rsidRPr="00C066EF">
              <w:rPr>
                <w:rStyle w:val="Strong"/>
                <w:rFonts w:ascii="Tahoma" w:hAnsi="Tahoma" w:cs="Tahoma"/>
                <w:bCs w:val="0"/>
              </w:rPr>
              <w:t> </w:t>
            </w:r>
            <w:r w:rsidRPr="00C066EF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Pracovní list pro pokročilé žáky v anglickém jazyce</w:t>
            </w:r>
            <w:r>
              <w:rPr>
                <w:rFonts w:ascii="Tahoma" w:hAnsi="Tahoma" w:cs="Tahoma"/>
                <w:bCs/>
                <w:lang w:eastAsia="cs-CZ"/>
              </w:rPr>
              <w:t>, kombinuje učivo výtvarné výchovy a anglického</w:t>
            </w:r>
            <w:r w:rsidRPr="00C76791">
              <w:rPr>
                <w:rFonts w:ascii="Tahoma" w:hAnsi="Tahoma" w:cs="Tahoma"/>
                <w:bCs/>
                <w:lang w:eastAsia="cs-CZ"/>
              </w:rPr>
              <w:t xml:space="preserve"> jazyka</w:t>
            </w:r>
          </w:p>
        </w:tc>
      </w:tr>
      <w:tr w:rsidR="00DE46B5" w:rsidTr="006850BC">
        <w:trPr>
          <w:trHeight w:val="782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C76791">
            <w:pPr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>Jazyková úroveň/počet žáků</w:t>
            </w:r>
            <w:r>
              <w:rPr>
                <w:rFonts w:ascii="Tahoma" w:hAnsi="Tahoma" w:cs="Tahoma"/>
              </w:rPr>
              <w:t> </w:t>
            </w:r>
            <w:r>
              <w:rPr>
                <w:rStyle w:val="Strong"/>
                <w:rFonts w:ascii="Tahoma" w:hAnsi="Tahoma" w:cs="Tahoma"/>
                <w:bCs w:val="0"/>
              </w:rPr>
              <w:t> </w:t>
            </w:r>
            <w:r>
              <w:rPr>
                <w:rFonts w:ascii="Tahoma" w:hAnsi="Tahoma" w:cs="Tahoma"/>
              </w:rPr>
              <w:t xml:space="preserve"> B1 dle SERR, práce pro jednotlivce</w:t>
            </w:r>
            <w:r w:rsidRPr="00C7679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Pr="00C76791">
              <w:rPr>
                <w:rFonts w:ascii="Tahoma" w:hAnsi="Tahoma" w:cs="Tahoma"/>
              </w:rPr>
              <w:t xml:space="preserve"> skupinu max.</w:t>
            </w:r>
            <w:r>
              <w:rPr>
                <w:rFonts w:ascii="Tahoma" w:hAnsi="Tahoma" w:cs="Tahoma"/>
              </w:rPr>
              <w:t xml:space="preserve"> 2</w:t>
            </w:r>
            <w:r w:rsidRPr="00C76791">
              <w:rPr>
                <w:rFonts w:ascii="Tahoma" w:hAnsi="Tahoma" w:cs="Tahoma"/>
              </w:rPr>
              <w:t xml:space="preserve"> žáků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DE46B5" w:rsidTr="006850BC">
        <w:trPr>
          <w:trHeight w:val="759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8A2CA2">
            <w:pPr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>Kompetenční cíl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Strong"/>
                <w:rFonts w:ascii="Tahoma" w:hAnsi="Tahoma" w:cs="Tahoma"/>
                <w:bCs w:val="0"/>
              </w:rPr>
              <w:t> </w:t>
            </w:r>
            <w:r>
              <w:rPr>
                <w:rFonts w:ascii="Tahoma" w:hAnsi="Tahoma" w:cs="Tahoma"/>
              </w:rPr>
              <w:t xml:space="preserve"> </w:t>
            </w:r>
            <w:r w:rsidRPr="00856374">
              <w:rPr>
                <w:rFonts w:ascii="Tahoma" w:hAnsi="Tahoma" w:cs="Tahoma"/>
                <w:bCs/>
                <w:lang w:eastAsia="cs-CZ"/>
              </w:rPr>
              <w:t>Žák rozumí cizojazyčnému te</w:t>
            </w:r>
            <w:r>
              <w:rPr>
                <w:rFonts w:ascii="Tahoma" w:hAnsi="Tahoma" w:cs="Tahoma"/>
                <w:bCs/>
                <w:lang w:eastAsia="cs-CZ"/>
              </w:rPr>
              <w:t>xtu a</w:t>
            </w:r>
            <w:r>
              <w:rPr>
                <w:rFonts w:ascii="Tahoma" w:hAnsi="Tahoma" w:cs="Tahoma"/>
              </w:rPr>
              <w:t xml:space="preserve"> dozví se z něj nové poznatky o moderním malířství. Žák vytvoří svou vlastní malbu inspirovanou dílem Piera Modriana. </w:t>
            </w:r>
          </w:p>
        </w:tc>
      </w:tr>
      <w:tr w:rsidR="00DE46B5" w:rsidTr="006850BC">
        <w:trPr>
          <w:trHeight w:val="1357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4608D6">
            <w:pPr>
              <w:jc w:val="both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>Realizace </w:t>
            </w:r>
            <w:r>
              <w:rPr>
                <w:rFonts w:ascii="Tahoma" w:hAnsi="Tahoma" w:cs="Tahoma"/>
              </w:rPr>
              <w:t xml:space="preserve"> </w:t>
            </w:r>
          </w:p>
          <w:p w:rsidR="00DE46B5" w:rsidRDefault="00DE46B5" w:rsidP="004608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hodině Vv 2 x 45 min</w:t>
            </w:r>
          </w:p>
          <w:p w:rsidR="00DE46B5" w:rsidRDefault="00DE46B5" w:rsidP="00DF58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 vyplnění P.L. (před vypracováním úkolu číslo 5.) si každý žák vybere část města, kterou dobře zná a vytvoří její plánek na výkres. Poté pracují žáci ve dvojicích a obrázky si navzájem popisují (úkol číslo 5.), za použití předložek a slovíček spojených s orientací ve městě. </w:t>
            </w:r>
          </w:p>
          <w:p w:rsidR="00DE46B5" w:rsidRDefault="00DE46B5" w:rsidP="00DF585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 závěr za použití tří základních barev a černé a bílé vyplní nakreslené plochy barvou.</w:t>
            </w:r>
          </w:p>
        </w:tc>
      </w:tr>
      <w:tr w:rsidR="00DE46B5" w:rsidTr="006850BC">
        <w:trPr>
          <w:trHeight w:val="759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4608D6">
            <w:pPr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>Pomůcky a prostředky </w:t>
            </w:r>
            <w:r>
              <w:rPr>
                <w:rFonts w:ascii="Tahoma" w:hAnsi="Tahoma" w:cs="Tahoma"/>
              </w:rPr>
              <w:t xml:space="preserve"> mapy,</w:t>
            </w:r>
            <w:r w:rsidRPr="004608D6">
              <w:rPr>
                <w:rFonts w:ascii="Tahoma" w:hAnsi="Tahoma" w:cs="Tahoma"/>
              </w:rPr>
              <w:t xml:space="preserve"> vytištěný PL, psací potřeby</w:t>
            </w:r>
            <w:r>
              <w:rPr>
                <w:rFonts w:ascii="Tahoma" w:hAnsi="Tahoma" w:cs="Tahoma"/>
              </w:rPr>
              <w:t>, papíry, tužky, tempery</w:t>
            </w:r>
          </w:p>
        </w:tc>
      </w:tr>
      <w:tr w:rsidR="00DE46B5" w:rsidTr="006850BC">
        <w:trPr>
          <w:trHeight w:val="1540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3F7046">
            <w:pPr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>Použitá literatura a zdroje </w:t>
            </w:r>
            <w:r>
              <w:rPr>
                <w:rFonts w:ascii="Tahoma" w:hAnsi="Tahoma" w:cs="Tahoma"/>
              </w:rPr>
              <w:t xml:space="preserve">  </w:t>
            </w:r>
          </w:p>
          <w:p w:rsidR="00DE46B5" w:rsidRDefault="00DE46B5" w:rsidP="003F70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hyperlink r:id="rId8" w:history="1">
              <w:r w:rsidRPr="00F862EE">
                <w:rPr>
                  <w:rStyle w:val="Hyperlink"/>
                  <w:rFonts w:ascii="Tahoma" w:hAnsi="Tahoma" w:cs="Tahoma"/>
                </w:rPr>
                <w:t>http://clil.nidv.cz/prace_231.html</w:t>
              </w:r>
            </w:hyperlink>
          </w:p>
          <w:p w:rsidR="00DE46B5" w:rsidRDefault="00DE46B5" w:rsidP="003F7046">
            <w:pPr>
              <w:rPr>
                <w:rFonts w:ascii="Tahoma" w:hAnsi="Tahoma" w:cs="Tahoma"/>
              </w:rPr>
            </w:pPr>
            <w:hyperlink r:id="rId9" w:history="1">
              <w:r w:rsidRPr="00F862EE">
                <w:rPr>
                  <w:rStyle w:val="Hyperlink"/>
                  <w:rFonts w:ascii="Tahoma" w:hAnsi="Tahoma" w:cs="Tahoma"/>
                </w:rPr>
                <w:t>http://en.wikipedia.org/wiki/Piet_Mondrian</w:t>
              </w:r>
            </w:hyperlink>
          </w:p>
          <w:p w:rsidR="00DE46B5" w:rsidRPr="00C3351C" w:rsidRDefault="00DE46B5" w:rsidP="003F7046">
            <w:pPr>
              <w:rPr>
                <w:rFonts w:ascii="Tahoma" w:hAnsi="Tahoma" w:cs="Tahoma"/>
              </w:rPr>
            </w:pPr>
            <w:hyperlink r:id="rId10" w:history="1">
              <w:r w:rsidRPr="00F862EE">
                <w:rPr>
                  <w:rStyle w:val="Hyperlink"/>
                  <w:rFonts w:ascii="Tahoma" w:hAnsi="Tahoma" w:cs="Tahoma"/>
                </w:rPr>
                <w:t>http://en.wikipedia.org/wiki/Broadway_Boogie-Woogie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:rsidR="00DE46B5" w:rsidRPr="00C90595" w:rsidRDefault="00DE46B5" w:rsidP="000A51E6">
            <w:pPr>
              <w:pStyle w:val="NoSpacing"/>
            </w:pPr>
            <w:r w:rsidRPr="00C90595">
              <w:t>Obrázky: Galerie SMART Notebook 11</w:t>
            </w:r>
          </w:p>
          <w:p w:rsidR="00DE46B5" w:rsidRPr="00A90B28" w:rsidRDefault="00DE46B5" w:rsidP="000A51E6">
            <w:pPr>
              <w:rPr>
                <w:rStyle w:val="Hyperlink"/>
              </w:rPr>
            </w:pPr>
            <w:r w:rsidRPr="00D16B6E">
              <w:rPr>
                <w:rStyle w:val="Hyperlink"/>
              </w:rPr>
              <w:t xml:space="preserve"> </w:t>
            </w:r>
            <w:r w:rsidRPr="00A90B28">
              <w:rPr>
                <w:rStyle w:val="Hyperlink"/>
              </w:rPr>
              <w:t>http://en.wikipedia.org/wiki/Broadway_Boogie-Woogie#/media/File:Piet_Mondriaan,_1942_-_Broadway_Boogie_Woogie.jpg</w:t>
            </w:r>
          </w:p>
        </w:tc>
      </w:tr>
      <w:tr w:rsidR="00DE46B5" w:rsidTr="006850BC">
        <w:trPr>
          <w:trHeight w:val="782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6850BC">
            <w:r>
              <w:rPr>
                <w:rStyle w:val="Strong"/>
                <w:rFonts w:ascii="Tahoma" w:hAnsi="Tahoma" w:cs="Tahoma"/>
                <w:bCs w:val="0"/>
              </w:rPr>
              <w:t>Přílohy </w:t>
            </w:r>
            <w:r>
              <w:t xml:space="preserve">     </w:t>
            </w:r>
          </w:p>
        </w:tc>
      </w:tr>
      <w:tr w:rsidR="00DE46B5" w:rsidTr="006850BC">
        <w:trPr>
          <w:trHeight w:val="782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6850BC">
            <w:pPr>
              <w:rPr>
                <w:rStyle w:val="Strong"/>
                <w:rFonts w:ascii="Tahoma" w:hAnsi="Tahoma" w:cs="Tahoma"/>
                <w:bCs w:val="0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 xml:space="preserve">Jméno a příjmení autora, název a adresa školy     </w:t>
            </w:r>
          </w:p>
          <w:p w:rsidR="00DE46B5" w:rsidRPr="00C066EF" w:rsidRDefault="00DE46B5" w:rsidP="006850BC">
            <w:pPr>
              <w:jc w:val="center"/>
              <w:rPr>
                <w:rStyle w:val="Strong"/>
                <w:rFonts w:ascii="Tahoma" w:hAnsi="Tahoma" w:cs="Tahoma"/>
                <w:b w:val="0"/>
                <w:bCs w:val="0"/>
              </w:rPr>
            </w:pPr>
            <w:r w:rsidRPr="00595F59">
              <w:rPr>
                <w:rStyle w:val="Strong"/>
                <w:rFonts w:ascii="Tahoma" w:hAnsi="Tahoma" w:cs="Tahoma"/>
                <w:b w:val="0"/>
                <w:bCs w:val="0"/>
              </w:rPr>
              <w:t xml:space="preserve">Mgr. 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t>Silvie Jasičová, ZŠ Antonínská, Antonínská 3 Brno</w:t>
            </w:r>
          </w:p>
        </w:tc>
      </w:tr>
      <w:tr w:rsidR="00DE46B5" w:rsidTr="006850BC">
        <w:trPr>
          <w:trHeight w:val="782"/>
          <w:jc w:val="center"/>
        </w:trPr>
        <w:tc>
          <w:tcPr>
            <w:tcW w:w="8653" w:type="dxa"/>
            <w:shd w:val="clear" w:color="auto" w:fill="FFFFFF"/>
          </w:tcPr>
          <w:p w:rsidR="00DE46B5" w:rsidRDefault="00DE46B5" w:rsidP="003F7046">
            <w:pPr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  <w:bCs w:val="0"/>
              </w:rPr>
              <w:t>Výsledky </w:t>
            </w:r>
            <w:r>
              <w:rPr>
                <w:rFonts w:ascii="Tahoma" w:hAnsi="Tahoma" w:cs="Tahoma"/>
              </w:rPr>
              <w:t xml:space="preserve"> </w:t>
            </w:r>
          </w:p>
          <w:p w:rsidR="00DE46B5" w:rsidRDefault="00DE46B5" w:rsidP="003F7046">
            <w:pPr>
              <w:rPr>
                <w:rStyle w:val="Strong"/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</w:rPr>
              <w:t>Vyplněný PL, nová slovní zásoba, vzniklý oraz</w:t>
            </w:r>
          </w:p>
        </w:tc>
      </w:tr>
    </w:tbl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Default="00DE46B5" w:rsidP="00C066EF">
      <w:pPr>
        <w:jc w:val="center"/>
        <w:rPr>
          <w:b/>
          <w:color w:val="FF0000"/>
          <w:sz w:val="24"/>
          <w:szCs w:val="24"/>
          <w:u w:val="single"/>
        </w:rPr>
      </w:pPr>
    </w:p>
    <w:p w:rsidR="00DE46B5" w:rsidRPr="00A90B28" w:rsidRDefault="00DE46B5" w:rsidP="00A90B28">
      <w:pPr>
        <w:rPr>
          <w:rFonts w:ascii="Cooper Black" w:hAnsi="Cooper Black"/>
          <w:b/>
          <w:i/>
          <w:sz w:val="36"/>
          <w:szCs w:val="36"/>
        </w:rPr>
      </w:pPr>
    </w:p>
    <w:p w:rsidR="00DE46B5" w:rsidRDefault="00DE46B5" w:rsidP="006A656F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90B28">
        <w:rPr>
          <w:rFonts w:ascii="Times New Roman" w:hAnsi="Times New Roman"/>
          <w:b/>
          <w:i/>
          <w:sz w:val="32"/>
          <w:szCs w:val="32"/>
        </w:rPr>
        <w:t>Pier Modrian</w:t>
      </w:r>
    </w:p>
    <w:p w:rsidR="00DE46B5" w:rsidRPr="00523EAD" w:rsidRDefault="00DE46B5" w:rsidP="006A656F">
      <w:pPr>
        <w:spacing w:line="360" w:lineRule="auto"/>
      </w:pPr>
      <w:r>
        <w:t>was a Dutch painter and</w:t>
      </w:r>
      <w:r w:rsidRPr="00A90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member </w:t>
      </w:r>
      <w:r w:rsidRPr="00A90B2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 w:rsidRPr="00A90B28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De Stijl</w:t>
      </w:r>
      <w:r w:rsidRPr="006A656F">
        <w:t xml:space="preserve"> </w:t>
      </w:r>
      <w:r w:rsidRPr="006A656F">
        <w:rPr>
          <w:rFonts w:ascii="Times New Roman" w:hAnsi="Times New Roman"/>
          <w:sz w:val="24"/>
          <w:szCs w:val="24"/>
        </w:rPr>
        <w:t>art group</w:t>
      </w:r>
      <w:r>
        <w:rPr>
          <w:rFonts w:ascii="Times New Roman" w:hAnsi="Times New Roman"/>
          <w:sz w:val="24"/>
          <w:szCs w:val="24"/>
        </w:rPr>
        <w:t xml:space="preserve">. He </w:t>
      </w:r>
      <w:r w:rsidRPr="00A90B2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evelop</w:t>
      </w:r>
      <w:r w:rsidRPr="00A90B2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non – representational </w:t>
      </w:r>
      <w:r w:rsidRPr="00A90B28">
        <w:rPr>
          <w:rFonts w:ascii="Times New Roman" w:hAnsi="Times New Roman"/>
          <w:sz w:val="24"/>
          <w:szCs w:val="24"/>
        </w:rPr>
        <w:t>form which he termed</w:t>
      </w:r>
      <w:r>
        <w:rPr>
          <w:rFonts w:ascii="Times New Roman" w:hAnsi="Times New Roman"/>
          <w:sz w:val="24"/>
          <w:szCs w:val="24"/>
        </w:rPr>
        <w:t xml:space="preserve"> neoplasticism.</w:t>
      </w:r>
      <w:r w:rsidRPr="00A90B28">
        <w:rPr>
          <w:rFonts w:ascii="Times New Roman" w:hAnsi="Times New Roman"/>
          <w:sz w:val="24"/>
          <w:szCs w:val="24"/>
        </w:rPr>
        <w:t xml:space="preserve"> This consisted of white </w:t>
      </w:r>
      <w:r>
        <w:rPr>
          <w:rFonts w:ascii="Times New Roman" w:hAnsi="Times New Roman"/>
          <w:sz w:val="24"/>
          <w:szCs w:val="24"/>
        </w:rPr>
        <w:t>background, upon which he painted a net</w:t>
      </w:r>
      <w:r w:rsidRPr="00A90B28">
        <w:rPr>
          <w:rFonts w:ascii="Times New Roman" w:hAnsi="Times New Roman"/>
          <w:sz w:val="24"/>
          <w:szCs w:val="24"/>
        </w:rPr>
        <w:t xml:space="preserve"> of vertical and horizontal black lines and the three primary colors</w:t>
      </w:r>
      <w:r>
        <w:t>.</w:t>
      </w:r>
    </w:p>
    <w:p w:rsidR="00DE46B5" w:rsidRPr="00A90B28" w:rsidRDefault="00DE46B5" w:rsidP="006A656F">
      <w:pPr>
        <w:pStyle w:val="NormalWeb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A90B28">
        <w:rPr>
          <w:b/>
          <w:bCs/>
          <w:i/>
          <w:iCs/>
          <w:sz w:val="32"/>
          <w:szCs w:val="32"/>
        </w:rPr>
        <w:t>Broadway Boogie-Woogie</w:t>
      </w:r>
    </w:p>
    <w:p w:rsidR="00DE46B5" w:rsidRDefault="00DE46B5" w:rsidP="004451B7">
      <w:pPr>
        <w:pStyle w:val="Comment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270F68">
        <w:rPr>
          <w:rFonts w:ascii="Times New Roman" w:hAnsi="Times New Roman"/>
          <w:sz w:val="24"/>
          <w:szCs w:val="24"/>
        </w:rPr>
        <w:t xml:space="preserve">s a picture painted by Piet Modrian </w:t>
      </w:r>
      <w:r>
        <w:rPr>
          <w:rFonts w:ascii="Times New Roman" w:hAnsi="Times New Roman"/>
          <w:sz w:val="24"/>
          <w:szCs w:val="24"/>
        </w:rPr>
        <w:t>a</w:t>
      </w:r>
      <w:r w:rsidRPr="00270F68">
        <w:rPr>
          <w:rFonts w:ascii="Times New Roman" w:hAnsi="Times New Roman"/>
          <w:sz w:val="24"/>
          <w:szCs w:val="24"/>
        </w:rPr>
        <w:t>fter he moved to New York</w:t>
      </w:r>
      <w:r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metricconverter">
        <w:smartTagPr>
          <w:attr w:name="ProductID" w:val="1943. In"/>
        </w:smartTagPr>
        <w:r>
          <w:rPr>
            <w:rFonts w:ascii="Times New Roman" w:hAnsi="Times New Roman"/>
            <w:sz w:val="24"/>
            <w:szCs w:val="24"/>
          </w:rPr>
          <w:t>1943</w:t>
        </w:r>
        <w:r w:rsidRPr="00270F68">
          <w:rPr>
            <w:rFonts w:ascii="Times New Roman" w:hAnsi="Times New Roman"/>
            <w:sz w:val="24"/>
            <w:szCs w:val="24"/>
          </w:rPr>
          <w:t>. In</w:t>
        </w:r>
      </w:smartTag>
      <w:r w:rsidRPr="00270F68">
        <w:rPr>
          <w:rFonts w:ascii="Times New Roman" w:hAnsi="Times New Roman"/>
          <w:sz w:val="24"/>
          <w:szCs w:val="24"/>
        </w:rPr>
        <w:t xml:space="preserve"> his work is used a larger number of squares. His painting is inspired by real examples: the city </w:t>
      </w:r>
      <w:r>
        <w:rPr>
          <w:rFonts w:ascii="Times New Roman" w:hAnsi="Times New Roman"/>
          <w:sz w:val="24"/>
          <w:szCs w:val="24"/>
        </w:rPr>
        <w:t>map</w:t>
      </w:r>
      <w:r w:rsidRPr="00270F68">
        <w:rPr>
          <w:rFonts w:ascii="Times New Roman" w:hAnsi="Times New Roman"/>
          <w:sz w:val="24"/>
          <w:szCs w:val="24"/>
        </w:rPr>
        <w:t xml:space="preserve"> of Manhattan, and the broadway boogie woogie music to which Mondrian loved to dance. </w:t>
      </w:r>
    </w:p>
    <w:p w:rsidR="00DE46B5" w:rsidRPr="00270F68" w:rsidRDefault="00DE46B5" w:rsidP="00270F68">
      <w:pPr>
        <w:pStyle w:val="CommentText"/>
        <w:rPr>
          <w:rFonts w:ascii="Times New Roman" w:hAnsi="Times New Roman"/>
          <w:sz w:val="24"/>
          <w:szCs w:val="24"/>
        </w:rPr>
      </w:pPr>
    </w:p>
    <w:p w:rsidR="00DE46B5" w:rsidRDefault="00DE46B5" w:rsidP="00386C8F">
      <w:pPr>
        <w:pStyle w:val="NoSpacing"/>
        <w:jc w:val="center"/>
        <w:rPr>
          <w:rFonts w:ascii="Comic Sans MS" w:hAnsi="Comic Sans MS"/>
          <w:sz w:val="28"/>
          <w:szCs w:val="28"/>
          <w:lang w:val="en-US"/>
        </w:rPr>
      </w:pPr>
      <w:r w:rsidRPr="00FA7B2E">
        <w:rPr>
          <w:rFonts w:ascii="Comic Sans MS" w:hAnsi="Comic Sans MS"/>
          <w:sz w:val="28"/>
          <w:szCs w:val="28"/>
          <w:lang w:val="en-US"/>
        </w:rPr>
        <w:pict>
          <v:shape id="_x0000_i1029" type="#_x0000_t75" style="width:285pt;height:289.5pt">
            <v:imagedata r:id="rId11" o:title=""/>
          </v:shape>
        </w:pict>
      </w:r>
    </w:p>
    <w:p w:rsidR="00DE46B5" w:rsidRDefault="00DE46B5" w:rsidP="00386C8F">
      <w:pPr>
        <w:pStyle w:val="NoSpacing"/>
        <w:jc w:val="center"/>
        <w:rPr>
          <w:rFonts w:ascii="Comic Sans MS" w:hAnsi="Comic Sans MS"/>
          <w:sz w:val="28"/>
          <w:szCs w:val="28"/>
          <w:lang w:val="en-US"/>
        </w:rPr>
      </w:pPr>
    </w:p>
    <w:p w:rsidR="00DE46B5" w:rsidRPr="00ED3587" w:rsidRDefault="00DE46B5" w:rsidP="00386C8F">
      <w:pPr>
        <w:pStyle w:val="NoSpacing"/>
        <w:jc w:val="center"/>
        <w:rPr>
          <w:rFonts w:ascii="Comic Sans MS" w:hAnsi="Comic Sans MS"/>
          <w:sz w:val="28"/>
          <w:szCs w:val="28"/>
          <w:lang w:val="en-US"/>
        </w:rPr>
      </w:pPr>
    </w:p>
    <w:p w:rsidR="00DE46B5" w:rsidRPr="009F7FF4" w:rsidRDefault="00DE46B5" w:rsidP="00D824F2">
      <w:pPr>
        <w:pStyle w:val="NoSpacing"/>
        <w:tabs>
          <w:tab w:val="left" w:pos="1834"/>
        </w:tabs>
        <w:rPr>
          <w:rFonts w:ascii="Comic Sans MS" w:hAnsi="Comic Sans MS"/>
          <w:lang w:val="en-US"/>
        </w:rPr>
      </w:pPr>
      <w:r w:rsidRPr="009F7FF4">
        <w:rPr>
          <w:rFonts w:ascii="Comic Sans MS" w:hAnsi="Comic Sans MS"/>
          <w:sz w:val="24"/>
          <w:szCs w:val="24"/>
        </w:rPr>
        <w:t xml:space="preserve">1) </w:t>
      </w:r>
      <w:r w:rsidRPr="009F7FF4">
        <w:rPr>
          <w:rFonts w:ascii="Comic Sans MS" w:hAnsi="Comic Sans MS"/>
          <w:sz w:val="24"/>
          <w:szCs w:val="24"/>
          <w:lang w:val="en-US"/>
        </w:rPr>
        <w:t>Can you remember wh</w:t>
      </w:r>
      <w:r>
        <w:rPr>
          <w:rFonts w:ascii="Comic Sans MS" w:hAnsi="Comic Sans MS"/>
          <w:sz w:val="24"/>
          <w:szCs w:val="24"/>
          <w:lang w:val="en-US"/>
        </w:rPr>
        <w:t>ich are the three primary colours?</w:t>
      </w:r>
    </w:p>
    <w:p w:rsidR="00DE46B5" w:rsidRDefault="00DE46B5" w:rsidP="00D824F2">
      <w:pPr>
        <w:pStyle w:val="NoSpacing"/>
        <w:tabs>
          <w:tab w:val="left" w:pos="1630"/>
        </w:tabs>
        <w:rPr>
          <w:lang w:val="en-US"/>
        </w:rPr>
      </w:pPr>
      <w:r>
        <w:rPr>
          <w:lang w:val="en-US"/>
        </w:rPr>
        <w:tab/>
      </w:r>
    </w:p>
    <w:p w:rsidR="00DE46B5" w:rsidRDefault="00DE46B5" w:rsidP="00D824F2">
      <w:pPr>
        <w:pStyle w:val="NoSpacing"/>
        <w:rPr>
          <w:lang w:val="en-US"/>
        </w:rPr>
      </w:pPr>
    </w:p>
    <w:p w:rsidR="00DE46B5" w:rsidRDefault="00DE46B5" w:rsidP="00D824F2">
      <w:pPr>
        <w:pStyle w:val="NoSpacing"/>
        <w:tabs>
          <w:tab w:val="left" w:pos="1399"/>
        </w:tabs>
        <w:rPr>
          <w:lang w:val="en-US"/>
        </w:rPr>
      </w:pPr>
      <w:r>
        <w:rPr>
          <w:lang w:val="en-US"/>
        </w:rPr>
        <w:tab/>
      </w:r>
    </w:p>
    <w:p w:rsidR="00DE46B5" w:rsidRDefault="00DE46B5" w:rsidP="00D824F2">
      <w:pPr>
        <w:pStyle w:val="NoSpacing"/>
        <w:rPr>
          <w:lang w:val="en-US"/>
        </w:rPr>
      </w:pPr>
    </w:p>
    <w:p w:rsidR="00DE46B5" w:rsidRPr="00ED3587" w:rsidRDefault="00DE46B5" w:rsidP="00D824F2">
      <w:pPr>
        <w:pStyle w:val="NoSpacing"/>
        <w:rPr>
          <w:rFonts w:ascii="Curlz MT" w:hAnsi="Curlz MT"/>
          <w:lang w:val="en-US"/>
        </w:rPr>
      </w:pPr>
      <w:r>
        <w:rPr>
          <w:rFonts w:ascii="Cooper Black" w:hAnsi="Cooper Black"/>
          <w:sz w:val="28"/>
          <w:szCs w:val="28"/>
          <w:lang w:val="en-US"/>
        </w:rPr>
        <w:t xml:space="preserve">     </w:t>
      </w:r>
      <w:r>
        <w:rPr>
          <w:rFonts w:ascii="Curlz MT" w:hAnsi="Curlz MT"/>
          <w:b/>
          <w:sz w:val="28"/>
          <w:szCs w:val="28"/>
          <w:lang w:val="en-US"/>
        </w:rPr>
        <w:t>Y</w:t>
      </w:r>
      <w:r>
        <w:rPr>
          <w:rFonts w:ascii="Curlz MT" w:hAnsi="Curlz MT"/>
          <w:lang w:val="en-US"/>
        </w:rPr>
        <w:t xml:space="preserve">___  ___  ___  ___  ___ </w:t>
      </w:r>
      <w:r w:rsidRPr="00ED3587">
        <w:rPr>
          <w:rFonts w:ascii="Curlz MT" w:hAnsi="Curlz MT"/>
          <w:lang w:val="en-US"/>
        </w:rPr>
        <w:t xml:space="preserve">        </w:t>
      </w:r>
      <w:r>
        <w:rPr>
          <w:rFonts w:ascii="Curlz MT" w:hAnsi="Curlz MT"/>
          <w:lang w:val="en-US"/>
        </w:rPr>
        <w:t xml:space="preserve">         </w:t>
      </w:r>
      <w:r>
        <w:rPr>
          <w:rFonts w:ascii="Curlz MT" w:hAnsi="Curlz MT"/>
          <w:b/>
          <w:sz w:val="28"/>
          <w:szCs w:val="28"/>
          <w:lang w:val="en-US"/>
        </w:rPr>
        <w:t xml:space="preserve">                                  R __  __                                                B __   __  __                         </w:t>
      </w:r>
    </w:p>
    <w:p w:rsidR="00DE46B5" w:rsidRPr="007E7663" w:rsidRDefault="00DE46B5" w:rsidP="00D824F2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</w:t>
      </w:r>
    </w:p>
    <w:p w:rsidR="00DE46B5" w:rsidRPr="00764B6D" w:rsidRDefault="00DE46B5" w:rsidP="00D824F2">
      <w:pPr>
        <w:pStyle w:val="NoSpacing"/>
        <w:rPr>
          <w:sz w:val="24"/>
          <w:szCs w:val="24"/>
          <w:lang w:val="en-US"/>
        </w:rPr>
      </w:pPr>
      <w:r w:rsidRPr="00764B6D">
        <w:rPr>
          <w:rFonts w:ascii="Comic Sans MS" w:hAnsi="Comic Sans MS"/>
          <w:sz w:val="24"/>
          <w:szCs w:val="24"/>
          <w:lang w:val="en-US"/>
        </w:rPr>
        <w:t xml:space="preserve">2) </w:t>
      </w:r>
      <w:r>
        <w:rPr>
          <w:rFonts w:ascii="Comic Sans MS" w:hAnsi="Comic Sans MS"/>
          <w:sz w:val="24"/>
          <w:szCs w:val="24"/>
          <w:lang w:val="en-US"/>
        </w:rPr>
        <w:t xml:space="preserve">Which colour will you get, if you mix the three primary colours peer to peer. </w:t>
      </w:r>
    </w:p>
    <w:p w:rsidR="00DE46B5" w:rsidRDefault="00DE46B5" w:rsidP="00D824F2">
      <w:pPr>
        <w:pStyle w:val="NoSpacing"/>
        <w:tabs>
          <w:tab w:val="left" w:pos="8083"/>
        </w:tabs>
        <w:rPr>
          <w:lang w:val="en-US"/>
        </w:rPr>
      </w:pPr>
      <w:r>
        <w:rPr>
          <w:lang w:val="en-US"/>
        </w:rPr>
        <w:t xml:space="preserve">                                    </w:t>
      </w:r>
    </w:p>
    <w:p w:rsidR="00DE46B5" w:rsidRDefault="00DE46B5" w:rsidP="00D824F2">
      <w:pPr>
        <w:pStyle w:val="NoSpacing"/>
        <w:tabs>
          <w:tab w:val="left" w:pos="8083"/>
        </w:tabs>
        <w:rPr>
          <w:lang w:val="en-US"/>
        </w:rPr>
      </w:pPr>
      <w:r>
        <w:rPr>
          <w:noProof/>
          <w:lang w:eastAsia="cs-CZ"/>
        </w:rPr>
        <w:pict>
          <v:oval id="_x0000_s1028" style="position:absolute;margin-left:0;margin-top:201pt;width:1in;height:1in;z-index:251657216" fillcolor="blue"/>
        </w:pict>
      </w:r>
      <w:r>
        <w:rPr>
          <w:noProof/>
          <w:lang w:eastAsia="cs-CZ"/>
        </w:rPr>
        <w:pict>
          <v:oval id="_x0000_s1029" style="position:absolute;margin-left:306pt;margin-top:201pt;width:1in;height:1in;z-index:251659264" fillcolor="purple"/>
        </w:pict>
      </w:r>
      <w:r>
        <w:rPr>
          <w:noProof/>
          <w:lang w:eastAsia="cs-CZ"/>
        </w:rPr>
        <w:pict>
          <v:oval id="_x0000_s1030" style="position:absolute;margin-left:135pt;margin-top:201pt;width:1in;height:1in;z-index:251658240" fillcolor="red"/>
        </w:pict>
      </w:r>
      <w:r>
        <w:rPr>
          <w:lang w:val="en-US"/>
        </w:rPr>
        <w:t xml:space="preserve"> </w:t>
      </w:r>
      <w:r>
        <w:rPr>
          <w:noProof/>
          <w:lang w:eastAsia="cs-CZ"/>
        </w:rPr>
      </w:r>
      <w:r w:rsidRPr="00FA7B2E">
        <w:rPr>
          <w:color w:val="000080"/>
          <w:lang w:val="en-US"/>
        </w:rPr>
        <w:pict>
          <v:group id="_x0000_s1031" editas="canvas" style="width:450pt;height:270pt;mso-position-horizontal-relative:char;mso-position-vertical-relative:line" coordorigin="2205,6750" coordsize="7200,4320">
            <o:lock v:ext="edit" aspectratio="t"/>
            <v:shape id="_x0000_s1032" type="#_x0000_t75" style="position:absolute;left:2205;top:6750;width:7200;height:4320" o:preferrelative="f">
              <v:fill o:detectmouseclick="t"/>
              <v:path o:extrusionok="t" o:connecttype="none"/>
              <o:lock v:ext="edit" text="t"/>
            </v:shape>
            <v:oval id="_x0000_s1033" style="position:absolute;left:2205;top:7038;width:1152;height:1152" fillcolor="yellow"/>
            <v:oval id="_x0000_s1034" style="position:absolute;left:4365;top:7038;width:1152;height:1152" fillcolor="red"/>
            <v:oval id="_x0000_s1035" style="position:absolute;left:7101;top:7038;width:1152;height:1152" fillcolor="#f60"/>
            <v:oval id="_x0000_s1036" style="position:absolute;left:2205;top:8478;width:1152;height:1152" fillcolor="yellow"/>
            <v:oval id="_x0000_s1037" style="position:absolute;left:4365;top:8478;width:1152;height:1152" fillcolor="blue"/>
            <v:oval id="_x0000_s1038" style="position:absolute;left:7101;top:8478;width:1152;height:1152" fillcolor="green"/>
            <w10:anchorlock/>
          </v:group>
        </w:pict>
      </w:r>
    </w:p>
    <w:p w:rsidR="00DE46B5" w:rsidRDefault="00DE46B5" w:rsidP="00D824F2">
      <w:pPr>
        <w:pStyle w:val="NoSpacing"/>
        <w:tabs>
          <w:tab w:val="left" w:pos="8083"/>
        </w:tabs>
        <w:rPr>
          <w:lang w:val="en-US"/>
        </w:rPr>
      </w:pPr>
      <w:r>
        <w:rPr>
          <w:lang w:val="en-US"/>
        </w:rPr>
        <w:tab/>
      </w:r>
    </w:p>
    <w:p w:rsidR="00DE46B5" w:rsidRDefault="00DE46B5" w:rsidP="00D824F2">
      <w:pPr>
        <w:pStyle w:val="NoSpacing"/>
        <w:rPr>
          <w:lang w:val="en-US"/>
        </w:rPr>
      </w:pPr>
    </w:p>
    <w:p w:rsidR="00DE46B5" w:rsidRDefault="00DE46B5" w:rsidP="00D824F2">
      <w:pPr>
        <w:pStyle w:val="NoSpacing"/>
        <w:rPr>
          <w:lang w:val="en-US"/>
        </w:rPr>
      </w:pPr>
    </w:p>
    <w:p w:rsidR="00DE46B5" w:rsidRDefault="00DE46B5" w:rsidP="00D824F2">
      <w:pPr>
        <w:pStyle w:val="NoSpacing"/>
        <w:rPr>
          <w:lang w:val="en-US"/>
        </w:rPr>
      </w:pPr>
    </w:p>
    <w:p w:rsidR="00DE46B5" w:rsidRDefault="00DE46B5" w:rsidP="00D824F2">
      <w:pPr>
        <w:pStyle w:val="NoSpacing"/>
        <w:rPr>
          <w:lang w:val="en-US"/>
        </w:rPr>
      </w:pPr>
      <w:r>
        <w:rPr>
          <w:lang w:val="en-US"/>
        </w:rPr>
        <w:t>O __  __  __ __ __                          G __  __  __  __                              P __ __ __ __ __</w:t>
      </w:r>
    </w:p>
    <w:p w:rsidR="00DE46B5" w:rsidRDefault="00DE46B5" w:rsidP="00D824F2">
      <w:pPr>
        <w:pStyle w:val="NoSpacing"/>
        <w:rPr>
          <w:sz w:val="28"/>
          <w:szCs w:val="28"/>
          <w:lang w:val="en-US"/>
        </w:rPr>
      </w:pPr>
    </w:p>
    <w:p w:rsidR="00DE46B5" w:rsidRPr="000C2749" w:rsidRDefault="00DE46B5" w:rsidP="00D824F2">
      <w:pPr>
        <w:pStyle w:val="NoSpacing"/>
        <w:rPr>
          <w:sz w:val="28"/>
          <w:szCs w:val="28"/>
          <w:lang w:val="en-US"/>
        </w:rPr>
      </w:pPr>
    </w:p>
    <w:p w:rsidR="00DE46B5" w:rsidRDefault="00DE46B5" w:rsidP="00D824F2">
      <w:pPr>
        <w:pStyle w:val="NoSpacing"/>
        <w:rPr>
          <w:lang w:val="en-US"/>
        </w:rPr>
      </w:pPr>
    </w:p>
    <w:p w:rsidR="00DE46B5" w:rsidRDefault="00DE46B5" w:rsidP="00D824F2">
      <w:pPr>
        <w:pStyle w:val="NoSpacing"/>
        <w:rPr>
          <w:lang w:val="en-US"/>
        </w:rPr>
      </w:pPr>
    </w:p>
    <w:p w:rsidR="00DE46B5" w:rsidRDefault="00DE46B5" w:rsidP="00D824F2">
      <w:pPr>
        <w:pStyle w:val="NoSpacing"/>
        <w:rPr>
          <w:lang w:val="en-US"/>
        </w:rPr>
      </w:pPr>
    </w:p>
    <w:p w:rsidR="00DE46B5" w:rsidRDefault="00DE46B5" w:rsidP="00D824F2">
      <w:pPr>
        <w:pStyle w:val="NoSpacing"/>
        <w:rPr>
          <w:lang w:val="en-US"/>
        </w:rPr>
      </w:pPr>
    </w:p>
    <w:p w:rsidR="00DE46B5" w:rsidRPr="00764B6D" w:rsidRDefault="00DE46B5" w:rsidP="00D824F2">
      <w:pPr>
        <w:pStyle w:val="NoSpacing"/>
        <w:rPr>
          <w:rFonts w:ascii="Comic Sans MS" w:hAnsi="Comic Sans MS"/>
          <w:sz w:val="24"/>
          <w:szCs w:val="24"/>
          <w:lang w:val="en-US"/>
        </w:rPr>
      </w:pPr>
      <w:r w:rsidRPr="00764B6D">
        <w:rPr>
          <w:rFonts w:ascii="Comic Sans MS" w:hAnsi="Comic Sans MS"/>
          <w:sz w:val="24"/>
          <w:szCs w:val="24"/>
          <w:lang w:val="en-US"/>
        </w:rPr>
        <w:t>3) Are the statements</w:t>
      </w:r>
      <w:r w:rsidRPr="00764B6D">
        <w:rPr>
          <w:sz w:val="24"/>
          <w:szCs w:val="24"/>
          <w:lang w:val="en-US"/>
        </w:rPr>
        <w:t xml:space="preserve"> </w:t>
      </w:r>
      <w:r w:rsidRPr="00764B6D">
        <w:rPr>
          <w:rFonts w:ascii="Cooper Black" w:hAnsi="Cooper Black"/>
          <w:sz w:val="24"/>
          <w:szCs w:val="24"/>
          <w:lang w:val="en-US"/>
        </w:rPr>
        <w:t>T</w:t>
      </w:r>
      <w:r w:rsidRPr="00764B6D">
        <w:rPr>
          <w:rFonts w:ascii="Comic Sans MS" w:hAnsi="Comic Sans MS"/>
          <w:sz w:val="24"/>
          <w:szCs w:val="24"/>
          <w:lang w:val="en-US"/>
        </w:rPr>
        <w:t>rue or</w:t>
      </w:r>
      <w:r w:rsidRPr="00764B6D">
        <w:rPr>
          <w:sz w:val="24"/>
          <w:szCs w:val="24"/>
          <w:lang w:val="en-US"/>
        </w:rPr>
        <w:t xml:space="preserve"> </w:t>
      </w:r>
      <w:r w:rsidRPr="00764B6D">
        <w:rPr>
          <w:rFonts w:ascii="Cooper Black" w:hAnsi="Cooper Black"/>
          <w:sz w:val="24"/>
          <w:szCs w:val="24"/>
          <w:lang w:val="en-US"/>
        </w:rPr>
        <w:t>F</w:t>
      </w:r>
      <w:r w:rsidRPr="00764B6D">
        <w:rPr>
          <w:rFonts w:ascii="Comic Sans MS" w:hAnsi="Comic Sans MS"/>
          <w:sz w:val="24"/>
          <w:szCs w:val="24"/>
          <w:lang w:val="en-US"/>
        </w:rPr>
        <w:t>alse?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DE46B5" w:rsidRPr="006A656F" w:rsidRDefault="00DE46B5" w:rsidP="006A656F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E46B5" w:rsidRPr="006A656F" w:rsidRDefault="00DE46B5" w:rsidP="006A656F">
      <w:pPr>
        <w:pStyle w:val="NoSpacing"/>
        <w:spacing w:line="360" w:lineRule="auto"/>
        <w:rPr>
          <w:rFonts w:ascii="Times New Roman" w:hAnsi="Times New Roman"/>
          <w:lang w:val="en-US"/>
        </w:rPr>
      </w:pPr>
      <w:r w:rsidRPr="006A656F">
        <w:rPr>
          <w:rFonts w:ascii="Times New Roman" w:hAnsi="Times New Roman"/>
        </w:rPr>
        <w:t>Piet Modrian was a Dutch sculptor.</w:t>
      </w:r>
      <w:r w:rsidRPr="006A656F">
        <w:rPr>
          <w:rFonts w:ascii="Times New Roman" w:hAnsi="Times New Roman"/>
          <w:lang w:val="en-US"/>
        </w:rPr>
        <w:tab/>
      </w:r>
      <w:r w:rsidRPr="006A656F">
        <w:rPr>
          <w:rFonts w:ascii="Times New Roman" w:hAnsi="Times New Roman"/>
          <w:lang w:val="en-US"/>
        </w:rPr>
        <w:tab/>
        <w:t>T    F</w:t>
      </w:r>
    </w:p>
    <w:p w:rsidR="00DE46B5" w:rsidRPr="006A656F" w:rsidRDefault="00DE46B5" w:rsidP="006A656F">
      <w:pPr>
        <w:pStyle w:val="NoSpacing"/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He dra</w:t>
      </w:r>
      <w:r w:rsidRPr="006A656F">
        <w:rPr>
          <w:rFonts w:ascii="Times New Roman" w:hAnsi="Times New Roman"/>
          <w:lang w:val="en-US"/>
        </w:rPr>
        <w:t xml:space="preserve">w lots of portraits.        </w:t>
      </w:r>
      <w:r w:rsidRPr="006A656F">
        <w:rPr>
          <w:rFonts w:ascii="Times New Roman" w:hAnsi="Times New Roman"/>
          <w:lang w:val="en-US"/>
        </w:rPr>
        <w:tab/>
      </w:r>
      <w:r w:rsidRPr="006A656F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 xml:space="preserve">             </w:t>
      </w:r>
      <w:r w:rsidRPr="006A656F">
        <w:rPr>
          <w:rFonts w:ascii="Times New Roman" w:hAnsi="Times New Roman"/>
          <w:lang w:val="en-US"/>
        </w:rPr>
        <w:t>T    F</w:t>
      </w:r>
    </w:p>
    <w:p w:rsidR="00DE46B5" w:rsidRPr="006A656F" w:rsidRDefault="00DE46B5" w:rsidP="006A656F">
      <w:pPr>
        <w:pStyle w:val="NoSpacing"/>
        <w:spacing w:line="360" w:lineRule="auto"/>
        <w:rPr>
          <w:rFonts w:ascii="Times New Roman" w:hAnsi="Times New Roman"/>
          <w:lang w:val="en-US"/>
        </w:rPr>
      </w:pPr>
      <w:r w:rsidRPr="006A656F">
        <w:rPr>
          <w:rFonts w:ascii="Times New Roman" w:hAnsi="Times New Roman"/>
          <w:lang w:val="en-US"/>
        </w:rPr>
        <w:t xml:space="preserve">He escaped from Europe to </w:t>
      </w:r>
      <w:smartTag w:uri="urn:schemas-microsoft-com:office:smarttags" w:element="State">
        <w:smartTag w:uri="urn:schemas-microsoft-com:office:smarttags" w:element="place">
          <w:r w:rsidRPr="006A656F">
            <w:rPr>
              <w:rFonts w:ascii="Times New Roman" w:hAnsi="Times New Roman"/>
              <w:lang w:val="en-US"/>
            </w:rPr>
            <w:t>New York</w:t>
          </w:r>
        </w:smartTag>
      </w:smartTag>
      <w:r>
        <w:rPr>
          <w:rFonts w:ascii="Times New Roman" w:hAnsi="Times New Roman"/>
          <w:lang w:val="en-US"/>
        </w:rPr>
        <w:t xml:space="preserve"> in the time of Second Word W</w:t>
      </w:r>
      <w:r w:rsidRPr="006A656F">
        <w:rPr>
          <w:rFonts w:ascii="Times New Roman" w:hAnsi="Times New Roman"/>
          <w:lang w:val="en-US"/>
        </w:rPr>
        <w:t xml:space="preserve">ar. </w:t>
      </w:r>
      <w:r>
        <w:rPr>
          <w:rFonts w:ascii="Times New Roman" w:hAnsi="Times New Roman"/>
          <w:lang w:val="en-US"/>
        </w:rPr>
        <w:tab/>
        <w:t xml:space="preserve">             </w:t>
      </w:r>
      <w:r w:rsidRPr="006A656F">
        <w:rPr>
          <w:rFonts w:ascii="Times New Roman" w:hAnsi="Times New Roman"/>
          <w:lang w:val="en-US"/>
        </w:rPr>
        <w:t>T    F</w:t>
      </w:r>
    </w:p>
    <w:p w:rsidR="00DE46B5" w:rsidRPr="006A656F" w:rsidRDefault="00DE46B5" w:rsidP="006A656F">
      <w:pPr>
        <w:pStyle w:val="NoSpacing"/>
        <w:spacing w:line="360" w:lineRule="auto"/>
        <w:rPr>
          <w:rFonts w:ascii="Times New Roman" w:hAnsi="Times New Roman"/>
          <w:lang w:val="en-US"/>
        </w:rPr>
      </w:pPr>
      <w:r w:rsidRPr="006A656F">
        <w:rPr>
          <w:rFonts w:ascii="Times New Roman" w:hAnsi="Times New Roman"/>
          <w:lang w:val="en-US"/>
        </w:rPr>
        <w:t xml:space="preserve">The </w:t>
      </w:r>
      <w:r w:rsidRPr="006A656F">
        <w:rPr>
          <w:rFonts w:ascii="Times New Roman" w:hAnsi="Times New Roman"/>
          <w:sz w:val="24"/>
          <w:szCs w:val="24"/>
        </w:rPr>
        <w:t xml:space="preserve">Manhatta´s streets has been built into horizontal and vertical order.                </w:t>
      </w:r>
      <w:r w:rsidRPr="006A656F">
        <w:rPr>
          <w:rFonts w:ascii="Times New Roman" w:hAnsi="Times New Roman"/>
          <w:lang w:val="en-US"/>
        </w:rPr>
        <w:tab/>
        <w:t>T    F</w:t>
      </w:r>
    </w:p>
    <w:p w:rsidR="00DE46B5" w:rsidRPr="002531CC" w:rsidRDefault="00DE46B5" w:rsidP="006A656F">
      <w:pPr>
        <w:pStyle w:val="NoSpacing"/>
        <w:spacing w:line="360" w:lineRule="auto"/>
        <w:rPr>
          <w:rFonts w:ascii="Times New Roman" w:hAnsi="Times New Roman"/>
          <w:lang w:val="en-US"/>
        </w:rPr>
      </w:pPr>
      <w:smartTag w:uri="urn:schemas-microsoft-com:office:smarttags" w:element="State">
        <w:smartTag w:uri="urn:schemas-microsoft-com:office:smarttags" w:element="place">
          <w:r w:rsidRPr="006A656F">
            <w:rPr>
              <w:rFonts w:ascii="Times New Roman" w:hAnsi="Times New Roman"/>
              <w:lang w:val="en-US"/>
            </w:rPr>
            <w:t>New York</w:t>
          </w:r>
        </w:smartTag>
      </w:smartTag>
      <w:r w:rsidRPr="006A656F">
        <w:rPr>
          <w:rFonts w:ascii="Times New Roman" w:hAnsi="Times New Roman"/>
          <w:lang w:val="en-US"/>
        </w:rPr>
        <w:t xml:space="preserve"> is place where you can hear </w:t>
      </w:r>
      <w:r>
        <w:rPr>
          <w:rFonts w:ascii="Times New Roman" w:hAnsi="Times New Roman"/>
          <w:lang w:val="en-US"/>
        </w:rPr>
        <w:t xml:space="preserve">a </w:t>
      </w:r>
      <w:r w:rsidRPr="006A656F">
        <w:rPr>
          <w:rFonts w:ascii="Times New Roman" w:hAnsi="Times New Roman"/>
          <w:lang w:val="en-US"/>
        </w:rPr>
        <w:t xml:space="preserve">lots of music inspirited </w:t>
      </w:r>
      <w:r>
        <w:rPr>
          <w:rFonts w:ascii="Times New Roman" w:hAnsi="Times New Roman"/>
          <w:lang w:val="en-US"/>
        </w:rPr>
        <w:t>by</w:t>
      </w:r>
      <w:r w:rsidRPr="006A656F">
        <w:rPr>
          <w:rFonts w:ascii="Times New Roman" w:hAnsi="Times New Roman"/>
          <w:lang w:val="en-US"/>
        </w:rPr>
        <w:t xml:space="preserve"> African music.</w:t>
      </w:r>
      <w:r w:rsidRPr="006A656F">
        <w:rPr>
          <w:rFonts w:ascii="Times New Roman" w:hAnsi="Times New Roman"/>
          <w:lang w:val="en-US"/>
        </w:rPr>
        <w:tab/>
        <w:t>T    F</w:t>
      </w:r>
    </w:p>
    <w:p w:rsidR="00DE46B5" w:rsidRDefault="00DE46B5" w:rsidP="007E7663">
      <w:pPr>
        <w:pStyle w:val="NoSpacing"/>
        <w:rPr>
          <w:rFonts w:ascii="Cooper Black" w:hAnsi="Cooper Black"/>
          <w:lang w:val="en-US"/>
        </w:rPr>
      </w:pPr>
    </w:p>
    <w:p w:rsidR="00DE46B5" w:rsidRDefault="00DE46B5" w:rsidP="007E7663">
      <w:pPr>
        <w:pStyle w:val="NoSpacing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4</w:t>
      </w:r>
      <w:r w:rsidRPr="00764B6D">
        <w:rPr>
          <w:rFonts w:ascii="Comic Sans MS" w:hAnsi="Comic Sans MS"/>
          <w:sz w:val="24"/>
          <w:szCs w:val="24"/>
          <w:lang w:val="en-US"/>
        </w:rPr>
        <w:t>)</w:t>
      </w:r>
      <w:r>
        <w:rPr>
          <w:rFonts w:ascii="Comic Sans MS" w:hAnsi="Comic Sans MS"/>
          <w:sz w:val="24"/>
          <w:szCs w:val="24"/>
          <w:lang w:val="en-US"/>
        </w:rPr>
        <w:t xml:space="preserve"> Write the new words and find their meaning. </w:t>
      </w:r>
    </w:p>
    <w:p w:rsidR="00DE46B5" w:rsidRDefault="00DE46B5" w:rsidP="007E7663">
      <w:pPr>
        <w:pStyle w:val="NoSpacing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6B5" w:rsidRDefault="00DE46B5" w:rsidP="007E7663">
      <w:pPr>
        <w:pStyle w:val="NoSpacing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6B5" w:rsidRDefault="00DE46B5" w:rsidP="007E7663">
      <w:pPr>
        <w:pStyle w:val="NoSpacing"/>
        <w:rPr>
          <w:rFonts w:ascii="Comic Sans MS" w:hAnsi="Comic Sans MS"/>
          <w:sz w:val="24"/>
          <w:szCs w:val="24"/>
          <w:lang w:val="en-US"/>
        </w:rPr>
      </w:pPr>
    </w:p>
    <w:p w:rsidR="00DE46B5" w:rsidRDefault="00DE46B5" w:rsidP="007E7663">
      <w:pPr>
        <w:pStyle w:val="NoSpacing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5</w:t>
      </w:r>
      <w:r w:rsidRPr="00764B6D">
        <w:rPr>
          <w:rFonts w:ascii="Comic Sans MS" w:hAnsi="Comic Sans MS"/>
          <w:sz w:val="24"/>
          <w:szCs w:val="24"/>
          <w:lang w:val="en-US"/>
        </w:rPr>
        <w:t>)</w:t>
      </w:r>
      <w:r>
        <w:rPr>
          <w:rFonts w:ascii="Comic Sans MS" w:hAnsi="Comic Sans MS"/>
          <w:sz w:val="24"/>
          <w:szCs w:val="24"/>
          <w:lang w:val="en-US"/>
        </w:rPr>
        <w:t xml:space="preserve"> Work with your drawing. Describe a part of the city you draw. Use the preposition: on the right side, across the street, between, under, on etc. </w:t>
      </w:r>
    </w:p>
    <w:p w:rsidR="00DE46B5" w:rsidRDefault="00DE46B5" w:rsidP="007E7663">
      <w:pPr>
        <w:pStyle w:val="NoSpacing"/>
        <w:rPr>
          <w:rFonts w:ascii="Cooper Black" w:hAnsi="Cooper Black"/>
          <w:lang w:val="en-US"/>
        </w:rPr>
      </w:pPr>
    </w:p>
    <w:p w:rsidR="00DE46B5" w:rsidRDefault="00DE46B5" w:rsidP="002531CC">
      <w:pPr>
        <w:pStyle w:val="NoSpacing"/>
        <w:rPr>
          <w:rFonts w:ascii="Comic Sans MS" w:hAnsi="Comic Sans MS"/>
          <w:sz w:val="24"/>
          <w:szCs w:val="24"/>
          <w:lang w:val="en-US"/>
        </w:rPr>
      </w:pPr>
    </w:p>
    <w:p w:rsidR="00DE46B5" w:rsidRDefault="00DE46B5" w:rsidP="002531CC">
      <w:pPr>
        <w:pStyle w:val="NoSpacing"/>
        <w:rPr>
          <w:rFonts w:ascii="Comic Sans MS" w:hAnsi="Comic Sans MS"/>
          <w:sz w:val="24"/>
          <w:szCs w:val="24"/>
          <w:lang w:val="en-US"/>
        </w:rPr>
      </w:pPr>
    </w:p>
    <w:p w:rsidR="00DE46B5" w:rsidRDefault="00DE46B5" w:rsidP="002531CC">
      <w:pPr>
        <w:pStyle w:val="NoSpacing"/>
        <w:rPr>
          <w:rFonts w:ascii="Comic Sans MS" w:hAnsi="Comic Sans MS"/>
          <w:sz w:val="24"/>
          <w:szCs w:val="24"/>
          <w:lang w:val="en-US"/>
        </w:rPr>
      </w:pPr>
    </w:p>
    <w:p w:rsidR="00DE46B5" w:rsidRDefault="00DE46B5" w:rsidP="002531CC">
      <w:pPr>
        <w:pStyle w:val="NoSpacing"/>
        <w:rPr>
          <w:rFonts w:ascii="Comic Sans MS" w:hAnsi="Comic Sans MS"/>
          <w:sz w:val="24"/>
          <w:szCs w:val="24"/>
          <w:lang w:val="en-US"/>
        </w:rPr>
      </w:pPr>
    </w:p>
    <w:p w:rsidR="00DE46B5" w:rsidRDefault="00DE46B5" w:rsidP="002531CC">
      <w:pPr>
        <w:pStyle w:val="NoSpacing"/>
        <w:rPr>
          <w:rFonts w:ascii="Comic Sans MS" w:hAnsi="Comic Sans MS"/>
          <w:sz w:val="24"/>
          <w:szCs w:val="24"/>
          <w:lang w:val="en-US"/>
        </w:rPr>
      </w:pPr>
    </w:p>
    <w:p w:rsidR="00DE46B5" w:rsidRDefault="00DE46B5" w:rsidP="002531CC">
      <w:pPr>
        <w:pStyle w:val="NoSpacing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6</w:t>
      </w:r>
      <w:r w:rsidRPr="00764B6D">
        <w:rPr>
          <w:rFonts w:ascii="Comic Sans MS" w:hAnsi="Comic Sans MS"/>
          <w:sz w:val="24"/>
          <w:szCs w:val="24"/>
          <w:lang w:val="en-US"/>
        </w:rPr>
        <w:t>)</w:t>
      </w:r>
      <w:r>
        <w:rPr>
          <w:rFonts w:ascii="Comic Sans MS" w:hAnsi="Comic Sans MS"/>
          <w:sz w:val="24"/>
          <w:szCs w:val="24"/>
          <w:lang w:val="en-US"/>
        </w:rPr>
        <w:t xml:space="preserve"> Use only primary colours, black colour for a lines and make you own misterpiece from your map. </w:t>
      </w:r>
    </w:p>
    <w:p w:rsidR="00DE46B5" w:rsidRPr="007E7663" w:rsidRDefault="00DE46B5" w:rsidP="007E7663">
      <w:pPr>
        <w:pStyle w:val="NoSpacing"/>
        <w:rPr>
          <w:rFonts w:ascii="Cooper Black" w:hAnsi="Cooper Black"/>
          <w:lang w:val="en-US"/>
        </w:rPr>
      </w:pPr>
    </w:p>
    <w:sectPr w:rsidR="00DE46B5" w:rsidRPr="007E7663" w:rsidSect="002B3A8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B5" w:rsidRDefault="00DE46B5" w:rsidP="0034337D">
      <w:pPr>
        <w:spacing w:after="0" w:line="240" w:lineRule="auto"/>
      </w:pPr>
      <w:r>
        <w:separator/>
      </w:r>
    </w:p>
  </w:endnote>
  <w:endnote w:type="continuationSeparator" w:id="0">
    <w:p w:rsidR="00DE46B5" w:rsidRDefault="00DE46B5" w:rsidP="0034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oper Black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urlz M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B5" w:rsidRDefault="00DE46B5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34" type="#_x0000_t75" style="width:449.25pt;height:98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B5" w:rsidRDefault="00DE46B5" w:rsidP="0034337D">
      <w:pPr>
        <w:spacing w:after="0" w:line="240" w:lineRule="auto"/>
      </w:pPr>
      <w:r>
        <w:separator/>
      </w:r>
    </w:p>
  </w:footnote>
  <w:footnote w:type="continuationSeparator" w:id="0">
    <w:p w:rsidR="00DE46B5" w:rsidRDefault="00DE46B5" w:rsidP="0034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B5" w:rsidRDefault="00DE46B5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32" type="#_x0000_t75" style="width:453.75pt;height:98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42F"/>
    <w:rsid w:val="000149F0"/>
    <w:rsid w:val="000156AB"/>
    <w:rsid w:val="0002091E"/>
    <w:rsid w:val="000531B4"/>
    <w:rsid w:val="000A51E6"/>
    <w:rsid w:val="000C2749"/>
    <w:rsid w:val="0010466A"/>
    <w:rsid w:val="00165F48"/>
    <w:rsid w:val="001B3FF4"/>
    <w:rsid w:val="001C22C4"/>
    <w:rsid w:val="001D24FD"/>
    <w:rsid w:val="001E27D2"/>
    <w:rsid w:val="00205C01"/>
    <w:rsid w:val="002176A8"/>
    <w:rsid w:val="00221839"/>
    <w:rsid w:val="002352F4"/>
    <w:rsid w:val="002531CC"/>
    <w:rsid w:val="00270F68"/>
    <w:rsid w:val="002B3A8D"/>
    <w:rsid w:val="00303684"/>
    <w:rsid w:val="0034337D"/>
    <w:rsid w:val="00344A2D"/>
    <w:rsid w:val="00372717"/>
    <w:rsid w:val="00386C8F"/>
    <w:rsid w:val="003C7939"/>
    <w:rsid w:val="003F5FB5"/>
    <w:rsid w:val="003F7046"/>
    <w:rsid w:val="00407A45"/>
    <w:rsid w:val="00440ED1"/>
    <w:rsid w:val="004451B7"/>
    <w:rsid w:val="004608D6"/>
    <w:rsid w:val="00523EAD"/>
    <w:rsid w:val="005454C7"/>
    <w:rsid w:val="00595F59"/>
    <w:rsid w:val="005A7D2C"/>
    <w:rsid w:val="005C0999"/>
    <w:rsid w:val="0060765C"/>
    <w:rsid w:val="006850BC"/>
    <w:rsid w:val="006A656F"/>
    <w:rsid w:val="006C042F"/>
    <w:rsid w:val="006C3347"/>
    <w:rsid w:val="006E7993"/>
    <w:rsid w:val="007403FB"/>
    <w:rsid w:val="00757E9F"/>
    <w:rsid w:val="0076092B"/>
    <w:rsid w:val="00764B6D"/>
    <w:rsid w:val="007A14D5"/>
    <w:rsid w:val="007C7FF0"/>
    <w:rsid w:val="007E7663"/>
    <w:rsid w:val="008219CD"/>
    <w:rsid w:val="008505EB"/>
    <w:rsid w:val="00856374"/>
    <w:rsid w:val="00863BA4"/>
    <w:rsid w:val="0087235A"/>
    <w:rsid w:val="008A2CA2"/>
    <w:rsid w:val="008B47A5"/>
    <w:rsid w:val="00947575"/>
    <w:rsid w:val="00997F1E"/>
    <w:rsid w:val="009A35A8"/>
    <w:rsid w:val="009F7FF4"/>
    <w:rsid w:val="00A044C2"/>
    <w:rsid w:val="00A31C7A"/>
    <w:rsid w:val="00A33B0E"/>
    <w:rsid w:val="00A42506"/>
    <w:rsid w:val="00A90B28"/>
    <w:rsid w:val="00B419E8"/>
    <w:rsid w:val="00B41A73"/>
    <w:rsid w:val="00B51C88"/>
    <w:rsid w:val="00B93D74"/>
    <w:rsid w:val="00BB5462"/>
    <w:rsid w:val="00BC03B9"/>
    <w:rsid w:val="00BD6574"/>
    <w:rsid w:val="00BE1D78"/>
    <w:rsid w:val="00BF597C"/>
    <w:rsid w:val="00C04149"/>
    <w:rsid w:val="00C066EF"/>
    <w:rsid w:val="00C14756"/>
    <w:rsid w:val="00C3351C"/>
    <w:rsid w:val="00C57040"/>
    <w:rsid w:val="00C76791"/>
    <w:rsid w:val="00C90595"/>
    <w:rsid w:val="00CB0765"/>
    <w:rsid w:val="00CC1AD4"/>
    <w:rsid w:val="00CD2DF2"/>
    <w:rsid w:val="00CF6D00"/>
    <w:rsid w:val="00D07D37"/>
    <w:rsid w:val="00D16B6E"/>
    <w:rsid w:val="00D43813"/>
    <w:rsid w:val="00D824F2"/>
    <w:rsid w:val="00DA0593"/>
    <w:rsid w:val="00DE0FFB"/>
    <w:rsid w:val="00DE46B5"/>
    <w:rsid w:val="00DF5853"/>
    <w:rsid w:val="00E04433"/>
    <w:rsid w:val="00E216D7"/>
    <w:rsid w:val="00E22D55"/>
    <w:rsid w:val="00E23E9F"/>
    <w:rsid w:val="00ED3587"/>
    <w:rsid w:val="00F0291E"/>
    <w:rsid w:val="00F52C90"/>
    <w:rsid w:val="00F54475"/>
    <w:rsid w:val="00F862EE"/>
    <w:rsid w:val="00FA60BA"/>
    <w:rsid w:val="00FA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2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CC1A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7E9F"/>
    <w:rPr>
      <w:rFonts w:ascii="Cambria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6C042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C042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E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4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33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34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337D"/>
    <w:rPr>
      <w:rFonts w:ascii="Calibri" w:hAnsi="Calibri" w:cs="Times New Roman"/>
    </w:rPr>
  </w:style>
  <w:style w:type="paragraph" w:styleId="NoSpacing">
    <w:name w:val="No Spacing"/>
    <w:uiPriority w:val="99"/>
    <w:qFormat/>
    <w:rsid w:val="008A2CA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764B6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86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rsid w:val="00270F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0F68"/>
    <w:rPr>
      <w:rFonts w:ascii="Calibri" w:hAnsi="Calibri" w:cs="Times New Roman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2982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l.nidv.cz/prace_231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Broadway_Boogie-Woogi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Piet_Mondria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652</Words>
  <Characters>3853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Acer</cp:lastModifiedBy>
  <cp:revision>2</cp:revision>
  <dcterms:created xsi:type="dcterms:W3CDTF">2015-05-25T13:27:00Z</dcterms:created>
  <dcterms:modified xsi:type="dcterms:W3CDTF">2015-05-25T13:27:00Z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0x010100FAEBE8A5390F4F4EB65B080E3A2D1D85</vt:lpwstr>
  </property>
</Properties>
</file>